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F2" w:rsidRDefault="00C561F2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bookmarkStart w:id="0" w:name="_GoBack"/>
      <w:bookmarkEnd w:id="0"/>
    </w:p>
    <w:p w:rsidR="002E6479" w:rsidRDefault="002E6479" w:rsidP="002E6479">
      <w:pPr>
        <w:tabs>
          <w:tab w:val="left" w:pos="-567"/>
          <w:tab w:val="left" w:pos="142"/>
          <w:tab w:val="left" w:pos="284"/>
          <w:tab w:val="left" w:pos="426"/>
        </w:tabs>
        <w:jc w:val="center"/>
      </w:pPr>
      <w:r w:rsidRPr="00C227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1"/>
        <w:gridCol w:w="560"/>
        <w:gridCol w:w="1821"/>
        <w:gridCol w:w="3501"/>
        <w:gridCol w:w="560"/>
        <w:gridCol w:w="1821"/>
        <w:gridCol w:w="396"/>
      </w:tblGrid>
      <w:tr w:rsidR="002E6479" w:rsidRPr="0010464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BF6FF1" w:rsidP="002E647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СОВЕТ </w:t>
            </w:r>
            <w:r w:rsidR="002E6479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ГРИВЕНСКОГО</w:t>
            </w:r>
            <w:r w:rsidR="002E6479" w:rsidRPr="006F45CE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6479" w:rsidRPr="0010464D" w:rsidTr="002E6479">
        <w:trPr>
          <w:trHeight w:val="426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2E6479">
            <w:pPr>
              <w:pStyle w:val="3"/>
              <w:jc w:val="center"/>
              <w:rPr>
                <w:rFonts w:eastAsiaTheme="minorEastAsia"/>
              </w:rPr>
            </w:pPr>
            <w:r w:rsidRPr="006F45CE">
              <w:rPr>
                <w:rFonts w:eastAsiaTheme="minorEastAsia"/>
              </w:rPr>
              <w:t>КАЛИНИНСКОГО РАЙОНА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6F45CE" w:rsidRDefault="002E6479" w:rsidP="002E6479">
            <w:pPr>
              <w:pStyle w:val="2"/>
              <w:jc w:val="center"/>
              <w:rPr>
                <w:rFonts w:eastAsiaTheme="minorEastAsia"/>
                <w:b w:val="0"/>
              </w:rPr>
            </w:pPr>
            <w:r w:rsidRPr="006F45CE">
              <w:rPr>
                <w:rFonts w:eastAsiaTheme="minorEastAsia"/>
                <w:sz w:val="32"/>
              </w:rPr>
              <w:t>РЕШЕНИЕ</w:t>
            </w:r>
          </w:p>
        </w:tc>
      </w:tr>
      <w:tr w:rsidR="002E6479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479" w:rsidTr="00BF6FF1">
        <w:trPr>
          <w:trHeight w:val="8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6479" w:rsidTr="00931A4F"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2E6479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BF6FF1" w:rsidRDefault="00BF6FF1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25.11.2021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479" w:rsidRPr="00BF6FF1" w:rsidRDefault="002E6479" w:rsidP="00931A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6479" w:rsidRPr="00BF6FF1" w:rsidRDefault="00BF6FF1" w:rsidP="00931A4F">
            <w:pPr>
              <w:pStyle w:val="a4"/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FF1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2E6479" w:rsidRPr="006F45CE" w:rsidRDefault="002E6479" w:rsidP="00931A4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E6479" w:rsidRPr="00F24F6D" w:rsidTr="00931A4F"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F6FF1" w:rsidRDefault="00BF6FF1" w:rsidP="00931A4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E6479" w:rsidRPr="006F45CE" w:rsidRDefault="00BF6FF1" w:rsidP="00931A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станица </w:t>
            </w:r>
            <w:r w:rsidR="002E6479">
              <w:rPr>
                <w:rFonts w:ascii="Times New Roman" w:hAnsi="Times New Roman" w:cs="Times New Roman"/>
              </w:rPr>
              <w:t>Гривенская</w:t>
            </w:r>
          </w:p>
          <w:p w:rsidR="002E6479" w:rsidRPr="006F45CE" w:rsidRDefault="002E6479" w:rsidP="00931A4F">
            <w:pPr>
              <w:rPr>
                <w:rFonts w:ascii="Times New Roman" w:hAnsi="Times New Roman" w:cs="Times New Roman"/>
              </w:rPr>
            </w:pPr>
          </w:p>
        </w:tc>
      </w:tr>
    </w:tbl>
    <w:p w:rsidR="002E6479" w:rsidRDefault="002E6479" w:rsidP="00BF6FF1">
      <w:pPr>
        <w:spacing w:after="0" w:line="240" w:lineRule="auto"/>
        <w:ind w:left="851" w:right="1416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Гривенского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Калининского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августа 2016г.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налога на имущество физических лиц в Гривенском сельском поселении Калининского района</w:t>
      </w:r>
      <w:r w:rsidRPr="006F4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6479" w:rsidRDefault="002E6479" w:rsidP="002E6479">
      <w:pPr>
        <w:spacing w:after="0" w:line="240" w:lineRule="auto"/>
        <w:ind w:left="567"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законом от 06 октября 2003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9 Федерального закона «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части</w:t>
      </w:r>
      <w:proofErr w:type="gramEnd"/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</w:t>
      </w:r>
      <w:r w:rsidR="0020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сентября 2019 года № 325-ФЗ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Гривенского 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005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527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 </w:t>
      </w:r>
      <w:proofErr w:type="gramStart"/>
      <w:r w:rsidR="0020050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00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6479" w:rsidRDefault="002E6479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Совета Гривенского сельского пос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Калининского района от 25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2016 года № 66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DF2BB7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налога</w:t>
      </w:r>
      <w:r w:rsidRPr="002E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имущество физических лиц в Гривенском сельском поселении Калининского района» (далее – Решение):</w:t>
      </w:r>
    </w:p>
    <w:p w:rsidR="00DF2BB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802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3 пункта 2.1 таблицы решения </w:t>
      </w:r>
      <w:r w:rsidRPr="009F1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редакции.</w:t>
      </w:r>
    </w:p>
    <w:p w:rsidR="00BF6FF1" w:rsidRDefault="00BF6FF1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958"/>
        <w:gridCol w:w="2835"/>
        <w:gridCol w:w="5493"/>
      </w:tblGrid>
      <w:tr w:rsidR="009F1407" w:rsidTr="00765A09">
        <w:tc>
          <w:tcPr>
            <w:tcW w:w="958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9F1407" w:rsidRDefault="007017AA" w:rsidP="00EF614F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</w:t>
            </w:r>
            <w:r w:rsidR="00EF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ставка, %</w:t>
            </w:r>
          </w:p>
        </w:tc>
        <w:tc>
          <w:tcPr>
            <w:tcW w:w="5493" w:type="dxa"/>
          </w:tcPr>
          <w:p w:rsidR="009F1407" w:rsidRDefault="007017AA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7017AA" w:rsidTr="00765A09">
        <w:tc>
          <w:tcPr>
            <w:tcW w:w="958" w:type="dxa"/>
          </w:tcPr>
          <w:p w:rsidR="007017AA" w:rsidRDefault="00125382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7017AA" w:rsidRDefault="00BF6FF1" w:rsidP="00765A09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</w:tc>
        <w:tc>
          <w:tcPr>
            <w:tcW w:w="5493" w:type="dxa"/>
          </w:tcPr>
          <w:p w:rsidR="007017AA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Объекты налогообложения,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предусмотренные абзацем вторым пункта 10 статьи 378 НК РФ; </w:t>
            </w:r>
          </w:p>
          <w:p w:rsidR="00765A09" w:rsidRDefault="00765A09" w:rsidP="002E647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Объекты налогообложения, кадастровая стоимость каждого из которых превышает 300 000 000рублей</w:t>
            </w:r>
          </w:p>
        </w:tc>
      </w:tr>
    </w:tbl>
    <w:p w:rsidR="009F1407" w:rsidRPr="009F1407" w:rsidRDefault="009F1407" w:rsidP="002E6479">
      <w:pPr>
        <w:spacing w:after="0" w:line="240" w:lineRule="auto"/>
        <w:ind w:left="284" w:right="-1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2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>. Настоящее решение подлежит официальному опубликованию.</w:t>
      </w:r>
    </w:p>
    <w:p w:rsidR="002E6479" w:rsidRPr="006F45CE" w:rsidRDefault="002E6479" w:rsidP="002E6479">
      <w:pPr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3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. </w:t>
      </w:r>
      <w:r w:rsidRPr="006F45C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Копию настоящего решения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направить в Межрайонную инспекцию Федеральной налоговой службы России №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10</w:t>
      </w:r>
      <w:r w:rsidRPr="006F45C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 Краснодарскому краю для руководства в работе.</w:t>
      </w:r>
    </w:p>
    <w:p w:rsidR="002E6479" w:rsidRPr="0002400F" w:rsidRDefault="002E6479" w:rsidP="00A832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B29AB">
        <w:rPr>
          <w:rFonts w:ascii="Times New Roman" w:hAnsi="Times New Roman" w:cs="Times New Roman"/>
          <w:sz w:val="28"/>
          <w:szCs w:val="28"/>
        </w:rPr>
        <w:t xml:space="preserve">. 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BF6F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B29AB">
        <w:rPr>
          <w:rFonts w:ascii="Times New Roman" w:hAnsi="Times New Roman" w:cs="Times New Roman"/>
          <w:sz w:val="28"/>
          <w:szCs w:val="28"/>
        </w:rPr>
        <w:t>посел</w:t>
      </w:r>
      <w:r w:rsidR="00E0757B">
        <w:rPr>
          <w:rFonts w:ascii="Times New Roman" w:hAnsi="Times New Roman" w:cs="Times New Roman"/>
          <w:sz w:val="28"/>
          <w:szCs w:val="28"/>
        </w:rPr>
        <w:t>е</w:t>
      </w:r>
      <w:r w:rsidR="0002400F">
        <w:rPr>
          <w:rFonts w:ascii="Times New Roman" w:hAnsi="Times New Roman" w:cs="Times New Roman"/>
          <w:sz w:val="28"/>
          <w:szCs w:val="28"/>
        </w:rPr>
        <w:t>ния Калининского района (</w:t>
      </w:r>
      <w:proofErr w:type="spellStart"/>
      <w:r w:rsidR="0002400F">
        <w:rPr>
          <w:rFonts w:ascii="Times New Roman" w:hAnsi="Times New Roman" w:cs="Times New Roman"/>
          <w:sz w:val="28"/>
          <w:szCs w:val="28"/>
        </w:rPr>
        <w:t>Крят</w:t>
      </w:r>
      <w:proofErr w:type="spellEnd"/>
      <w:r w:rsidR="00200501">
        <w:rPr>
          <w:rFonts w:ascii="Times New Roman" w:hAnsi="Times New Roman" w:cs="Times New Roman"/>
          <w:sz w:val="28"/>
          <w:szCs w:val="28"/>
        </w:rPr>
        <w:t xml:space="preserve">) </w:t>
      </w:r>
      <w:r w:rsidRPr="001B29AB">
        <w:rPr>
          <w:rFonts w:ascii="Times New Roman" w:hAnsi="Times New Roman" w:cs="Times New Roman"/>
          <w:sz w:val="28"/>
          <w:szCs w:val="28"/>
        </w:rPr>
        <w:t>обеспечить о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публикование настоящего решения в газете «Калининец»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B29A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разместить на</w:t>
      </w:r>
      <w:r w:rsidR="00BF6FF1">
        <w:rPr>
          <w:rFonts w:ascii="Times New Roman" w:hAnsi="Times New Roman" w:cs="Times New Roman"/>
          <w:sz w:val="28"/>
          <w:szCs w:val="28"/>
        </w:rPr>
        <w:t xml:space="preserve"> официальном сайте </w:t>
      </w:r>
      <w:r w:rsidRPr="001B29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Pr="001B29AB">
        <w:rPr>
          <w:rFonts w:ascii="Times New Roman" w:hAnsi="Times New Roman" w:cs="Times New Roman"/>
          <w:sz w:val="28"/>
          <w:szCs w:val="28"/>
        </w:rPr>
        <w:t>сельского поселения  Калининского района  </w:t>
      </w:r>
      <w:r w:rsidR="0002400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2400F">
        <w:rPr>
          <w:rFonts w:ascii="Times New Roman" w:hAnsi="Times New Roman" w:cs="Times New Roman"/>
          <w:sz w:val="28"/>
          <w:szCs w:val="28"/>
        </w:rPr>
        <w:t>:</w:t>
      </w:r>
      <w:r w:rsidR="0002400F" w:rsidRPr="0002400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2E4754">
        <w:fldChar w:fldCharType="begin"/>
      </w:r>
      <w:r w:rsidR="00394227">
        <w:instrText>HYPERLINK "http://www.grivenskoesp.ru"</w:instrText>
      </w:r>
      <w:r w:rsidR="002E4754">
        <w:fldChar w:fldCharType="separate"/>
      </w:r>
      <w:r w:rsidR="0002400F" w:rsidRPr="0002400F">
        <w:rPr>
          <w:rStyle w:val="a5"/>
          <w:rFonts w:ascii="Times New Roman" w:hAnsi="Times New Roman"/>
          <w:color w:val="000000" w:themeColor="text1"/>
          <w:sz w:val="28"/>
          <w:szCs w:val="28"/>
        </w:rPr>
        <w:t>www</w:t>
      </w:r>
      <w:proofErr w:type="spellEnd"/>
      <w:r w:rsidR="0002400F" w:rsidRPr="0002400F">
        <w:rPr>
          <w:rStyle w:val="a5"/>
          <w:rFonts w:ascii="Times New Roman" w:hAnsi="Times New Roman"/>
          <w:color w:val="000000" w:themeColor="text1"/>
          <w:sz w:val="28"/>
          <w:szCs w:val="28"/>
        </w:rPr>
        <w:t>.</w:t>
      </w:r>
      <w:r w:rsidR="0002400F" w:rsidRPr="0002400F">
        <w:rPr>
          <w:rStyle w:val="a5"/>
          <w:rFonts w:ascii="Times New Roman" w:hAnsi="Times New Roman"/>
          <w:color w:val="000000" w:themeColor="text1"/>
          <w:sz w:val="28"/>
          <w:szCs w:val="28"/>
          <w:lang w:val="en-US"/>
        </w:rPr>
        <w:t>grivenskoesp</w:t>
      </w:r>
      <w:r w:rsidR="0002400F" w:rsidRPr="0002400F">
        <w:rPr>
          <w:rStyle w:val="a5"/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02400F" w:rsidRPr="0002400F">
        <w:rPr>
          <w:rStyle w:val="a5"/>
          <w:rFonts w:ascii="Times New Roman" w:hAnsi="Times New Roman"/>
          <w:color w:val="000000" w:themeColor="text1"/>
          <w:sz w:val="28"/>
          <w:szCs w:val="28"/>
        </w:rPr>
        <w:t>ru</w:t>
      </w:r>
      <w:proofErr w:type="spellEnd"/>
      <w:r w:rsidR="002E4754">
        <w:fldChar w:fldCharType="end"/>
      </w:r>
      <w:r w:rsidRPr="0002400F">
        <w:rPr>
          <w:rFonts w:ascii="Times New Roman" w:hAnsi="Times New Roman" w:cs="Times New Roman"/>
          <w:sz w:val="28"/>
          <w:szCs w:val="28"/>
        </w:rPr>
        <w:t>.</w:t>
      </w:r>
      <w:r w:rsidRPr="001B2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79" w:rsidRPr="001B29AB" w:rsidRDefault="002E6479" w:rsidP="00A8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1B29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9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9A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экономике, налогам и распоряжению муниципальной собственностью </w:t>
      </w:r>
      <w:r w:rsidRPr="0002400F">
        <w:rPr>
          <w:rFonts w:ascii="Times New Roman" w:hAnsi="Times New Roman" w:cs="Times New Roman"/>
          <w:sz w:val="28"/>
          <w:szCs w:val="28"/>
        </w:rPr>
        <w:t>(</w:t>
      </w:r>
      <w:r w:rsidR="0002400F">
        <w:rPr>
          <w:rFonts w:ascii="Times New Roman" w:hAnsi="Times New Roman" w:cs="Times New Roman"/>
          <w:sz w:val="28"/>
          <w:szCs w:val="28"/>
        </w:rPr>
        <w:t>Садило</w:t>
      </w:r>
      <w:r w:rsidR="00BF6FF1">
        <w:rPr>
          <w:rFonts w:ascii="Times New Roman" w:hAnsi="Times New Roman" w:cs="Times New Roman"/>
          <w:sz w:val="28"/>
          <w:szCs w:val="28"/>
        </w:rPr>
        <w:t xml:space="preserve"> А.В.</w:t>
      </w:r>
      <w:r w:rsidRPr="0002400F">
        <w:rPr>
          <w:rFonts w:ascii="Times New Roman" w:hAnsi="Times New Roman" w:cs="Times New Roman"/>
          <w:sz w:val="28"/>
          <w:szCs w:val="28"/>
        </w:rPr>
        <w:t>).</w:t>
      </w: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6</w:t>
      </w:r>
      <w:r w:rsidRPr="006F45CE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02400F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 Р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ешение вступает в силу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с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01 января 2022 года, но не ранее, чем по истечении</w:t>
      </w:r>
      <w:r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одного месяца со дня его официального опубли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кования</w:t>
      </w:r>
      <w:r w:rsidR="008F2B79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>.</w:t>
      </w:r>
      <w:r w:rsidR="00DF2BB7">
        <w:rPr>
          <w:rFonts w:ascii="Times New Roman" w:eastAsia="SimSun" w:hAnsi="Times New Roman" w:cs="Times New Roman"/>
          <w:iCs/>
          <w:sz w:val="28"/>
          <w:szCs w:val="28"/>
          <w:lang w:eastAsia="ar-SA"/>
        </w:rPr>
        <w:t xml:space="preserve"> </w:t>
      </w: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ar-SA"/>
        </w:rPr>
      </w:pPr>
    </w:p>
    <w:p w:rsidR="002E6479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E6479" w:rsidRPr="006F45CE" w:rsidRDefault="002E6479" w:rsidP="00A8325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F2B79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2E6479" w:rsidRPr="001B2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F2B79" w:rsidRPr="001B29AB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Гривенского </w:t>
      </w:r>
      <w:r w:rsidR="00BF6FF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Гривенского сельского </w:t>
      </w:r>
      <w:r w:rsidRPr="001B29A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F6FF1" w:rsidRDefault="002E64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9AB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</w:t>
      </w:r>
      <w:r w:rsidR="008F2B79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F6FF1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B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6FF1" w:rsidRDefault="00BF6FF1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79" w:rsidRPr="008F2B79" w:rsidRDefault="008F2B79" w:rsidP="00A83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________________Е.В. Мовчан                     </w:t>
      </w:r>
      <w:r w:rsidR="00BF6FF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BF6FF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_____А.В. Вороная</w:t>
      </w:r>
    </w:p>
    <w:p w:rsidR="002E6479" w:rsidRPr="006F45CE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E6479" w:rsidRDefault="002E6479" w:rsidP="002E6479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4547D" w:rsidRDefault="0054547D" w:rsidP="002E6479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7612A2" w:rsidRDefault="007612A2" w:rsidP="002E6479">
      <w:pPr>
        <w:ind w:left="284"/>
      </w:pPr>
    </w:p>
    <w:sectPr w:rsidR="007612A2" w:rsidSect="00BF6FF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1C" w:rsidRDefault="00344D1C" w:rsidP="00DF2BB7">
      <w:pPr>
        <w:spacing w:after="0" w:line="240" w:lineRule="auto"/>
      </w:pPr>
      <w:r>
        <w:separator/>
      </w:r>
    </w:p>
  </w:endnote>
  <w:endnote w:type="continuationSeparator" w:id="0">
    <w:p w:rsidR="00344D1C" w:rsidRDefault="00344D1C" w:rsidP="00D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1C" w:rsidRDefault="00344D1C" w:rsidP="00DF2BB7">
      <w:pPr>
        <w:spacing w:after="0" w:line="240" w:lineRule="auto"/>
      </w:pPr>
      <w:r>
        <w:separator/>
      </w:r>
    </w:p>
  </w:footnote>
  <w:footnote w:type="continuationSeparator" w:id="0">
    <w:p w:rsidR="00344D1C" w:rsidRDefault="00344D1C" w:rsidP="00D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EAA"/>
    <w:multiLevelType w:val="multilevel"/>
    <w:tmpl w:val="5F4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66481"/>
    <w:multiLevelType w:val="multilevel"/>
    <w:tmpl w:val="CCD0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F5542"/>
    <w:multiLevelType w:val="multilevel"/>
    <w:tmpl w:val="FCB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15F26"/>
    <w:multiLevelType w:val="multilevel"/>
    <w:tmpl w:val="721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17A5A"/>
    <w:multiLevelType w:val="multilevel"/>
    <w:tmpl w:val="2F94902A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2160"/>
      </w:pPr>
      <w:rPr>
        <w:rFonts w:hint="default"/>
      </w:rPr>
    </w:lvl>
  </w:abstractNum>
  <w:abstractNum w:abstractNumId="5">
    <w:nsid w:val="79FF00AE"/>
    <w:multiLevelType w:val="multilevel"/>
    <w:tmpl w:val="7BA4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7D97"/>
    <w:rsid w:val="0002400F"/>
    <w:rsid w:val="00125382"/>
    <w:rsid w:val="001407BF"/>
    <w:rsid w:val="00200501"/>
    <w:rsid w:val="002551CB"/>
    <w:rsid w:val="002E4754"/>
    <w:rsid w:val="002E6479"/>
    <w:rsid w:val="00344D1C"/>
    <w:rsid w:val="003728D2"/>
    <w:rsid w:val="00381747"/>
    <w:rsid w:val="00394227"/>
    <w:rsid w:val="00496ECE"/>
    <w:rsid w:val="004B1A9E"/>
    <w:rsid w:val="0054547D"/>
    <w:rsid w:val="005801B5"/>
    <w:rsid w:val="00597D97"/>
    <w:rsid w:val="007017AA"/>
    <w:rsid w:val="007612A2"/>
    <w:rsid w:val="00765A09"/>
    <w:rsid w:val="00802357"/>
    <w:rsid w:val="008F2B79"/>
    <w:rsid w:val="009468A5"/>
    <w:rsid w:val="009F1407"/>
    <w:rsid w:val="009F4096"/>
    <w:rsid w:val="00A83253"/>
    <w:rsid w:val="00B35634"/>
    <w:rsid w:val="00BB5480"/>
    <w:rsid w:val="00BF6FF1"/>
    <w:rsid w:val="00C4279A"/>
    <w:rsid w:val="00C561F2"/>
    <w:rsid w:val="00D17E3F"/>
    <w:rsid w:val="00DF2BB7"/>
    <w:rsid w:val="00E0757B"/>
    <w:rsid w:val="00EA562F"/>
    <w:rsid w:val="00EF614F"/>
    <w:rsid w:val="00F57E64"/>
    <w:rsid w:val="00F9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79"/>
  </w:style>
  <w:style w:type="paragraph" w:styleId="2">
    <w:name w:val="heading 2"/>
    <w:basedOn w:val="a"/>
    <w:link w:val="20"/>
    <w:uiPriority w:val="9"/>
    <w:qFormat/>
    <w:rsid w:val="00597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D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uild-card-wrapperinfoulsubinfoname">
    <w:name w:val="build-card-wrapper__info__ul__subinfo__name"/>
    <w:basedOn w:val="a0"/>
    <w:rsid w:val="00597D97"/>
  </w:style>
  <w:style w:type="paragraph" w:styleId="a3">
    <w:name w:val="No Spacing"/>
    <w:uiPriority w:val="1"/>
    <w:qFormat/>
    <w:rsid w:val="0054547D"/>
    <w:pPr>
      <w:spacing w:after="0" w:line="240" w:lineRule="auto"/>
    </w:pPr>
  </w:style>
  <w:style w:type="paragraph" w:customStyle="1" w:styleId="a4">
    <w:name w:val="Нормальный (таблица)"/>
    <w:basedOn w:val="a"/>
    <w:next w:val="a"/>
    <w:rsid w:val="002E64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5">
    <w:name w:val="Hyperlink"/>
    <w:basedOn w:val="a0"/>
    <w:uiPriority w:val="99"/>
    <w:rsid w:val="002E647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2E64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4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2BB7"/>
  </w:style>
  <w:style w:type="paragraph" w:styleId="ab">
    <w:name w:val="footer"/>
    <w:basedOn w:val="a"/>
    <w:link w:val="ac"/>
    <w:uiPriority w:val="99"/>
    <w:semiHidden/>
    <w:unhideWhenUsed/>
    <w:rsid w:val="00DF2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2BB7"/>
  </w:style>
  <w:style w:type="table" w:styleId="ad">
    <w:name w:val="Table Grid"/>
    <w:basedOn w:val="a1"/>
    <w:uiPriority w:val="59"/>
    <w:rsid w:val="009F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507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6709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4450409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0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44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67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78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3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6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0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0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19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6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7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50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8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50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9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2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6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9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5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315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2021-12-14T05:51:00Z</cp:lastPrinted>
  <dcterms:created xsi:type="dcterms:W3CDTF">2021-11-24T05:40:00Z</dcterms:created>
  <dcterms:modified xsi:type="dcterms:W3CDTF">2021-12-14T08:06:00Z</dcterms:modified>
</cp:coreProperties>
</file>