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15" w:rsidRPr="00EB243E" w:rsidRDefault="002C0715" w:rsidP="002C0715">
      <w:pPr>
        <w:jc w:val="center"/>
        <w:rPr>
          <w:rFonts w:ascii="Times New Roman" w:hAnsi="Times New Roman"/>
          <w:b/>
          <w:sz w:val="28"/>
          <w:szCs w:val="28"/>
          <w:u w:val="single"/>
        </w:rPr>
      </w:pPr>
      <w:r w:rsidRPr="00EB243E">
        <w:rPr>
          <w:rFonts w:ascii="Times New Roman" w:hAnsi="Times New Roman"/>
          <w:b/>
          <w:sz w:val="28"/>
          <w:szCs w:val="28"/>
          <w:u w:val="single"/>
        </w:rPr>
        <w:t xml:space="preserve">В период проведения независимой экспертизы (семь рабочих дней)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  </w:t>
      </w:r>
      <w:hyperlink r:id="rId5" w:history="1">
        <w:r w:rsidRPr="00EB243E">
          <w:rPr>
            <w:rFonts w:ascii="Times New Roman" w:hAnsi="Times New Roman"/>
            <w:b/>
            <w:color w:val="0000FF"/>
            <w:sz w:val="28"/>
            <w:szCs w:val="28"/>
            <w:u w:val="single"/>
            <w:lang w:val="en-US"/>
          </w:rPr>
          <w:t>adm</w:t>
        </w:r>
        <w:r w:rsidRPr="00EB243E">
          <w:rPr>
            <w:rFonts w:ascii="Times New Roman" w:hAnsi="Times New Roman"/>
            <w:b/>
            <w:color w:val="0000FF"/>
            <w:sz w:val="28"/>
            <w:szCs w:val="28"/>
            <w:u w:val="single"/>
          </w:rPr>
          <w:t>_</w:t>
        </w:r>
        <w:r w:rsidRPr="00EB243E">
          <w:rPr>
            <w:rFonts w:ascii="Times New Roman" w:hAnsi="Times New Roman"/>
            <w:b/>
            <w:color w:val="0000FF"/>
            <w:sz w:val="28"/>
            <w:szCs w:val="28"/>
            <w:u w:val="single"/>
            <w:lang w:val="en-US"/>
          </w:rPr>
          <w:t>griv</w:t>
        </w:r>
        <w:r w:rsidRPr="00EB243E">
          <w:rPr>
            <w:rFonts w:ascii="Times New Roman" w:hAnsi="Times New Roman"/>
            <w:b/>
            <w:color w:val="0000FF"/>
            <w:sz w:val="28"/>
            <w:szCs w:val="28"/>
            <w:u w:val="single"/>
          </w:rPr>
          <w:t>_2006@</w:t>
        </w:r>
        <w:r w:rsidRPr="00EB243E">
          <w:rPr>
            <w:rFonts w:ascii="Times New Roman" w:hAnsi="Times New Roman"/>
            <w:b/>
            <w:color w:val="0000FF"/>
            <w:sz w:val="28"/>
            <w:szCs w:val="28"/>
            <w:u w:val="single"/>
            <w:lang w:val="en-US"/>
          </w:rPr>
          <w:t>mail</w:t>
        </w:r>
        <w:r w:rsidRPr="00EB243E">
          <w:rPr>
            <w:rFonts w:ascii="Times New Roman" w:hAnsi="Times New Roman"/>
            <w:b/>
            <w:color w:val="0000FF"/>
            <w:sz w:val="28"/>
            <w:szCs w:val="28"/>
            <w:u w:val="single"/>
          </w:rPr>
          <w:t>.</w:t>
        </w:r>
        <w:r w:rsidRPr="00EB243E">
          <w:rPr>
            <w:rFonts w:ascii="Times New Roman" w:hAnsi="Times New Roman"/>
            <w:b/>
            <w:color w:val="0000FF"/>
            <w:sz w:val="28"/>
            <w:szCs w:val="28"/>
            <w:u w:val="single"/>
            <w:lang w:val="en-US"/>
          </w:rPr>
          <w:t>ru</w:t>
        </w:r>
      </w:hyperlink>
    </w:p>
    <w:p w:rsidR="002C0715" w:rsidRPr="002C0715" w:rsidRDefault="002C0715" w:rsidP="002C0715">
      <w:pPr>
        <w:pStyle w:val="ad"/>
        <w:jc w:val="center"/>
        <w:rPr>
          <w:rFonts w:ascii="Times New Roman" w:hAnsi="Times New Roman"/>
          <w:noProof/>
          <w:sz w:val="32"/>
          <w:szCs w:val="32"/>
        </w:rPr>
      </w:pPr>
      <w:r w:rsidRPr="002C0715">
        <w:rPr>
          <w:rFonts w:ascii="Times New Roman" w:hAnsi="Times New Roman"/>
          <w:noProof/>
          <w:sz w:val="32"/>
          <w:szCs w:val="32"/>
        </w:rPr>
        <w:t>ПРОЕКТ</w:t>
      </w:r>
    </w:p>
    <w:p w:rsidR="00A774B6" w:rsidRDefault="00A774B6">
      <w:pPr>
        <w:spacing w:after="0" w:line="100" w:lineRule="atLeast"/>
        <w:ind w:firstLine="709"/>
        <w:jc w:val="center"/>
        <w:rPr>
          <w:rFonts w:ascii="Times New Roman" w:hAnsi="Times New Roman"/>
          <w:sz w:val="24"/>
          <w:szCs w:val="24"/>
        </w:rPr>
      </w:pPr>
    </w:p>
    <w:p w:rsidR="00A774B6" w:rsidRPr="009D03AC" w:rsidRDefault="009D03AC" w:rsidP="009D03AC">
      <w:pPr>
        <w:jc w:val="center"/>
        <w:rPr>
          <w:rFonts w:ascii="Times New Roman" w:hAnsi="Times New Roman"/>
          <w:b/>
          <w:sz w:val="28"/>
          <w:szCs w:val="28"/>
        </w:rPr>
      </w:pPr>
      <w:r>
        <w:rPr>
          <w:rFonts w:ascii="Times New Roman" w:hAnsi="Times New Roman"/>
          <w:b/>
          <w:sz w:val="28"/>
          <w:szCs w:val="28"/>
        </w:rPr>
        <w:t>СОВЕТ ГРИВЕНСКОГО СЕЛЬСКОГО ПОСЕЛЕНИЯ КАЛИНИНСКОГО РАЙОНА</w:t>
      </w:r>
    </w:p>
    <w:p w:rsidR="009D03AC" w:rsidRPr="009D03AC" w:rsidRDefault="009D03AC" w:rsidP="00590D94">
      <w:pPr>
        <w:jc w:val="center"/>
        <w:rPr>
          <w:rFonts w:ascii="Times New Roman" w:hAnsi="Times New Roman"/>
          <w:b/>
          <w:sz w:val="32"/>
          <w:szCs w:val="32"/>
        </w:rPr>
      </w:pPr>
      <w:r w:rsidRPr="009D03AC">
        <w:rPr>
          <w:rFonts w:ascii="Times New Roman" w:hAnsi="Times New Roman"/>
          <w:b/>
          <w:sz w:val="32"/>
          <w:szCs w:val="32"/>
        </w:rPr>
        <w:t>РЕШЕНИЕ</w:t>
      </w:r>
    </w:p>
    <w:p w:rsidR="00A774B6" w:rsidRDefault="00A774B6">
      <w:pPr>
        <w:spacing w:after="0" w:line="100" w:lineRule="atLeast"/>
        <w:ind w:firstLine="709"/>
        <w:jc w:val="center"/>
        <w:rPr>
          <w:rFonts w:ascii="Times New Roman" w:eastAsia="Times New Roman" w:hAnsi="Times New Roman"/>
          <w:b/>
          <w:bCs/>
          <w:sz w:val="24"/>
          <w:szCs w:val="24"/>
        </w:rPr>
      </w:pPr>
    </w:p>
    <w:p w:rsidR="009D03AC" w:rsidRDefault="002C0715">
      <w:pPr>
        <w:spacing w:after="0" w:line="100" w:lineRule="atLeast"/>
        <w:ind w:firstLine="709"/>
        <w:jc w:val="center"/>
        <w:rPr>
          <w:rFonts w:ascii="Times New Roman" w:hAnsi="Times New Roman"/>
          <w:sz w:val="28"/>
          <w:szCs w:val="28"/>
        </w:rPr>
      </w:pPr>
      <w:r>
        <w:rPr>
          <w:rFonts w:ascii="Times New Roman" w:hAnsi="Times New Roman"/>
          <w:sz w:val="28"/>
          <w:szCs w:val="28"/>
        </w:rPr>
        <w:t xml:space="preserve">    </w:t>
      </w:r>
      <w:r w:rsidR="009D03AC">
        <w:rPr>
          <w:rFonts w:ascii="Times New Roman" w:hAnsi="Times New Roman"/>
          <w:sz w:val="28"/>
          <w:szCs w:val="28"/>
        </w:rPr>
        <w:t xml:space="preserve">от  ________________                                   </w:t>
      </w:r>
      <w:r>
        <w:rPr>
          <w:rFonts w:ascii="Times New Roman" w:hAnsi="Times New Roman"/>
          <w:sz w:val="28"/>
          <w:szCs w:val="28"/>
        </w:rPr>
        <w:t xml:space="preserve">           </w:t>
      </w:r>
      <w:r w:rsidR="009D03AC">
        <w:rPr>
          <w:rFonts w:ascii="Times New Roman" w:hAnsi="Times New Roman"/>
          <w:sz w:val="28"/>
          <w:szCs w:val="28"/>
        </w:rPr>
        <w:t xml:space="preserve">    №  ___  </w:t>
      </w:r>
    </w:p>
    <w:p w:rsidR="009D03AC" w:rsidRDefault="009D03AC">
      <w:pPr>
        <w:spacing w:after="0" w:line="100" w:lineRule="atLeast"/>
        <w:ind w:firstLine="709"/>
        <w:jc w:val="center"/>
        <w:rPr>
          <w:rFonts w:ascii="Times New Roman" w:hAnsi="Times New Roman"/>
          <w:sz w:val="28"/>
          <w:szCs w:val="28"/>
        </w:rPr>
      </w:pPr>
    </w:p>
    <w:p w:rsidR="009D03AC" w:rsidRDefault="00993B23">
      <w:pPr>
        <w:spacing w:after="0" w:line="100" w:lineRule="atLeast"/>
        <w:ind w:firstLine="709"/>
        <w:jc w:val="center"/>
        <w:rPr>
          <w:rFonts w:ascii="Times New Roman" w:eastAsia="Times New Roman" w:hAnsi="Times New Roman"/>
          <w:b/>
          <w:bCs/>
          <w:sz w:val="28"/>
          <w:szCs w:val="28"/>
        </w:rPr>
      </w:pPr>
      <w:r w:rsidRPr="009D03AC">
        <w:rPr>
          <w:rFonts w:ascii="Times New Roman" w:eastAsia="Times New Roman" w:hAnsi="Times New Roman"/>
          <w:b/>
          <w:bCs/>
          <w:sz w:val="28"/>
          <w:szCs w:val="28"/>
        </w:rPr>
        <w:t xml:space="preserve">Об утверждении положения </w:t>
      </w:r>
    </w:p>
    <w:p w:rsidR="009D03AC" w:rsidRPr="009D03AC" w:rsidRDefault="00993B23">
      <w:pPr>
        <w:spacing w:after="0" w:line="100" w:lineRule="atLeast"/>
        <w:ind w:firstLine="709"/>
        <w:jc w:val="center"/>
        <w:rPr>
          <w:rFonts w:ascii="Times New Roman" w:eastAsia="Times New Roman" w:hAnsi="Times New Roman"/>
          <w:b/>
          <w:bCs/>
          <w:sz w:val="28"/>
          <w:szCs w:val="28"/>
        </w:rPr>
      </w:pPr>
      <w:r w:rsidRPr="009D03AC">
        <w:rPr>
          <w:rFonts w:ascii="Times New Roman" w:eastAsia="Times New Roman" w:hAnsi="Times New Roman"/>
          <w:b/>
          <w:bCs/>
          <w:sz w:val="28"/>
          <w:szCs w:val="28"/>
        </w:rPr>
        <w:t xml:space="preserve">«О приватизации муниципального имущества </w:t>
      </w:r>
    </w:p>
    <w:p w:rsidR="00A774B6" w:rsidRPr="009D03AC" w:rsidRDefault="00993B23" w:rsidP="009D03AC">
      <w:pPr>
        <w:spacing w:after="0" w:line="100" w:lineRule="atLeast"/>
        <w:ind w:firstLine="709"/>
        <w:jc w:val="center"/>
        <w:rPr>
          <w:rFonts w:ascii="Times New Roman" w:eastAsia="Times New Roman" w:hAnsi="Times New Roman"/>
          <w:b/>
          <w:bCs/>
          <w:sz w:val="28"/>
          <w:szCs w:val="28"/>
        </w:rPr>
      </w:pPr>
      <w:r w:rsidRPr="009D03AC">
        <w:rPr>
          <w:rFonts w:ascii="Times New Roman" w:eastAsia="Times New Roman" w:hAnsi="Times New Roman"/>
          <w:b/>
          <w:bCs/>
          <w:sz w:val="28"/>
          <w:szCs w:val="28"/>
        </w:rPr>
        <w:t xml:space="preserve">Гривенского сельского поселения Калининского </w:t>
      </w:r>
      <w:r w:rsidR="009D03AC" w:rsidRPr="009D03AC">
        <w:rPr>
          <w:rFonts w:ascii="Times New Roman" w:eastAsia="Times New Roman" w:hAnsi="Times New Roman"/>
          <w:b/>
          <w:bCs/>
          <w:sz w:val="28"/>
          <w:szCs w:val="28"/>
        </w:rPr>
        <w:t>района</w:t>
      </w:r>
      <w:r w:rsidRPr="009D03AC">
        <w:rPr>
          <w:rFonts w:ascii="Times New Roman" w:eastAsia="Times New Roman" w:hAnsi="Times New Roman"/>
          <w:b/>
          <w:bCs/>
          <w:sz w:val="28"/>
          <w:szCs w:val="28"/>
        </w:rPr>
        <w:t>»</w:t>
      </w:r>
    </w:p>
    <w:p w:rsidR="00A774B6" w:rsidRPr="009D03AC" w:rsidRDefault="00A774B6">
      <w:pPr>
        <w:spacing w:after="0" w:line="100" w:lineRule="atLeast"/>
        <w:ind w:firstLine="709"/>
        <w:jc w:val="center"/>
        <w:rPr>
          <w:rFonts w:ascii="Times New Roman" w:eastAsia="Times New Roman" w:hAnsi="Times New Roman"/>
          <w:b/>
          <w:bCs/>
          <w:sz w:val="28"/>
          <w:szCs w:val="28"/>
        </w:rPr>
      </w:pPr>
    </w:p>
    <w:p w:rsidR="00A774B6" w:rsidRPr="00C35582" w:rsidRDefault="00993B23" w:rsidP="00C35582">
      <w:pPr>
        <w:pStyle w:val="ad"/>
        <w:jc w:val="both"/>
        <w:rPr>
          <w:rFonts w:ascii="Times New Roman" w:hAnsi="Times New Roman"/>
          <w:sz w:val="28"/>
          <w:szCs w:val="28"/>
        </w:rPr>
      </w:pPr>
      <w:proofErr w:type="gramStart"/>
      <w:r w:rsidRPr="00C35582">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21.12.2001 № 178-ФЗ «О приватизации государственного и муниципального имущества»,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C35582">
        <w:rPr>
          <w:rFonts w:ascii="Times New Roman" w:hAnsi="Times New Roman"/>
          <w:sz w:val="28"/>
          <w:szCs w:val="28"/>
        </w:rPr>
        <w:t xml:space="preserve"> в отдельные законодательные акты Российской Федерации», руководствуясь Уставом    Гривенского сельского поселения Калининского район</w:t>
      </w:r>
      <w:r w:rsidR="00AE3529" w:rsidRPr="00C35582">
        <w:rPr>
          <w:rFonts w:ascii="Times New Roman" w:hAnsi="Times New Roman"/>
          <w:sz w:val="28"/>
          <w:szCs w:val="28"/>
        </w:rPr>
        <w:t>а</w:t>
      </w:r>
      <w:r w:rsidRPr="00C35582">
        <w:rPr>
          <w:rFonts w:ascii="Times New Roman" w:hAnsi="Times New Roman"/>
          <w:sz w:val="28"/>
          <w:szCs w:val="28"/>
        </w:rPr>
        <w:t>, Совет  Гривенского сельского посел</w:t>
      </w:r>
      <w:r w:rsidR="00AE3529" w:rsidRPr="00C35582">
        <w:rPr>
          <w:rFonts w:ascii="Times New Roman" w:hAnsi="Times New Roman"/>
          <w:sz w:val="28"/>
          <w:szCs w:val="28"/>
        </w:rPr>
        <w:t xml:space="preserve">ения Калининского района </w:t>
      </w:r>
      <w:r w:rsidRPr="00C35582">
        <w:rPr>
          <w:rFonts w:ascii="Times New Roman" w:hAnsi="Times New Roman"/>
          <w:sz w:val="28"/>
          <w:szCs w:val="28"/>
        </w:rPr>
        <w:t xml:space="preserve"> </w:t>
      </w:r>
      <w:r w:rsidR="002C0715">
        <w:rPr>
          <w:rFonts w:ascii="Times New Roman" w:hAnsi="Times New Roman"/>
          <w:sz w:val="28"/>
          <w:szCs w:val="28"/>
        </w:rPr>
        <w:t>РЕШИЛ</w:t>
      </w:r>
      <w:r w:rsidR="00590D94" w:rsidRPr="00C35582">
        <w:rPr>
          <w:rFonts w:ascii="Times New Roman" w:hAnsi="Times New Roman"/>
          <w:sz w:val="28"/>
          <w:szCs w:val="28"/>
        </w:rPr>
        <w:t>:</w:t>
      </w:r>
    </w:p>
    <w:p w:rsidR="00A774B6" w:rsidRPr="00C35582" w:rsidRDefault="00C35582" w:rsidP="00C35582">
      <w:pPr>
        <w:pStyle w:val="ad"/>
        <w:ind w:firstLine="708"/>
        <w:jc w:val="both"/>
        <w:rPr>
          <w:rFonts w:ascii="Times New Roman" w:hAnsi="Times New Roman"/>
          <w:sz w:val="28"/>
          <w:szCs w:val="28"/>
        </w:rPr>
      </w:pPr>
      <w:r>
        <w:rPr>
          <w:rFonts w:ascii="Times New Roman" w:hAnsi="Times New Roman"/>
          <w:sz w:val="28"/>
          <w:szCs w:val="28"/>
        </w:rPr>
        <w:t>1.</w:t>
      </w:r>
      <w:r w:rsidR="00993B23" w:rsidRPr="00C35582">
        <w:rPr>
          <w:rFonts w:ascii="Times New Roman" w:hAnsi="Times New Roman"/>
          <w:sz w:val="28"/>
          <w:szCs w:val="28"/>
        </w:rPr>
        <w:t>Утвердить положение «О приватизации муниципального имущества    Гривенского сельского посел</w:t>
      </w:r>
      <w:r w:rsidR="00590D94" w:rsidRPr="00C35582">
        <w:rPr>
          <w:rFonts w:ascii="Times New Roman" w:hAnsi="Times New Roman"/>
          <w:sz w:val="28"/>
          <w:szCs w:val="28"/>
        </w:rPr>
        <w:t>ения Калининского района</w:t>
      </w:r>
      <w:r w:rsidR="00993B23" w:rsidRPr="00C35582">
        <w:rPr>
          <w:rFonts w:ascii="Times New Roman" w:hAnsi="Times New Roman"/>
          <w:sz w:val="28"/>
          <w:szCs w:val="28"/>
        </w:rPr>
        <w:t xml:space="preserve"> (прилагается).</w:t>
      </w:r>
    </w:p>
    <w:p w:rsidR="00590D94" w:rsidRPr="00C35582" w:rsidRDefault="00C35582" w:rsidP="00C35582">
      <w:pPr>
        <w:pStyle w:val="ad"/>
        <w:ind w:firstLine="708"/>
        <w:jc w:val="both"/>
        <w:rPr>
          <w:rFonts w:ascii="Times New Roman" w:hAnsi="Times New Roman"/>
          <w:sz w:val="28"/>
          <w:szCs w:val="28"/>
        </w:rPr>
      </w:pPr>
      <w:r>
        <w:rPr>
          <w:rFonts w:ascii="Times New Roman" w:hAnsi="Times New Roman"/>
          <w:sz w:val="28"/>
          <w:szCs w:val="28"/>
        </w:rPr>
        <w:t>2.</w:t>
      </w:r>
      <w:r w:rsidR="00590D94" w:rsidRPr="00C35582">
        <w:rPr>
          <w:rFonts w:ascii="Times New Roman" w:hAnsi="Times New Roman"/>
          <w:sz w:val="28"/>
          <w:szCs w:val="28"/>
        </w:rPr>
        <w:t xml:space="preserve">Решение от 12 декабря </w:t>
      </w:r>
      <w:r w:rsidR="00993B23" w:rsidRPr="00C35582">
        <w:rPr>
          <w:rFonts w:ascii="Times New Roman" w:hAnsi="Times New Roman"/>
          <w:sz w:val="28"/>
          <w:szCs w:val="28"/>
        </w:rPr>
        <w:t>2019</w:t>
      </w:r>
      <w:r w:rsidR="00590D94" w:rsidRPr="00C35582">
        <w:rPr>
          <w:rFonts w:ascii="Times New Roman" w:hAnsi="Times New Roman"/>
          <w:sz w:val="28"/>
          <w:szCs w:val="28"/>
        </w:rPr>
        <w:t xml:space="preserve"> года </w:t>
      </w:r>
      <w:r w:rsidR="00993B23" w:rsidRPr="00C35582">
        <w:rPr>
          <w:rFonts w:ascii="Times New Roman" w:hAnsi="Times New Roman"/>
          <w:sz w:val="28"/>
          <w:szCs w:val="28"/>
        </w:rPr>
        <w:t xml:space="preserve"> № 23 </w:t>
      </w:r>
      <w:r w:rsidR="00590D94" w:rsidRPr="00C35582">
        <w:rPr>
          <w:rFonts w:ascii="Times New Roman" w:hAnsi="Times New Roman"/>
          <w:sz w:val="28"/>
          <w:szCs w:val="28"/>
        </w:rPr>
        <w:t>"Об утверждении положения о порядке и условиях приватизации муниципального имущества  Гривенского сельского поселения Калининского  района   Краснодарского края" признать утратившим силу.</w:t>
      </w:r>
    </w:p>
    <w:p w:rsidR="00590D94" w:rsidRPr="00C35582" w:rsidRDefault="00C35582" w:rsidP="00C35582">
      <w:pPr>
        <w:pStyle w:val="ad"/>
        <w:ind w:firstLine="708"/>
        <w:jc w:val="both"/>
        <w:rPr>
          <w:rFonts w:ascii="Times New Roman" w:hAnsi="Times New Roman"/>
          <w:sz w:val="28"/>
          <w:szCs w:val="28"/>
        </w:rPr>
      </w:pPr>
      <w:r>
        <w:rPr>
          <w:rFonts w:ascii="Times New Roman" w:hAnsi="Times New Roman"/>
          <w:sz w:val="28"/>
          <w:szCs w:val="28"/>
        </w:rPr>
        <w:t>3</w:t>
      </w:r>
      <w:r w:rsidR="00590D94" w:rsidRPr="00C35582">
        <w:rPr>
          <w:rFonts w:ascii="Times New Roman" w:hAnsi="Times New Roman"/>
          <w:sz w:val="28"/>
          <w:szCs w:val="28"/>
        </w:rPr>
        <w:t xml:space="preserve">. </w:t>
      </w:r>
      <w:proofErr w:type="gramStart"/>
      <w:r w:rsidR="00590D94" w:rsidRPr="00C35582">
        <w:rPr>
          <w:rFonts w:ascii="Times New Roman" w:hAnsi="Times New Roman"/>
          <w:sz w:val="28"/>
          <w:szCs w:val="28"/>
        </w:rPr>
        <w:t>Разместить</w:t>
      </w:r>
      <w:proofErr w:type="gramEnd"/>
      <w:r w:rsidR="00590D94" w:rsidRPr="00C35582">
        <w:rPr>
          <w:rFonts w:ascii="Times New Roman" w:hAnsi="Times New Roman"/>
          <w:sz w:val="28"/>
          <w:szCs w:val="28"/>
        </w:rPr>
        <w:t xml:space="preserve"> настоящее решение на официальном сайте администрации Гривенского сельского поселения Калининского района </w:t>
      </w:r>
      <w:hyperlink r:id="rId6" w:history="1">
        <w:r w:rsidR="00590D94" w:rsidRPr="00C35582">
          <w:rPr>
            <w:rStyle w:val="a3"/>
            <w:rFonts w:ascii="Times New Roman" w:hAnsi="Times New Roman"/>
            <w:sz w:val="28"/>
            <w:szCs w:val="28"/>
            <w:lang w:val="en-US"/>
          </w:rPr>
          <w:t>http</w:t>
        </w:r>
        <w:r w:rsidR="00590D94" w:rsidRPr="00C35582">
          <w:rPr>
            <w:rStyle w:val="a3"/>
            <w:rFonts w:ascii="Times New Roman" w:hAnsi="Times New Roman"/>
            <w:sz w:val="28"/>
            <w:szCs w:val="28"/>
          </w:rPr>
          <w:t>://</w:t>
        </w:r>
        <w:r w:rsidR="00590D94" w:rsidRPr="00C35582">
          <w:rPr>
            <w:rStyle w:val="a3"/>
            <w:rFonts w:ascii="Times New Roman" w:hAnsi="Times New Roman"/>
            <w:sz w:val="28"/>
            <w:szCs w:val="28"/>
            <w:lang w:val="en-US"/>
          </w:rPr>
          <w:t>www</w:t>
        </w:r>
        <w:r w:rsidR="00590D94" w:rsidRPr="00C35582">
          <w:rPr>
            <w:rStyle w:val="a3"/>
            <w:rFonts w:ascii="Times New Roman" w:hAnsi="Times New Roman"/>
            <w:sz w:val="28"/>
            <w:szCs w:val="28"/>
          </w:rPr>
          <w:t>.</w:t>
        </w:r>
        <w:proofErr w:type="spellStart"/>
        <w:r w:rsidR="00590D94" w:rsidRPr="00C35582">
          <w:rPr>
            <w:rStyle w:val="a3"/>
            <w:rFonts w:ascii="Times New Roman" w:hAnsi="Times New Roman"/>
            <w:sz w:val="28"/>
            <w:szCs w:val="28"/>
            <w:lang w:val="en-US"/>
          </w:rPr>
          <w:t>grivenskoesp</w:t>
        </w:r>
        <w:proofErr w:type="spellEnd"/>
        <w:r w:rsidR="00590D94" w:rsidRPr="00C35582">
          <w:rPr>
            <w:rStyle w:val="a3"/>
            <w:rFonts w:ascii="Times New Roman" w:hAnsi="Times New Roman"/>
            <w:sz w:val="28"/>
            <w:szCs w:val="28"/>
          </w:rPr>
          <w:t>.</w:t>
        </w:r>
        <w:proofErr w:type="spellStart"/>
        <w:r w:rsidR="00590D94" w:rsidRPr="00C35582">
          <w:rPr>
            <w:rStyle w:val="a3"/>
            <w:rFonts w:ascii="Times New Roman" w:hAnsi="Times New Roman"/>
            <w:sz w:val="28"/>
            <w:szCs w:val="28"/>
            <w:lang w:val="en-US"/>
          </w:rPr>
          <w:t>ru</w:t>
        </w:r>
        <w:proofErr w:type="spellEnd"/>
      </w:hyperlink>
      <w:r w:rsidR="00590D94" w:rsidRPr="00C35582">
        <w:rPr>
          <w:rFonts w:ascii="Times New Roman" w:hAnsi="Times New Roman"/>
          <w:sz w:val="28"/>
          <w:szCs w:val="28"/>
        </w:rPr>
        <w:t xml:space="preserve"> в информационно-телекоммуникационной сети «Интернет».</w:t>
      </w:r>
    </w:p>
    <w:p w:rsidR="00590D94" w:rsidRPr="00C35582" w:rsidRDefault="00C35582" w:rsidP="00C35582">
      <w:pPr>
        <w:pStyle w:val="ad"/>
        <w:ind w:firstLine="708"/>
        <w:jc w:val="both"/>
        <w:rPr>
          <w:rFonts w:ascii="Times New Roman" w:hAnsi="Times New Roman"/>
          <w:sz w:val="28"/>
          <w:szCs w:val="28"/>
        </w:rPr>
      </w:pPr>
      <w:r>
        <w:rPr>
          <w:rFonts w:ascii="Times New Roman" w:hAnsi="Times New Roman"/>
          <w:sz w:val="28"/>
          <w:szCs w:val="28"/>
        </w:rPr>
        <w:t>4</w:t>
      </w:r>
      <w:r w:rsidR="00590D94" w:rsidRPr="00C35582">
        <w:rPr>
          <w:rFonts w:ascii="Times New Roman" w:hAnsi="Times New Roman"/>
          <w:sz w:val="28"/>
          <w:szCs w:val="28"/>
        </w:rPr>
        <w:t>. Решение  вступает в силу со дня его обнародования.</w:t>
      </w:r>
    </w:p>
    <w:p w:rsidR="00590D94" w:rsidRPr="00C35582" w:rsidRDefault="00590D94" w:rsidP="00C35582">
      <w:pPr>
        <w:pStyle w:val="ad"/>
        <w:jc w:val="both"/>
        <w:rPr>
          <w:rFonts w:ascii="Times New Roman" w:hAnsi="Times New Roman"/>
          <w:sz w:val="28"/>
          <w:szCs w:val="28"/>
        </w:rPr>
      </w:pP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3"/>
        <w:gridCol w:w="4702"/>
      </w:tblGrid>
      <w:tr w:rsidR="00590D94" w:rsidRPr="00C35582" w:rsidTr="002C0715">
        <w:trPr>
          <w:trHeight w:val="151"/>
        </w:trPr>
        <w:tc>
          <w:tcPr>
            <w:tcW w:w="4573" w:type="dxa"/>
            <w:tcBorders>
              <w:top w:val="nil"/>
              <w:left w:val="nil"/>
              <w:bottom w:val="nil"/>
              <w:right w:val="nil"/>
            </w:tcBorders>
          </w:tcPr>
          <w:p w:rsidR="00590D94" w:rsidRPr="00C35582" w:rsidRDefault="00590D94" w:rsidP="00C35582">
            <w:pPr>
              <w:pStyle w:val="ad"/>
              <w:jc w:val="both"/>
              <w:rPr>
                <w:rFonts w:ascii="Times New Roman" w:hAnsi="Times New Roman"/>
                <w:sz w:val="28"/>
                <w:szCs w:val="28"/>
              </w:rPr>
            </w:pPr>
            <w:r w:rsidRPr="00C35582">
              <w:rPr>
                <w:rFonts w:ascii="Times New Roman" w:hAnsi="Times New Roman"/>
                <w:sz w:val="28"/>
                <w:szCs w:val="28"/>
              </w:rPr>
              <w:t xml:space="preserve">Глава Гривенского </w:t>
            </w:r>
          </w:p>
          <w:p w:rsidR="00590D94" w:rsidRPr="00C35582" w:rsidRDefault="00590D94" w:rsidP="00C35582">
            <w:pPr>
              <w:pStyle w:val="ad"/>
              <w:jc w:val="both"/>
              <w:rPr>
                <w:rFonts w:ascii="Times New Roman" w:hAnsi="Times New Roman"/>
                <w:sz w:val="28"/>
                <w:szCs w:val="28"/>
              </w:rPr>
            </w:pPr>
            <w:r w:rsidRPr="00C35582">
              <w:rPr>
                <w:rFonts w:ascii="Times New Roman" w:hAnsi="Times New Roman"/>
                <w:sz w:val="28"/>
                <w:szCs w:val="28"/>
              </w:rPr>
              <w:t xml:space="preserve">сельского поселения </w:t>
            </w:r>
          </w:p>
          <w:p w:rsidR="00590D94" w:rsidRPr="00C35582" w:rsidRDefault="00590D94" w:rsidP="00C35582">
            <w:pPr>
              <w:pStyle w:val="ad"/>
              <w:jc w:val="both"/>
              <w:rPr>
                <w:rFonts w:ascii="Times New Roman" w:hAnsi="Times New Roman"/>
                <w:sz w:val="28"/>
                <w:szCs w:val="28"/>
              </w:rPr>
            </w:pPr>
            <w:r w:rsidRPr="00C35582">
              <w:rPr>
                <w:rFonts w:ascii="Times New Roman" w:hAnsi="Times New Roman"/>
                <w:sz w:val="28"/>
                <w:szCs w:val="28"/>
              </w:rPr>
              <w:t>Калининского района</w:t>
            </w:r>
          </w:p>
          <w:p w:rsidR="00590D94" w:rsidRPr="00C35582" w:rsidRDefault="00590D94" w:rsidP="00C35582">
            <w:pPr>
              <w:pStyle w:val="ad"/>
              <w:jc w:val="both"/>
              <w:rPr>
                <w:rFonts w:ascii="Times New Roman" w:hAnsi="Times New Roman"/>
                <w:sz w:val="28"/>
                <w:szCs w:val="28"/>
              </w:rPr>
            </w:pPr>
          </w:p>
          <w:p w:rsidR="00590D94" w:rsidRPr="00C35582" w:rsidRDefault="00590D94" w:rsidP="00C35582">
            <w:pPr>
              <w:pStyle w:val="ad"/>
              <w:jc w:val="both"/>
              <w:rPr>
                <w:rFonts w:ascii="Times New Roman" w:hAnsi="Times New Roman"/>
                <w:sz w:val="28"/>
                <w:szCs w:val="28"/>
                <w:u w:val="single"/>
              </w:rPr>
            </w:pPr>
            <w:r w:rsidRPr="00C35582">
              <w:rPr>
                <w:rFonts w:ascii="Times New Roman" w:hAnsi="Times New Roman"/>
                <w:sz w:val="28"/>
                <w:szCs w:val="28"/>
                <w:u w:val="single"/>
              </w:rPr>
              <w:t xml:space="preserve">                               Л.Г.Фикс                                 </w:t>
            </w:r>
          </w:p>
        </w:tc>
        <w:tc>
          <w:tcPr>
            <w:tcW w:w="4702" w:type="dxa"/>
            <w:tcBorders>
              <w:top w:val="nil"/>
              <w:left w:val="nil"/>
              <w:bottom w:val="nil"/>
              <w:right w:val="nil"/>
            </w:tcBorders>
          </w:tcPr>
          <w:p w:rsidR="00590D94" w:rsidRPr="00C35582" w:rsidRDefault="00590D94" w:rsidP="00C35582">
            <w:pPr>
              <w:pStyle w:val="ad"/>
              <w:jc w:val="both"/>
              <w:rPr>
                <w:rFonts w:ascii="Times New Roman" w:hAnsi="Times New Roman"/>
                <w:sz w:val="28"/>
                <w:szCs w:val="28"/>
              </w:rPr>
            </w:pPr>
            <w:r w:rsidRPr="00C35582">
              <w:rPr>
                <w:rFonts w:ascii="Times New Roman" w:hAnsi="Times New Roman"/>
                <w:sz w:val="28"/>
                <w:szCs w:val="28"/>
              </w:rPr>
              <w:t xml:space="preserve">Председатель Совета </w:t>
            </w:r>
          </w:p>
          <w:p w:rsidR="00590D94" w:rsidRPr="00C35582" w:rsidRDefault="00590D94" w:rsidP="00C35582">
            <w:pPr>
              <w:pStyle w:val="ad"/>
              <w:jc w:val="both"/>
              <w:rPr>
                <w:rFonts w:ascii="Times New Roman" w:hAnsi="Times New Roman"/>
                <w:sz w:val="28"/>
                <w:szCs w:val="28"/>
              </w:rPr>
            </w:pPr>
            <w:r w:rsidRPr="00C35582">
              <w:rPr>
                <w:rFonts w:ascii="Times New Roman" w:hAnsi="Times New Roman"/>
                <w:sz w:val="28"/>
                <w:szCs w:val="28"/>
              </w:rPr>
              <w:t>Гривенского сельского поселения Калининского района</w:t>
            </w:r>
          </w:p>
          <w:p w:rsidR="00590D94" w:rsidRPr="00C35582" w:rsidRDefault="00590D94" w:rsidP="00C35582">
            <w:pPr>
              <w:pStyle w:val="ad"/>
              <w:jc w:val="both"/>
              <w:rPr>
                <w:rFonts w:ascii="Times New Roman" w:hAnsi="Times New Roman"/>
                <w:sz w:val="28"/>
                <w:szCs w:val="28"/>
              </w:rPr>
            </w:pPr>
          </w:p>
          <w:p w:rsidR="00590D94" w:rsidRPr="00C35582" w:rsidRDefault="00590D94" w:rsidP="00C35582">
            <w:pPr>
              <w:pStyle w:val="ad"/>
              <w:jc w:val="both"/>
              <w:rPr>
                <w:rFonts w:ascii="Times New Roman" w:hAnsi="Times New Roman"/>
                <w:sz w:val="28"/>
                <w:szCs w:val="28"/>
                <w:u w:val="single"/>
              </w:rPr>
            </w:pPr>
            <w:r w:rsidRPr="00C35582">
              <w:rPr>
                <w:rFonts w:ascii="Times New Roman" w:hAnsi="Times New Roman"/>
                <w:sz w:val="28"/>
                <w:szCs w:val="28"/>
                <w:u w:val="single"/>
              </w:rPr>
              <w:t xml:space="preserve">                           </w:t>
            </w:r>
            <w:r w:rsidR="002C0715">
              <w:rPr>
                <w:rFonts w:ascii="Times New Roman" w:hAnsi="Times New Roman"/>
                <w:sz w:val="28"/>
                <w:szCs w:val="28"/>
                <w:u w:val="single"/>
              </w:rPr>
              <w:t xml:space="preserve">          </w:t>
            </w:r>
            <w:r w:rsidRPr="00C35582">
              <w:rPr>
                <w:rFonts w:ascii="Times New Roman" w:hAnsi="Times New Roman"/>
                <w:sz w:val="28"/>
                <w:szCs w:val="28"/>
                <w:u w:val="single"/>
              </w:rPr>
              <w:t xml:space="preserve"> А.В.Вороная                             </w:t>
            </w:r>
          </w:p>
          <w:p w:rsidR="00590D94" w:rsidRDefault="00590D94" w:rsidP="00C35582">
            <w:pPr>
              <w:pStyle w:val="ad"/>
              <w:jc w:val="both"/>
              <w:rPr>
                <w:rFonts w:ascii="Times New Roman" w:hAnsi="Times New Roman"/>
                <w:sz w:val="28"/>
                <w:szCs w:val="28"/>
              </w:rPr>
            </w:pPr>
          </w:p>
          <w:p w:rsidR="002C0715" w:rsidRDefault="002C0715" w:rsidP="00C35582">
            <w:pPr>
              <w:pStyle w:val="ad"/>
              <w:jc w:val="both"/>
              <w:rPr>
                <w:rFonts w:ascii="Times New Roman" w:hAnsi="Times New Roman"/>
                <w:sz w:val="28"/>
                <w:szCs w:val="28"/>
              </w:rPr>
            </w:pPr>
          </w:p>
          <w:p w:rsidR="002C0715" w:rsidRPr="00C35582" w:rsidRDefault="002C0715" w:rsidP="00C35582">
            <w:pPr>
              <w:pStyle w:val="ad"/>
              <w:jc w:val="both"/>
              <w:rPr>
                <w:rFonts w:ascii="Times New Roman" w:hAnsi="Times New Roman"/>
                <w:sz w:val="28"/>
                <w:szCs w:val="28"/>
              </w:rPr>
            </w:pPr>
          </w:p>
        </w:tc>
      </w:tr>
    </w:tbl>
    <w:p w:rsidR="002C0715" w:rsidRDefault="00784966" w:rsidP="002C0715">
      <w:pPr>
        <w:spacing w:after="0" w:line="100" w:lineRule="atLeast"/>
        <w:ind w:left="6096"/>
        <w:rPr>
          <w:rFonts w:ascii="Times New Roman" w:eastAsia="Times New Roman" w:hAnsi="Times New Roman"/>
          <w:bCs/>
          <w:sz w:val="28"/>
          <w:szCs w:val="28"/>
        </w:rPr>
      </w:pPr>
      <w:r>
        <w:rPr>
          <w:rFonts w:ascii="Times New Roman" w:eastAsia="Times New Roman" w:hAnsi="Times New Roman"/>
          <w:bCs/>
          <w:sz w:val="28"/>
          <w:szCs w:val="28"/>
        </w:rPr>
        <w:lastRenderedPageBreak/>
        <w:t xml:space="preserve">                                                        </w:t>
      </w:r>
      <w:r w:rsidR="002C0715">
        <w:rPr>
          <w:rFonts w:ascii="Times New Roman" w:eastAsia="Times New Roman" w:hAnsi="Times New Roman"/>
          <w:bCs/>
          <w:sz w:val="28"/>
          <w:szCs w:val="28"/>
        </w:rPr>
        <w:t xml:space="preserve">                               Приложение</w:t>
      </w:r>
      <w:r>
        <w:rPr>
          <w:rFonts w:ascii="Times New Roman" w:eastAsia="Times New Roman" w:hAnsi="Times New Roman"/>
          <w:bCs/>
          <w:sz w:val="28"/>
          <w:szCs w:val="28"/>
        </w:rPr>
        <w:t xml:space="preserve"> </w:t>
      </w:r>
      <w:r w:rsidR="002C0715">
        <w:rPr>
          <w:rFonts w:ascii="Times New Roman" w:eastAsia="Times New Roman" w:hAnsi="Times New Roman"/>
          <w:bCs/>
          <w:sz w:val="28"/>
          <w:szCs w:val="28"/>
        </w:rPr>
        <w:t>1</w:t>
      </w:r>
      <w:r>
        <w:rPr>
          <w:rFonts w:ascii="Times New Roman" w:eastAsia="Times New Roman" w:hAnsi="Times New Roman"/>
          <w:bCs/>
          <w:sz w:val="28"/>
          <w:szCs w:val="28"/>
        </w:rPr>
        <w:t xml:space="preserve">   </w:t>
      </w:r>
    </w:p>
    <w:p w:rsidR="002C0715" w:rsidRDefault="00784966" w:rsidP="002C0715">
      <w:pPr>
        <w:spacing w:after="0" w:line="100" w:lineRule="atLeast"/>
        <w:ind w:left="6096"/>
        <w:rPr>
          <w:rFonts w:ascii="Times New Roman" w:eastAsia="Times New Roman" w:hAnsi="Times New Roman"/>
          <w:bCs/>
          <w:sz w:val="28"/>
          <w:szCs w:val="28"/>
        </w:rPr>
      </w:pPr>
      <w:r>
        <w:rPr>
          <w:rFonts w:ascii="Times New Roman" w:eastAsia="Times New Roman" w:hAnsi="Times New Roman"/>
          <w:bCs/>
          <w:sz w:val="28"/>
          <w:szCs w:val="28"/>
        </w:rPr>
        <w:t xml:space="preserve">              </w:t>
      </w:r>
    </w:p>
    <w:p w:rsidR="002C0715" w:rsidRDefault="002C0715" w:rsidP="002C0715">
      <w:pPr>
        <w:spacing w:after="0" w:line="100" w:lineRule="atLeast"/>
        <w:rPr>
          <w:rFonts w:ascii="Times New Roman" w:eastAsia="Times New Roman" w:hAnsi="Times New Roman"/>
          <w:sz w:val="28"/>
          <w:szCs w:val="28"/>
        </w:rPr>
      </w:pPr>
      <w:r>
        <w:rPr>
          <w:rFonts w:ascii="Times New Roman" w:eastAsia="Times New Roman" w:hAnsi="Times New Roman"/>
          <w:bCs/>
          <w:sz w:val="28"/>
          <w:szCs w:val="28"/>
        </w:rPr>
        <w:t xml:space="preserve">                                                                                       </w:t>
      </w:r>
      <w:r w:rsidR="00993B23" w:rsidRPr="009D03AC">
        <w:rPr>
          <w:rFonts w:ascii="Times New Roman" w:eastAsia="Times New Roman" w:hAnsi="Times New Roman"/>
          <w:sz w:val="28"/>
          <w:szCs w:val="28"/>
        </w:rPr>
        <w:t>УТВЕРЖДЕНО</w:t>
      </w:r>
    </w:p>
    <w:p w:rsidR="00A774B6" w:rsidRPr="009D03AC" w:rsidRDefault="002C0715" w:rsidP="002C0715">
      <w:pPr>
        <w:spacing w:after="0" w:line="100" w:lineRule="atLeast"/>
        <w:rPr>
          <w:rFonts w:ascii="Times New Roman" w:eastAsia="Times New Roman" w:hAnsi="Times New Roman"/>
          <w:sz w:val="28"/>
          <w:szCs w:val="28"/>
        </w:rPr>
      </w:pPr>
      <w:r>
        <w:rPr>
          <w:rFonts w:ascii="Times New Roman" w:eastAsia="Times New Roman" w:hAnsi="Times New Roman"/>
          <w:sz w:val="28"/>
          <w:szCs w:val="28"/>
        </w:rPr>
        <w:t xml:space="preserve">                                                                                        р</w:t>
      </w:r>
      <w:r w:rsidR="00993B23" w:rsidRPr="009D03AC">
        <w:rPr>
          <w:rFonts w:ascii="Times New Roman" w:eastAsia="Times New Roman" w:hAnsi="Times New Roman"/>
          <w:sz w:val="28"/>
          <w:szCs w:val="28"/>
        </w:rPr>
        <w:t>ешением Совета</w:t>
      </w:r>
    </w:p>
    <w:p w:rsidR="00A774B6" w:rsidRPr="009D03AC" w:rsidRDefault="00993B23" w:rsidP="002C0715">
      <w:pPr>
        <w:spacing w:after="0" w:line="100" w:lineRule="atLeast"/>
        <w:ind w:left="6096"/>
        <w:rPr>
          <w:rFonts w:ascii="Times New Roman" w:eastAsia="Times New Roman" w:hAnsi="Times New Roman"/>
          <w:sz w:val="28"/>
          <w:szCs w:val="28"/>
        </w:rPr>
      </w:pPr>
      <w:r w:rsidRPr="009D03AC">
        <w:rPr>
          <w:rFonts w:ascii="Times New Roman" w:eastAsia="Times New Roman" w:hAnsi="Times New Roman"/>
          <w:sz w:val="28"/>
          <w:szCs w:val="28"/>
        </w:rPr>
        <w:t>Гривенского сельского поселения</w:t>
      </w:r>
    </w:p>
    <w:p w:rsidR="00A774B6" w:rsidRPr="009D03AC" w:rsidRDefault="00113CD9" w:rsidP="002C0715">
      <w:pPr>
        <w:spacing w:after="0" w:line="100" w:lineRule="atLeast"/>
        <w:ind w:left="6096"/>
        <w:rPr>
          <w:rFonts w:ascii="Times New Roman" w:eastAsia="Times New Roman" w:hAnsi="Times New Roman"/>
          <w:sz w:val="28"/>
          <w:szCs w:val="28"/>
        </w:rPr>
      </w:pPr>
      <w:r>
        <w:rPr>
          <w:rFonts w:ascii="Times New Roman" w:eastAsia="Times New Roman" w:hAnsi="Times New Roman"/>
          <w:sz w:val="28"/>
          <w:szCs w:val="28"/>
        </w:rPr>
        <w:t>Калининского</w:t>
      </w:r>
      <w:r w:rsidR="00993B23" w:rsidRPr="009D03AC">
        <w:rPr>
          <w:rFonts w:ascii="Times New Roman" w:eastAsia="Times New Roman" w:hAnsi="Times New Roman"/>
          <w:sz w:val="28"/>
          <w:szCs w:val="28"/>
        </w:rPr>
        <w:t xml:space="preserve"> района </w:t>
      </w:r>
    </w:p>
    <w:p w:rsidR="00A774B6" w:rsidRPr="009D03AC" w:rsidRDefault="002C0715" w:rsidP="002C0715">
      <w:pPr>
        <w:spacing w:after="0" w:line="100" w:lineRule="atLeast"/>
        <w:ind w:left="6096"/>
        <w:rPr>
          <w:rFonts w:ascii="Times New Roman" w:eastAsia="Times New Roman" w:hAnsi="Times New Roman"/>
          <w:sz w:val="28"/>
          <w:szCs w:val="28"/>
        </w:rPr>
      </w:pPr>
      <w:r>
        <w:rPr>
          <w:rFonts w:ascii="Times New Roman" w:eastAsia="Times New Roman" w:hAnsi="Times New Roman"/>
          <w:sz w:val="28"/>
          <w:szCs w:val="28"/>
        </w:rPr>
        <w:t>от ____</w:t>
      </w:r>
      <w:r w:rsidR="00113CD9">
        <w:rPr>
          <w:rFonts w:ascii="Times New Roman" w:eastAsia="Times New Roman" w:hAnsi="Times New Roman"/>
          <w:sz w:val="28"/>
          <w:szCs w:val="28"/>
        </w:rPr>
        <w:t>________</w:t>
      </w:r>
      <w:r w:rsidR="00993B23" w:rsidRPr="009D03AC">
        <w:rPr>
          <w:rFonts w:ascii="Times New Roman" w:eastAsia="Times New Roman" w:hAnsi="Times New Roman"/>
          <w:sz w:val="28"/>
          <w:szCs w:val="28"/>
        </w:rPr>
        <w:t xml:space="preserve"> №___</w:t>
      </w:r>
    </w:p>
    <w:p w:rsidR="00A774B6" w:rsidRPr="009D03AC" w:rsidRDefault="00A774B6" w:rsidP="002C0715">
      <w:pPr>
        <w:spacing w:after="0" w:line="100" w:lineRule="atLeast"/>
        <w:ind w:left="6096" w:firstLine="709"/>
        <w:jc w:val="both"/>
        <w:rPr>
          <w:rFonts w:ascii="Times New Roman" w:eastAsia="Times New Roman" w:hAnsi="Times New Roman"/>
          <w:sz w:val="28"/>
          <w:szCs w:val="28"/>
        </w:rPr>
      </w:pPr>
    </w:p>
    <w:p w:rsidR="00A774B6" w:rsidRPr="009D03AC" w:rsidRDefault="00993B23">
      <w:pPr>
        <w:spacing w:after="0" w:line="100" w:lineRule="atLeast"/>
        <w:ind w:firstLine="709"/>
        <w:jc w:val="center"/>
        <w:rPr>
          <w:rFonts w:ascii="Times New Roman" w:eastAsia="Times New Roman" w:hAnsi="Times New Roman"/>
          <w:b/>
          <w:bCs/>
          <w:sz w:val="28"/>
          <w:szCs w:val="28"/>
        </w:rPr>
      </w:pPr>
      <w:r w:rsidRPr="009D03AC">
        <w:rPr>
          <w:rFonts w:ascii="Times New Roman" w:eastAsia="Times New Roman" w:hAnsi="Times New Roman"/>
          <w:b/>
          <w:bCs/>
          <w:sz w:val="28"/>
          <w:szCs w:val="28"/>
        </w:rPr>
        <w:t>ПОЛОЖЕНИЕ</w:t>
      </w:r>
    </w:p>
    <w:p w:rsidR="00A774B6" w:rsidRPr="009D03AC" w:rsidRDefault="00993B23">
      <w:pPr>
        <w:spacing w:after="0" w:line="100" w:lineRule="atLeast"/>
        <w:ind w:firstLine="709"/>
        <w:jc w:val="center"/>
        <w:rPr>
          <w:rFonts w:ascii="Times New Roman" w:eastAsia="Times New Roman" w:hAnsi="Times New Roman"/>
          <w:sz w:val="28"/>
          <w:szCs w:val="28"/>
        </w:rPr>
      </w:pPr>
      <w:r w:rsidRPr="009D03AC">
        <w:rPr>
          <w:rFonts w:ascii="Times New Roman" w:eastAsia="Times New Roman" w:hAnsi="Times New Roman"/>
          <w:b/>
          <w:bCs/>
          <w:sz w:val="28"/>
          <w:szCs w:val="28"/>
        </w:rPr>
        <w:t>о приватизации муниципального имущества Гривенского сельского посел</w:t>
      </w:r>
      <w:r w:rsidR="00A34077">
        <w:rPr>
          <w:rFonts w:ascii="Times New Roman" w:eastAsia="Times New Roman" w:hAnsi="Times New Roman"/>
          <w:b/>
          <w:bCs/>
          <w:sz w:val="28"/>
          <w:szCs w:val="28"/>
        </w:rPr>
        <w:t>ения Калининского</w:t>
      </w:r>
      <w:r w:rsidRPr="009D03AC">
        <w:rPr>
          <w:rFonts w:ascii="Times New Roman" w:eastAsia="Times New Roman" w:hAnsi="Times New Roman"/>
          <w:b/>
          <w:bCs/>
          <w:sz w:val="28"/>
          <w:szCs w:val="28"/>
        </w:rPr>
        <w:t xml:space="preserve"> района</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center"/>
        <w:rPr>
          <w:rFonts w:ascii="Times New Roman" w:eastAsia="Times New Roman" w:hAnsi="Times New Roman"/>
          <w:b/>
          <w:sz w:val="28"/>
          <w:szCs w:val="28"/>
        </w:rPr>
      </w:pPr>
      <w:r w:rsidRPr="009D03AC">
        <w:rPr>
          <w:rFonts w:ascii="Times New Roman" w:eastAsia="Times New Roman" w:hAnsi="Times New Roman"/>
          <w:b/>
          <w:sz w:val="28"/>
          <w:szCs w:val="28"/>
        </w:rPr>
        <w:t>1. ОБЩИЕ ПОЛОЖЕНИЯ</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1.1. Настоящее Положение разработано в соответствии с законодательством Российской Федерации, Краснодарского края, муниципальными правовыми актами и устанавливает порядок организации и проведения приватизации муниципального имущества Гривенского сельского посел</w:t>
      </w:r>
      <w:r w:rsidR="00A34077">
        <w:rPr>
          <w:rFonts w:ascii="Times New Roman" w:eastAsia="Times New Roman" w:hAnsi="Times New Roman"/>
          <w:sz w:val="28"/>
          <w:szCs w:val="28"/>
        </w:rPr>
        <w:t>ения Калининского района</w:t>
      </w:r>
      <w:r w:rsidRPr="009D03AC">
        <w:rPr>
          <w:rFonts w:ascii="Times New Roman" w:eastAsia="Times New Roman" w:hAnsi="Times New Roman"/>
          <w:sz w:val="28"/>
          <w:szCs w:val="28"/>
        </w:rPr>
        <w:t>.</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1.2. Под приватизацией муниципального имущества понимается возмездное отчуждение имущества, находящегося в собственности Гривенского сельского посел</w:t>
      </w:r>
      <w:r w:rsidR="00A34077">
        <w:rPr>
          <w:rFonts w:ascii="Times New Roman" w:eastAsia="Times New Roman" w:hAnsi="Times New Roman"/>
          <w:sz w:val="28"/>
          <w:szCs w:val="28"/>
        </w:rPr>
        <w:t>ения Калининского района</w:t>
      </w:r>
      <w:r w:rsidRPr="009D03AC">
        <w:rPr>
          <w:rFonts w:ascii="Times New Roman" w:eastAsia="Times New Roman" w:hAnsi="Times New Roman"/>
          <w:sz w:val="28"/>
          <w:szCs w:val="28"/>
        </w:rPr>
        <w:t>, в собственность физических и (или) юридических лиц.</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1.3.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1.4.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 </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1.5.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1.6. Действие настоящего Положения не распространяется на отношения, возникающие при отчуждении: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 природных ресурсов;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3) муниципального жилищного фонда;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 государственного резерва;</w:t>
      </w:r>
    </w:p>
    <w:p w:rsidR="00A774B6"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5) муниципального имущества, находящегося за пределами территории Российской Федерации;</w:t>
      </w:r>
    </w:p>
    <w:p w:rsidR="002C0715" w:rsidRPr="009D03AC" w:rsidRDefault="002C0715">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6) муниципального имущества в случаях, предусмотренных международными договорами Российской Федерации;</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9D03AC">
        <w:rPr>
          <w:rFonts w:ascii="Times New Roman" w:eastAsia="Times New Roman" w:hAnsi="Times New Roman"/>
          <w:sz w:val="28"/>
          <w:szCs w:val="28"/>
        </w:rPr>
        <w:t xml:space="preserve"> здания, строения и сооружения, находящиеся в собственности указанных организаций;</w:t>
      </w:r>
    </w:p>
    <w:p w:rsidR="00A774B6" w:rsidRPr="009D03AC" w:rsidRDefault="00993B23">
      <w:pPr>
        <w:spacing w:after="0" w:line="100" w:lineRule="atLeast"/>
        <w:ind w:firstLine="709"/>
        <w:jc w:val="both"/>
        <w:rPr>
          <w:rFonts w:ascii="Times New Roman" w:eastAsia="Times New Roman" w:hAnsi="Times New Roman"/>
          <w:color w:val="FF0000"/>
          <w:sz w:val="28"/>
          <w:szCs w:val="28"/>
        </w:rPr>
      </w:pPr>
      <w:r w:rsidRPr="009D03AC">
        <w:rPr>
          <w:rFonts w:ascii="Times New Roman" w:eastAsia="Times New Roman" w:hAnsi="Times New Roman"/>
          <w:sz w:val="28"/>
          <w:szCs w:val="28"/>
        </w:rPr>
        <w:t>8)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Гривенского сельского поселения;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9) муниципальным унитарным предприятиям, государственным и муниципальным учреждениями имущества, закрепленного за ними в хозяйственном ведении или оперативном управлении;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10) муниципального имущества на основании судебного решения;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11) акций в предусмотренных федеральными законами случаях возникновения у Российской Федерации, субъектов Российской Федерации, муниципальных образований права требовать выкупа их акционерным обществом;</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12) акций акционерного общества, а также ценных бумаг, конвертируемых в акции акционерного общества, в случае их выкупа в порядке, установленном статьями 84.2, 84.7 и 84.8 Федерального закона от 26 декабря 1995 года № 208-ФЗ «Об акционерных обществах»;</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13) имущества, передаваемого в собственность управляющей компании в качестве имущественного взноса    Гривенского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14) ценных бумаг на проводимых в соответствии с Федеральным законом от 21 ноября 2011 года № 325-ФЗ «Об организованных торгах» организованных торгах и на основании решений Правительства Российской Федерации;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15)</w:t>
      </w:r>
      <w:r w:rsidRPr="009D03AC">
        <w:rPr>
          <w:rFonts w:ascii="Times New Roman" w:hAnsi="Times New Roman"/>
          <w:sz w:val="28"/>
          <w:szCs w:val="28"/>
          <w:shd w:val="clear" w:color="auto" w:fill="FFFFFF"/>
        </w:rPr>
        <w:t xml:space="preserve">  имущества, принадлежащего на праве хозяйственного ведения, постоянного (бессрочного) пользования, аренды федеральному государственному унитарному предприятию "Почта России", при его реорганизации на основании Федерального закона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16) судов, обращенных в собственность государства, а также имущества, образовавшегося в результате их утилизации.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Отчуждение указанного в настоящем пункте муниципального имущества регулируется иными федеральными законами и (или) иными нормативными правовыми актами.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1.7.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1.8. К отношениям по отчуждению муниципального имущества, не урегулированным настоящим Федеральным законом, применяются нормы гражданского законодательства.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1.9.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1.10.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отдельными федеральными законами.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w:t>
      </w:r>
    </w:p>
    <w:p w:rsidR="00A774B6" w:rsidRPr="009D03AC" w:rsidRDefault="00993B23">
      <w:pPr>
        <w:spacing w:after="0" w:line="100" w:lineRule="atLeast"/>
        <w:ind w:firstLine="709"/>
        <w:jc w:val="center"/>
        <w:rPr>
          <w:rFonts w:ascii="Times New Roman" w:eastAsia="Times New Roman" w:hAnsi="Times New Roman"/>
          <w:b/>
          <w:sz w:val="28"/>
          <w:szCs w:val="28"/>
        </w:rPr>
      </w:pPr>
      <w:r w:rsidRPr="009D03AC">
        <w:rPr>
          <w:rFonts w:ascii="Times New Roman" w:eastAsia="Times New Roman" w:hAnsi="Times New Roman"/>
          <w:b/>
          <w:sz w:val="28"/>
          <w:szCs w:val="28"/>
        </w:rPr>
        <w:t>2. РАСПРЕДЕЛЕНИЕ ПОЛНОМОЧИЙ В СФЕРЕ ПРИВАТИЗАЦИИ</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2.1. В сфере приватизации муниципального имущества Совет Гривенского сельского поселения обладает следующими полномочиями: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2.1.1. Утверждает прогнозный план приватизации муниципального имущества на плановый период.</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2.1.2. Утверждает отчет о результатах приватизации муниципального имущества за прошедший год.</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2.1.3. Издает нормативные правовые акты по вопросам приватизации.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2.2. В сфере приватизации муниципального имущества администрация    Гривенского сельского поселения издает постановления о приватизации муниципального имущества, включенного в план приватизации Совета Гривенского сельского поселения, с указанием способа приватизации, формы подачи предложений о цене, характеристик, позволяющих индивидуализировать отчуждаемое муниципальное имущество, начальной цены приватизации муниципального имущества и размера задатка.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2.3. Продажу муниципального имущества от имени Гривенского сельского поселения осуществляет администрация муниципального образования. </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2.4. Администрация обладает следующими полномочиями в сфере приватизации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2.4.1. Разрабатывает и представляет на утверждение Совету Гривенского сельского поселения прогнозный план приватизации муниципального имущества на плановый период, а также выходит на Совет Гривенского сельского поселения с предложением о внесении изменений и дополнений в прогнозный план приватизации.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2.4.2. Представляет на рассмотрение в Совет Гривенского сельского поселения отчет о результатах приватизации муниципального имущества за прошедший год.</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2.4.3.Самостоятельно осуществляет функции продавца муниципального имущества, в том числе в части организац</w:t>
      </w:r>
      <w:proofErr w:type="gramStart"/>
      <w:r w:rsidRPr="009D03AC">
        <w:rPr>
          <w:rFonts w:ascii="Times New Roman" w:eastAsia="Times New Roman" w:hAnsi="Times New Roman"/>
          <w:sz w:val="28"/>
          <w:szCs w:val="28"/>
        </w:rPr>
        <w:t>ии ау</w:t>
      </w:r>
      <w:proofErr w:type="gramEnd"/>
      <w:r w:rsidRPr="009D03AC">
        <w:rPr>
          <w:rFonts w:ascii="Times New Roman" w:eastAsia="Times New Roman" w:hAnsi="Times New Roman"/>
          <w:sz w:val="28"/>
          <w:szCs w:val="28"/>
        </w:rPr>
        <w:t>кциона, конкурса, продажи путем публичного предложения и без объявления цены, приватизации иными способами, установленными законодательством; подписания главой администрации договоров и иных документов, подписываемых по результатам приватизации муниципального имущества.</w:t>
      </w:r>
    </w:p>
    <w:p w:rsidR="00A774B6" w:rsidRPr="009D03AC" w:rsidRDefault="00993B23">
      <w:pPr>
        <w:pStyle w:val="a6"/>
        <w:spacing w:after="0" w:line="240" w:lineRule="auto"/>
        <w:ind w:left="0" w:firstLine="709"/>
        <w:jc w:val="both"/>
        <w:rPr>
          <w:rFonts w:ascii="Times New Roman" w:hAnsi="Times New Roman"/>
          <w:sz w:val="28"/>
          <w:szCs w:val="28"/>
          <w:shd w:val="clear" w:color="auto" w:fill="FFFFFF"/>
        </w:rPr>
      </w:pPr>
      <w:r w:rsidRPr="009D03AC">
        <w:rPr>
          <w:rFonts w:ascii="Times New Roman" w:hAnsi="Times New Roman"/>
          <w:sz w:val="28"/>
          <w:szCs w:val="28"/>
        </w:rPr>
        <w:t>2.4.4 Своим решением поручает юридическим лицам, указанным в Перечне юридических лиц для организации от имени Российской Федерации продажи приватизируемого федерального имущества и (или) осуществления функций продавца, утвержденном Распоряжением  Правительства РФ от 25 октября 2010 № 1874-р  организовывать от имени собственника в установленном порядке продажу приватизируемого имущества, находящегося в муниципальной собственности.</w:t>
      </w:r>
      <w:r w:rsidRPr="009D03AC">
        <w:rPr>
          <w:rFonts w:ascii="Times New Roman" w:hAnsi="Times New Roman"/>
          <w:sz w:val="28"/>
          <w:szCs w:val="28"/>
          <w:shd w:val="clear" w:color="auto" w:fill="FFFFFF"/>
        </w:rPr>
        <w:t xml:space="preserve"> В указанном решении Администрации определяются подлежащее приватизации муниципальное имущество, действия данных юридических лиц, размер и порядок выплаты им вознаграждения. При этом сумма вознаграждения указанных юридических лиц не входит в цену продажи муниципального имущества и подлежит выплате за счет средств победителя аукциона либо средств победителя продажи посредством публичного предложения, уплачиваемых сверх цены продажи приватизируемого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2.4.5. Является администратором доходов, получаемых от приватизации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2.5. В целях осуществления приватизации муниципального имущества, включенного Советом Гривенского сельского поселения в план приватизации, создается, комиссия по приватизации муниципального имущества Гривенского сельского поселения (далее по тексту - Комиссия).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2.6. Состав Комиссии утверждается постановлением главы администрации    Гривенского сельского поселения, в состав комиссии включается 1 (один) депутат Совета    Гривенского сельского поселения (по согласованию).</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2.7. Полномочия Комиссии в сфере приватизации муниципального имущества    Гривенского сельского поселения: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2.7.1. Производит отчуждение муниципального имущества путем проведения аукциона, конкурса, продажи путем публичного предложения и без объявления цены.</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2.7.2.  Заседания Комиссии являются правомочными при наличии на заседании более 50% от ее численного состава. Решения комиссией принимаются простым большинством голосов, при равенстве голосов голос председательствующего является решающим.</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2.8. Председателем Комиссии является заместитель главы администрации    Гривенского сельского поселения. Секретарем Комиссии – специалист администрации    Гривенского сельского поселения.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2.9. Протокол заседания Комиссии подписывается всеми присутствующими на заседании членами. Протокол заседания Комиссии является основанием для заключения договора купли-продажи муниципального имущества Гривенского сельского поселения с лицом, являющимся победителем аукциона (конкурса), либо лицом, имеющим право </w:t>
      </w:r>
      <w:r w:rsidRPr="009D03AC">
        <w:rPr>
          <w:rFonts w:ascii="Times New Roman" w:eastAsia="Times New Roman" w:hAnsi="Times New Roman"/>
          <w:sz w:val="28"/>
          <w:szCs w:val="28"/>
        </w:rPr>
        <w:lastRenderedPageBreak/>
        <w:t>приобретения муниципального имущества (при проведении продажи посредством публичного предложения или без объявления цены).</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center"/>
        <w:rPr>
          <w:rFonts w:ascii="Times New Roman" w:eastAsia="Times New Roman" w:hAnsi="Times New Roman"/>
          <w:b/>
          <w:sz w:val="28"/>
          <w:szCs w:val="28"/>
        </w:rPr>
      </w:pPr>
      <w:r w:rsidRPr="009D03AC">
        <w:rPr>
          <w:rFonts w:ascii="Times New Roman" w:eastAsia="Times New Roman" w:hAnsi="Times New Roman"/>
          <w:b/>
          <w:sz w:val="28"/>
          <w:szCs w:val="28"/>
        </w:rPr>
        <w:t>3. ПОКУПАТЕЛИ МУНИЦИПАЛЬНОГО ИМУЩЕСТВА</w:t>
      </w:r>
    </w:p>
    <w:p w:rsidR="00A774B6" w:rsidRPr="009D03AC" w:rsidRDefault="00A774B6">
      <w:pPr>
        <w:spacing w:after="0" w:line="100" w:lineRule="atLeast"/>
        <w:ind w:firstLine="709"/>
        <w:jc w:val="center"/>
        <w:rPr>
          <w:rFonts w:ascii="Times New Roman" w:eastAsia="Times New Roman" w:hAnsi="Times New Roman"/>
          <w:b/>
          <w:sz w:val="28"/>
          <w:szCs w:val="28"/>
        </w:rPr>
      </w:pP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3.1. Покупателями муниципального имущества могут быть любые физические и юридические лица, за исключением:</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муниципальных унитарных предприятий, муниципальных учреждений;</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Федеральный закон от 21.12.2001 № 178-ФЗ «О приватизации государственного и муниципального имущества», </w:t>
      </w:r>
      <w:r w:rsidRPr="009D03AC">
        <w:rPr>
          <w:rFonts w:ascii="Times New Roman" w:hAnsi="Times New Roman"/>
          <w:sz w:val="28"/>
          <w:szCs w:val="28"/>
        </w:rPr>
        <w:t>кроме случаев, предусмотренных статьей 25 Федерального закона;</w:t>
      </w:r>
    </w:p>
    <w:p w:rsidR="00A774B6" w:rsidRPr="009D03AC" w:rsidRDefault="00993B23">
      <w:pPr>
        <w:spacing w:after="0" w:line="100" w:lineRule="atLeast"/>
        <w:ind w:firstLine="709"/>
        <w:jc w:val="both"/>
        <w:rPr>
          <w:rFonts w:ascii="Times New Roman" w:hAnsi="Times New Roman"/>
          <w:sz w:val="28"/>
          <w:szCs w:val="28"/>
        </w:rPr>
      </w:pPr>
      <w:proofErr w:type="gramStart"/>
      <w:r w:rsidRPr="009D03AC">
        <w:rPr>
          <w:rFonts w:ascii="Times New Roman" w:eastAsia="Times New Roman" w:hAnsi="Times New Roman"/>
          <w:sz w:val="28"/>
          <w:szCs w:val="28"/>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Pr="009D03AC">
        <w:rPr>
          <w:rFonts w:ascii="Times New Roman" w:hAnsi="Times New Roman"/>
          <w:color w:val="22272F"/>
          <w:sz w:val="28"/>
          <w:szCs w:val="28"/>
          <w:shd w:val="clear" w:color="auto" w:fill="F3F1E9"/>
        </w:rPr>
        <w:t>(</w:t>
      </w:r>
      <w:proofErr w:type="spellStart"/>
      <w:r w:rsidRPr="009D03AC">
        <w:rPr>
          <w:rFonts w:ascii="Times New Roman" w:hAnsi="Times New Roman"/>
          <w:sz w:val="28"/>
          <w:szCs w:val="28"/>
        </w:rPr>
        <w:t>офшорные</w:t>
      </w:r>
      <w:proofErr w:type="spellEnd"/>
      <w:r w:rsidRPr="009D03AC">
        <w:rPr>
          <w:rFonts w:ascii="Times New Roman" w:hAnsi="Times New Roman"/>
          <w:sz w:val="28"/>
          <w:szCs w:val="28"/>
        </w:rPr>
        <w:t xml:space="preserve"> зоны), и которые не осуществляют раскрытие и предоставление информации о своих </w:t>
      </w:r>
      <w:proofErr w:type="spellStart"/>
      <w:r w:rsidRPr="009D03AC">
        <w:rPr>
          <w:rFonts w:ascii="Times New Roman" w:hAnsi="Times New Roman"/>
          <w:sz w:val="28"/>
          <w:szCs w:val="28"/>
        </w:rPr>
        <w:t>выгодоприобретателях</w:t>
      </w:r>
      <w:proofErr w:type="spellEnd"/>
      <w:r w:rsidRPr="009D03AC">
        <w:rPr>
          <w:rFonts w:ascii="Times New Roman" w:hAnsi="Times New Roman"/>
          <w:sz w:val="28"/>
          <w:szCs w:val="28"/>
        </w:rPr>
        <w:t xml:space="preserve">, </w:t>
      </w:r>
      <w:proofErr w:type="spellStart"/>
      <w:r w:rsidRPr="009D03AC">
        <w:rPr>
          <w:rFonts w:ascii="Times New Roman" w:hAnsi="Times New Roman"/>
          <w:sz w:val="28"/>
          <w:szCs w:val="28"/>
        </w:rPr>
        <w:t>бенефициарных</w:t>
      </w:r>
      <w:proofErr w:type="spellEnd"/>
      <w:r w:rsidRPr="009D03AC">
        <w:rPr>
          <w:rFonts w:ascii="Times New Roman" w:hAnsi="Times New Roman"/>
          <w:sz w:val="28"/>
          <w:szCs w:val="28"/>
        </w:rPr>
        <w:t xml:space="preserve"> владельцах и контролирующих лицах в порядке, установленном Правительством Российской</w:t>
      </w:r>
      <w:proofErr w:type="gramEnd"/>
      <w:r w:rsidRPr="009D03AC">
        <w:rPr>
          <w:rFonts w:ascii="Times New Roman" w:hAnsi="Times New Roman"/>
          <w:sz w:val="28"/>
          <w:szCs w:val="28"/>
        </w:rPr>
        <w:t xml:space="preserve"> Федерации.</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roofErr w:type="gramEnd"/>
    </w:p>
    <w:p w:rsidR="00A774B6" w:rsidRPr="009D03AC" w:rsidRDefault="00993B23">
      <w:pPr>
        <w:spacing w:after="0" w:line="240" w:lineRule="auto"/>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Федеральным законом от 21.12.2001 № 178-ФЗ «О приватизации государственного и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3.4. В случае</w:t>
      </w:r>
      <w:proofErr w:type="gramStart"/>
      <w:r w:rsidRPr="009D03AC">
        <w:rPr>
          <w:rFonts w:ascii="Times New Roman" w:eastAsia="Times New Roman" w:hAnsi="Times New Roman"/>
          <w:sz w:val="28"/>
          <w:szCs w:val="28"/>
        </w:rPr>
        <w:t>,</w:t>
      </w:r>
      <w:proofErr w:type="gramEnd"/>
      <w:r w:rsidRPr="009D03AC">
        <w:rPr>
          <w:rFonts w:ascii="Times New Roman" w:eastAsia="Times New Roman" w:hAnsi="Times New Roman"/>
          <w:sz w:val="28"/>
          <w:szCs w:val="28"/>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center"/>
        <w:rPr>
          <w:rFonts w:ascii="Times New Roman" w:eastAsia="Times New Roman" w:hAnsi="Times New Roman"/>
          <w:b/>
          <w:sz w:val="28"/>
          <w:szCs w:val="28"/>
        </w:rPr>
      </w:pPr>
      <w:r w:rsidRPr="009D03AC">
        <w:rPr>
          <w:rFonts w:ascii="Times New Roman" w:eastAsia="Times New Roman" w:hAnsi="Times New Roman"/>
          <w:b/>
          <w:sz w:val="28"/>
          <w:szCs w:val="28"/>
        </w:rPr>
        <w:t>4. ПЛАНИРОВАНИЕ ПРИВАТИЗАЦИИ МУНИЦИПАЛЬНОГО ИМУЩЕСТВА</w:t>
      </w:r>
    </w:p>
    <w:p w:rsidR="00A774B6" w:rsidRPr="009D03AC" w:rsidRDefault="00A774B6">
      <w:pPr>
        <w:spacing w:after="0" w:line="100" w:lineRule="atLeast"/>
        <w:ind w:firstLine="709"/>
        <w:jc w:val="both"/>
        <w:rPr>
          <w:rFonts w:ascii="Times New Roman" w:eastAsia="Times New Roman" w:hAnsi="Times New Roman"/>
          <w:b/>
          <w:sz w:val="28"/>
          <w:szCs w:val="28"/>
        </w:rPr>
      </w:pP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4.1. Прогнозный план приватизации муниципального имущества утверждается Советом Гривенского сельского поселения на срок от одного года до трех лет.</w:t>
      </w:r>
    </w:p>
    <w:p w:rsidR="002C0715"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В прогнозном плане приватизации муниципального имущества </w:t>
      </w:r>
    </w:p>
    <w:p w:rsidR="00A774B6" w:rsidRPr="009D03AC" w:rsidRDefault="00993B23" w:rsidP="002C0715">
      <w:pPr>
        <w:spacing w:after="0" w:line="100" w:lineRule="atLeast"/>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указываются основные направления и задачи приватизации муниципального имущества на плановый период, оценка ожидаемых поступлений в бюджет Гривенского сельского поселения от приватизации муниципального имущества, характеристика муниципального имущества, подлежащего приватизации, и предполагаемые сроки его приватизации. Порядок планирования приватизации имущества, находящегося в собственности Гривенского сельского поселения, определяется администрацией Гривенского сельского поселения.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4.2. Прогнозный план приватизации муниципального имущества содержит перечень муниципальных унитарных предприятий, акций открытых акционерных обществ, находящихся в муниципальной собственности, иного муниципального имущества, которое планируется приватизировать в соответствующем периоде, с указанием, какое имущество было включено в план приватизации в прошлом периоде, но не было приватизировано.</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4.3. Разработка проекта прогнозного плана приватизации муниципального имущества осуществляется администрацией Гривенского сельского поселения. Проект прогнозного плана приватизации на следующий финансовый год должен быть внесен на рассмотрение Совета Гривенского сельского поселения не позднее 1 марта текущего года.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4.4. Органы местного самоуправления, муниципальные унитарные предприятия, а также открытые акционерные общества, акции которых находятся в муниципальной собственности, иные юридические лица и граждане вправе направлять в администрацию    Гривенского сельского поселения свои предложения о приватизации муниципального имущества в очередном финансовом году в срок до 1 сентября текущего года.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4.5. Администрация Гривенского сельского поселения ежегодно, не позднее 1 мая представляет в Совет Гривенского сельского поселения отчет о результатах приватизации муниципального имущества за прошедший год, а также отчет подлежит размещению на официальном сайте Гривенского сельского поселения. Отчет о результатах приватизации муниципального имущества за прошедший год содержит перечень приватизированных в прошедшем году имущественных комплексов муниципальных унитарных предприятий, акций открытых акционерных обществ и иного муниципального имущества с указанием способа, срока и цены сделки приватизации.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4.6. Информация о результатах приватизации имущества Гривенского сельского поселения за прошедший год предоставляется в Совет Гривенского сельского поселения ежегодно не позднее 1 марта.</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center"/>
        <w:rPr>
          <w:rFonts w:ascii="Times New Roman" w:eastAsia="Times New Roman" w:hAnsi="Times New Roman"/>
          <w:b/>
          <w:sz w:val="28"/>
          <w:szCs w:val="28"/>
        </w:rPr>
      </w:pPr>
      <w:r w:rsidRPr="009D03AC">
        <w:rPr>
          <w:rFonts w:ascii="Times New Roman" w:eastAsia="Times New Roman" w:hAnsi="Times New Roman"/>
          <w:b/>
          <w:sz w:val="28"/>
          <w:szCs w:val="28"/>
        </w:rPr>
        <w:t>5. ПОРЯДОК ПРИВАТИЗАЦИИ МУНИЦИПАЛЬНОГО ИМУЩЕСТВА</w:t>
      </w:r>
    </w:p>
    <w:p w:rsidR="00A774B6" w:rsidRPr="009D03AC" w:rsidRDefault="00A774B6">
      <w:pPr>
        <w:spacing w:after="0" w:line="100" w:lineRule="atLeast"/>
        <w:ind w:firstLine="709"/>
        <w:jc w:val="both"/>
        <w:rPr>
          <w:rFonts w:ascii="Times New Roman" w:eastAsia="Times New Roman" w:hAnsi="Times New Roman"/>
          <w:sz w:val="28"/>
          <w:szCs w:val="28"/>
        </w:rPr>
      </w:pPr>
    </w:p>
    <w:p w:rsidR="002C0715"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5.1. Начальная цена подлежащего приватизации муниципального имущества устанавливается в 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w:t>
      </w:r>
    </w:p>
    <w:p w:rsidR="002C0715" w:rsidRDefault="002C0715" w:rsidP="002C0715">
      <w:pPr>
        <w:spacing w:after="0" w:line="100" w:lineRule="atLeast"/>
        <w:jc w:val="both"/>
        <w:rPr>
          <w:rFonts w:ascii="Times New Roman" w:eastAsia="Times New Roman" w:hAnsi="Times New Roman"/>
          <w:sz w:val="28"/>
          <w:szCs w:val="28"/>
        </w:rPr>
      </w:pPr>
    </w:p>
    <w:p w:rsidR="00A774B6" w:rsidRPr="009D03AC" w:rsidRDefault="00993B23" w:rsidP="002C0715">
      <w:pPr>
        <w:spacing w:after="0" w:line="100" w:lineRule="atLeast"/>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продаже муниципального имущества прошло не более чем шесть месяцев.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5.2. Решение об условиях приватизации муниципального имущества принимается в соответствии с прогнозным планом приватизации муниципального имущества, утвержденным решением Совета Гривенского сельского поселения и постановлением главы администрации Гривенского сельского поселения о приватизации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5.3. В решении об условиях приватизации муниципального имущества должны содержаться следующие сведения: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наименование имущества и иные позволяющие его индивидуализировать данные (характеристика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способ приватизации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начальная цена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срок рассрочки платежа (в случае ее предоставления);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иные необходимые для приватизации имущества сведения.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5.4. </w:t>
      </w:r>
      <w:proofErr w:type="gramStart"/>
      <w:r w:rsidRPr="009D03AC">
        <w:rPr>
          <w:rFonts w:ascii="Times New Roman" w:eastAsia="Times New Roman" w:hAnsi="Times New Roman"/>
          <w:sz w:val="28"/>
          <w:szCs w:val="28"/>
        </w:rPr>
        <w:t>Информационное обеспечение приватизации муниципального имущества -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федерального имущества, актов планирования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w:t>
      </w:r>
      <w:proofErr w:type="gramEnd"/>
      <w:r w:rsidRPr="009D03AC">
        <w:rPr>
          <w:rFonts w:ascii="Times New Roman" w:eastAsia="Times New Roman" w:hAnsi="Times New Roman"/>
          <w:sz w:val="28"/>
          <w:szCs w:val="28"/>
        </w:rPr>
        <w:t xml:space="preserve"> о результатах приватизации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Информация о приватизации муниципального имущества, указанная в настоящем пункте, подлежит размещению на официальном сайте администрации Гривенского сельского поселения в сети «Интернет», (далее - соответственно, официальное печатное издание и официальный сайт в сети «Интернет»),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roofErr w:type="gramEnd"/>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5.5. </w:t>
      </w:r>
      <w:proofErr w:type="gramStart"/>
      <w:r w:rsidRPr="009D03AC">
        <w:rPr>
          <w:rFonts w:ascii="Times New Roman" w:eastAsia="Times New Roman" w:hAnsi="Times New Roman"/>
          <w:sz w:val="28"/>
          <w:szCs w:val="28"/>
        </w:rPr>
        <w:t xml:space="preserve">Информационное сообщение о продаже муниципального имущества подлежит размещению на официальном сайте в сети «Интернет», официальном сайте Российской Федерации в сети «Интернет» для размещения информации о проведении торгов не менее чем за тридцать дней до дня осуществления продажи указанного имущества, если иное не предусмотрено Федеральным законом </w:t>
      </w:r>
      <w:r w:rsidRPr="009D03AC">
        <w:rPr>
          <w:rFonts w:ascii="Times New Roman" w:hAnsi="Times New Roman"/>
          <w:sz w:val="28"/>
          <w:szCs w:val="28"/>
        </w:rPr>
        <w:t>от 21 декабря 2001 г. N 178-ФЗ "О приватизации государственного и муниципального имущества".</w:t>
      </w:r>
      <w:proofErr w:type="gramEnd"/>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5.6. Информационное сообщение о продаже муниципального имущества, подлежащее опубликованию в официальном печатном издании, должно содержать, за исключением случаев, предусмотренных федеральным законом, следующие сведения:</w:t>
      </w:r>
    </w:p>
    <w:p w:rsidR="00A774B6" w:rsidRPr="009D03AC" w:rsidRDefault="00993B23">
      <w:pPr>
        <w:spacing w:after="0" w:line="100" w:lineRule="atLeast"/>
        <w:ind w:firstLine="709"/>
        <w:jc w:val="both"/>
        <w:rPr>
          <w:rFonts w:ascii="Times New Roman" w:eastAsia="Times New Roman" w:hAnsi="Times New Roman"/>
          <w:sz w:val="28"/>
          <w:szCs w:val="28"/>
        </w:rPr>
      </w:pPr>
      <w:bookmarkStart w:id="0" w:name="Par120"/>
      <w:bookmarkEnd w:id="0"/>
      <w:r w:rsidRPr="009D03AC">
        <w:rPr>
          <w:rFonts w:ascii="Times New Roman" w:eastAsia="Times New Roman" w:hAnsi="Times New Roman"/>
          <w:sz w:val="28"/>
          <w:szCs w:val="28"/>
        </w:rPr>
        <w:t>1) наименование органа местного самоуправления, принявшего решение о приватизации муниципального имущества, реквизиты указанного решения;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3) способ приватизации такого имущества;</w:t>
      </w:r>
    </w:p>
    <w:p w:rsidR="00A774B6"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 начальная цена продажи такого имущества;</w:t>
      </w:r>
    </w:p>
    <w:p w:rsidR="002C0715" w:rsidRPr="009D03AC" w:rsidRDefault="002C0715">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5) форма подачи предложений о цене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6) условия и сроки платежа, необходимые реквизиты счетов;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7) размер задатка, срок и порядок его внесения, необходимые реквизиты счетов;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8) порядок, место, даты начала и окончания подачи заявок, предложений;</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9) исчерпывающий перечень представляемых участниками торгов документов и требования к их оформлению;</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10) срок заключения договора купли-продажи такого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11) порядок ознакомления покупателей с иной информацией, условиями договора купли-продажи такого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12) ограничения участия отдельных категорий физических лиц и юридических лиц в приватизации такого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13) порядок определения победителей (при проведен</w:t>
      </w:r>
      <w:proofErr w:type="gramStart"/>
      <w:r w:rsidRPr="009D03AC">
        <w:rPr>
          <w:rFonts w:ascii="Times New Roman" w:eastAsia="Times New Roman" w:hAnsi="Times New Roman"/>
          <w:sz w:val="28"/>
          <w:szCs w:val="28"/>
        </w:rPr>
        <w:t>ии ау</w:t>
      </w:r>
      <w:proofErr w:type="gramEnd"/>
      <w:r w:rsidRPr="009D03AC">
        <w:rPr>
          <w:rFonts w:ascii="Times New Roman" w:eastAsia="Times New Roman" w:hAnsi="Times New Roman"/>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14) место и срок подведения итогов продажи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A774B6" w:rsidRPr="009D03AC" w:rsidRDefault="00993B23">
      <w:pPr>
        <w:spacing w:after="0" w:line="100" w:lineRule="atLeast"/>
        <w:ind w:firstLine="709"/>
        <w:jc w:val="both"/>
        <w:rPr>
          <w:rFonts w:ascii="Times New Roman" w:hAnsi="Times New Roman"/>
          <w:sz w:val="28"/>
          <w:szCs w:val="28"/>
        </w:rPr>
      </w:pPr>
      <w:r w:rsidRPr="009D03AC">
        <w:rPr>
          <w:rFonts w:ascii="Times New Roman" w:eastAsia="Times New Roman" w:hAnsi="Times New Roman"/>
          <w:sz w:val="28"/>
          <w:szCs w:val="28"/>
        </w:rPr>
        <w:t>16) размер и порядок выплаты вознаграждения юридическому лицу, которое осуществляет функции продавца муниципального имущества и (или) которому решениями органа местного самоуправления поручено организовать от имени собственника продажу приватизируемого муниципального имущества.</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5.7.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1) полное наименование, адрес (место нахождения) акционерного общества или общества с ограниченной ответственностью;</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w:t>
      </w:r>
      <w:r w:rsidRPr="009D03AC">
        <w:rPr>
          <w:rFonts w:ascii="Times New Roman" w:eastAsia="Times New Roman" w:hAnsi="Times New Roman"/>
          <w:sz w:val="28"/>
          <w:szCs w:val="28"/>
        </w:rPr>
        <w:t xml:space="preserve">  Гривенскому сельскому поселению</w:t>
      </w:r>
      <w:r w:rsidRPr="009D03AC">
        <w:rPr>
          <w:rFonts w:ascii="Times New Roman" w:hAnsi="Times New Roman"/>
          <w:sz w:val="28"/>
          <w:szCs w:val="28"/>
        </w:rPr>
        <w:t>;</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2C0715"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от 21 декабря 2001 г. N 178-ФЗ "О приватизации </w:t>
      </w:r>
    </w:p>
    <w:p w:rsidR="002C0715" w:rsidRDefault="002C0715">
      <w:pPr>
        <w:spacing w:after="0" w:line="100" w:lineRule="atLeast"/>
        <w:jc w:val="both"/>
        <w:rPr>
          <w:rFonts w:ascii="Times New Roman" w:hAnsi="Times New Roman"/>
          <w:sz w:val="28"/>
          <w:szCs w:val="28"/>
        </w:rPr>
      </w:pP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lastRenderedPageBreak/>
        <w:t>государственного и муниципального имущества";</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7) площадь земельного участка или земельных участков, на которых расположено недвижимое имущество хозяйственного общества;</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8) численность работников хозяйственного общества;</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A774B6" w:rsidRPr="009D03AC" w:rsidRDefault="00993B23">
      <w:pPr>
        <w:spacing w:after="0" w:line="100" w:lineRule="atLeast"/>
        <w:jc w:val="both"/>
        <w:rPr>
          <w:rFonts w:ascii="Times New Roman" w:eastAsia="Times New Roman" w:hAnsi="Times New Roman"/>
          <w:sz w:val="28"/>
          <w:szCs w:val="28"/>
        </w:rPr>
      </w:pPr>
      <w:r w:rsidRPr="009D03AC">
        <w:rPr>
          <w:rFonts w:ascii="Times New Roman" w:hAnsi="Times New Roman"/>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5.8.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5.9. Информация о результатах сделок приватизации муниципального имущества подлежит опубликованию </w:t>
      </w:r>
      <w:r w:rsidRPr="009D03AC">
        <w:rPr>
          <w:rFonts w:ascii="Times New Roman" w:hAnsi="Times New Roman"/>
          <w:sz w:val="28"/>
          <w:szCs w:val="28"/>
        </w:rPr>
        <w:t xml:space="preserve">размещению на официальном сайте в сети "Интернет" </w:t>
      </w:r>
      <w:r w:rsidRPr="009D03AC">
        <w:rPr>
          <w:rFonts w:ascii="Times New Roman" w:eastAsia="Times New Roman" w:hAnsi="Times New Roman"/>
          <w:sz w:val="28"/>
          <w:szCs w:val="28"/>
        </w:rPr>
        <w:t>в течение десяти дней со дня совершения указанных сделок.</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5.10. К информации о результатах сделок приватизации муниципального имущества, подлежащей опубликованию в официальном печатном издании, размещению на сайтах в сети «Интернет», относятся: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 наименование продавца такого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 наименование такого имущества и иные позволяющие его индивидуализировать сведения (характеристика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3) дата, время и место проведения торгов;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 цена сделки приватизации;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6) имя физического лица или наименование юридического лица - победителя торгов.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5.11. Документы, представляемые покупателями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bookmarkStart w:id="1" w:name="Par163"/>
      <w:bookmarkEnd w:id="1"/>
      <w:r w:rsidRPr="009D03AC">
        <w:rPr>
          <w:rFonts w:ascii="Times New Roman" w:eastAsia="Times New Roman" w:hAnsi="Times New Roman"/>
          <w:sz w:val="28"/>
          <w:szCs w:val="28"/>
        </w:rPr>
        <w:t>- заявка.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2C0715"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Физические лица предъявляют документ, удостоверяющий личность, </w:t>
      </w:r>
    </w:p>
    <w:p w:rsidR="002C0715" w:rsidRDefault="002C0715" w:rsidP="002C0715">
      <w:pPr>
        <w:spacing w:after="0" w:line="100" w:lineRule="atLeast"/>
        <w:jc w:val="both"/>
        <w:rPr>
          <w:rFonts w:ascii="Times New Roman" w:eastAsia="Times New Roman" w:hAnsi="Times New Roman"/>
          <w:sz w:val="28"/>
          <w:szCs w:val="28"/>
        </w:rPr>
      </w:pPr>
    </w:p>
    <w:p w:rsidR="00A774B6" w:rsidRPr="009D03AC" w:rsidRDefault="00993B23" w:rsidP="002C0715">
      <w:pPr>
        <w:spacing w:after="0" w:line="100" w:lineRule="atLeast"/>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или представляют копии всех его листов.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Юридические лица представляют следующие документы:</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заверенные копии учредительных документов;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документ, содержащий сведения о доле Российской Федерации, субъектов Российской Федерации и муниципальных образований в уставном капитале юридического лица (реестр владельцев акций либо выписка из него или заверенное печатью (при наличии печати) юридического лица и подписанное его руководителем письмо);</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опись представленных документов.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Заявка и опись документов составляются в двух экземплярах, один из которых остается у продавца, другой - у претендента.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5.12. Обязанность доказать свое право на приобретение муниципального имущества возлагается на претендента.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center"/>
        <w:rPr>
          <w:rFonts w:ascii="Times New Roman" w:eastAsia="Times New Roman" w:hAnsi="Times New Roman"/>
          <w:b/>
          <w:sz w:val="28"/>
          <w:szCs w:val="28"/>
        </w:rPr>
      </w:pPr>
      <w:r w:rsidRPr="009D03AC">
        <w:rPr>
          <w:rFonts w:ascii="Times New Roman" w:eastAsia="Times New Roman" w:hAnsi="Times New Roman"/>
          <w:b/>
          <w:sz w:val="28"/>
          <w:szCs w:val="28"/>
        </w:rPr>
        <w:t>6. СПОСОБЫ ПРИВАТИЗАЦИИ МУНИЦИПАЛЬНОГО ИМУЩЕСТВА</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6.1. Способы приватизации муниципального имущества Гривенского сельского поселения:</w:t>
      </w:r>
    </w:p>
    <w:p w:rsidR="00A774B6" w:rsidRPr="009D03AC" w:rsidRDefault="00993B23">
      <w:pPr>
        <w:pStyle w:val="s1"/>
        <w:shd w:val="clear" w:color="auto" w:fill="FFFFFF"/>
        <w:spacing w:before="0" w:after="0"/>
        <w:jc w:val="both"/>
        <w:rPr>
          <w:sz w:val="28"/>
          <w:szCs w:val="28"/>
        </w:rPr>
      </w:pPr>
      <w:r w:rsidRPr="009D03AC">
        <w:rPr>
          <w:sz w:val="28"/>
          <w:szCs w:val="28"/>
        </w:rPr>
        <w:t xml:space="preserve">           1) преобразование унитарного предприятия в акционерное общество;</w:t>
      </w:r>
    </w:p>
    <w:p w:rsidR="00A774B6" w:rsidRPr="009D03AC" w:rsidRDefault="00993B23">
      <w:pPr>
        <w:pStyle w:val="s1"/>
        <w:shd w:val="clear" w:color="auto" w:fill="FFFFFF"/>
        <w:spacing w:before="0" w:after="0"/>
        <w:jc w:val="both"/>
        <w:rPr>
          <w:sz w:val="28"/>
          <w:szCs w:val="28"/>
        </w:rPr>
      </w:pPr>
      <w:r w:rsidRPr="009D03AC">
        <w:rPr>
          <w:sz w:val="28"/>
          <w:szCs w:val="28"/>
        </w:rPr>
        <w:t xml:space="preserve">           1.1) преобразование унитарного предприятия в общество с ограниченной ответственностью;</w:t>
      </w:r>
    </w:p>
    <w:p w:rsidR="00A774B6" w:rsidRPr="009D03AC" w:rsidRDefault="00993B23">
      <w:pPr>
        <w:pStyle w:val="s1"/>
        <w:shd w:val="clear" w:color="auto" w:fill="FFFFFF"/>
        <w:spacing w:before="0" w:after="0"/>
        <w:jc w:val="both"/>
        <w:rPr>
          <w:sz w:val="28"/>
          <w:szCs w:val="28"/>
        </w:rPr>
      </w:pPr>
      <w:r w:rsidRPr="009D03AC">
        <w:rPr>
          <w:sz w:val="28"/>
          <w:szCs w:val="28"/>
        </w:rPr>
        <w:t xml:space="preserve">           2) продажа муниципального имущества на аукционе;</w:t>
      </w:r>
    </w:p>
    <w:p w:rsidR="00A774B6" w:rsidRPr="009D03AC" w:rsidRDefault="00993B23">
      <w:pPr>
        <w:pStyle w:val="s1"/>
        <w:shd w:val="clear" w:color="auto" w:fill="FFFFFF"/>
        <w:spacing w:before="0" w:after="0"/>
        <w:jc w:val="both"/>
        <w:rPr>
          <w:sz w:val="28"/>
          <w:szCs w:val="28"/>
        </w:rPr>
      </w:pPr>
      <w:r w:rsidRPr="009D03AC">
        <w:rPr>
          <w:sz w:val="28"/>
          <w:szCs w:val="28"/>
        </w:rPr>
        <w:t xml:space="preserve">           3) продажа акций акционерных обществ на специализированном аукционе;</w:t>
      </w:r>
    </w:p>
    <w:p w:rsidR="00A774B6" w:rsidRPr="009D03AC" w:rsidRDefault="00993B23">
      <w:pPr>
        <w:pStyle w:val="s1"/>
        <w:shd w:val="clear" w:color="auto" w:fill="FFFFFF"/>
        <w:spacing w:before="0" w:after="0"/>
        <w:jc w:val="both"/>
        <w:rPr>
          <w:sz w:val="28"/>
          <w:szCs w:val="28"/>
        </w:rPr>
      </w:pPr>
      <w:r w:rsidRPr="009D03AC">
        <w:rPr>
          <w:sz w:val="28"/>
          <w:szCs w:val="28"/>
        </w:rPr>
        <w:t xml:space="preserve">           4) продажа муниципального имущества на конкурсе;</w:t>
      </w:r>
    </w:p>
    <w:p w:rsidR="00A774B6" w:rsidRPr="009D03AC" w:rsidRDefault="00993B23">
      <w:pPr>
        <w:pStyle w:val="s1"/>
        <w:shd w:val="clear" w:color="auto" w:fill="FFFFFF"/>
        <w:spacing w:before="0" w:after="0"/>
        <w:jc w:val="both"/>
        <w:rPr>
          <w:sz w:val="28"/>
          <w:szCs w:val="28"/>
        </w:rPr>
      </w:pPr>
      <w:r w:rsidRPr="009D03AC">
        <w:rPr>
          <w:sz w:val="28"/>
          <w:szCs w:val="28"/>
        </w:rPr>
        <w:t xml:space="preserve">           5) продажа муниципального имущества посредством публичного предложения;</w:t>
      </w:r>
    </w:p>
    <w:p w:rsidR="00A774B6" w:rsidRPr="009D03AC" w:rsidRDefault="00993B23">
      <w:pPr>
        <w:pStyle w:val="s1"/>
        <w:shd w:val="clear" w:color="auto" w:fill="FFFFFF"/>
        <w:spacing w:before="0" w:after="0"/>
        <w:jc w:val="both"/>
        <w:rPr>
          <w:sz w:val="28"/>
          <w:szCs w:val="28"/>
        </w:rPr>
      </w:pPr>
      <w:r w:rsidRPr="009D03AC">
        <w:rPr>
          <w:sz w:val="28"/>
          <w:szCs w:val="28"/>
        </w:rPr>
        <w:t xml:space="preserve">           6) продажа муниципального имущества без объявления цены;</w:t>
      </w:r>
    </w:p>
    <w:p w:rsidR="00A774B6" w:rsidRPr="009D03AC" w:rsidRDefault="00993B23">
      <w:pPr>
        <w:pStyle w:val="s1"/>
        <w:shd w:val="clear" w:color="auto" w:fill="FFFFFF"/>
        <w:spacing w:before="0" w:after="0"/>
        <w:jc w:val="both"/>
        <w:rPr>
          <w:sz w:val="28"/>
          <w:szCs w:val="28"/>
        </w:rPr>
      </w:pPr>
      <w:r w:rsidRPr="009D03AC">
        <w:rPr>
          <w:sz w:val="28"/>
          <w:szCs w:val="28"/>
        </w:rPr>
        <w:t xml:space="preserve">           7) внесение муниципального имущества в качестве вклада в уставные капиталы акционерных обществ;</w:t>
      </w:r>
    </w:p>
    <w:p w:rsidR="00A774B6" w:rsidRPr="009D03AC" w:rsidRDefault="00993B23">
      <w:pPr>
        <w:pStyle w:val="s1"/>
        <w:shd w:val="clear" w:color="auto" w:fill="FFFFFF"/>
        <w:spacing w:before="0" w:after="0"/>
        <w:jc w:val="both"/>
        <w:rPr>
          <w:sz w:val="28"/>
          <w:szCs w:val="28"/>
        </w:rPr>
      </w:pPr>
      <w:r w:rsidRPr="009D03AC">
        <w:rPr>
          <w:sz w:val="28"/>
          <w:szCs w:val="28"/>
        </w:rPr>
        <w:t xml:space="preserve">           8) продажа акций акционерных обществ по результатам доверительного управления.</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jc w:val="center"/>
        <w:rPr>
          <w:rFonts w:ascii="Times New Roman" w:hAnsi="Times New Roman"/>
          <w:b/>
          <w:sz w:val="28"/>
          <w:szCs w:val="28"/>
        </w:rPr>
      </w:pPr>
      <w:r w:rsidRPr="009D03AC">
        <w:rPr>
          <w:rFonts w:ascii="Times New Roman" w:hAnsi="Times New Roman"/>
          <w:b/>
          <w:sz w:val="28"/>
          <w:szCs w:val="28"/>
        </w:rPr>
        <w:t>7.  ПРОВЕДЕНИЕ ПРОДАЖИ МУНИЦИПАЛЬНОГО ИМУЩЕСТВА В ЭЛЕКТРОННОЙ ФОРМЕ</w:t>
      </w:r>
    </w:p>
    <w:p w:rsidR="00A774B6" w:rsidRPr="009D03AC" w:rsidRDefault="00A774B6">
      <w:pPr>
        <w:spacing w:after="0" w:line="100" w:lineRule="atLeast"/>
        <w:jc w:val="center"/>
        <w:rPr>
          <w:rFonts w:ascii="Times New Roman" w:hAnsi="Times New Roman"/>
          <w:sz w:val="28"/>
          <w:szCs w:val="28"/>
        </w:rPr>
      </w:pP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lastRenderedPageBreak/>
        <w:t xml:space="preserve">            7.1. Продажа муниципального имущества способами, установленными статьями 18 - 20, 23, 24  Федерального закона от 21 декабря 2001 г. N 178-ФЗ "О приватизации государственного и муниципального имущества", осуществляется в электронной форме. Положения указанных статей в части проведения продажи муниципального имущества применяются с учетом особенностей, установленных статьей 32.1 Федерального закона от 21 декабря 2001 г. N 178-ФЗ "О приватизации государственного и муниципального имущества" (далее – Федеральный закон).</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7.3. 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w:t>
      </w:r>
      <w:proofErr w:type="gramStart"/>
      <w:r w:rsidRPr="009D03AC">
        <w:rPr>
          <w:rFonts w:ascii="Times New Roman" w:hAnsi="Times New Roman"/>
          <w:sz w:val="28"/>
          <w:szCs w:val="28"/>
        </w:rPr>
        <w:t>Оператор электронной площадки, электронная площадка, порядок ее функционирования должны соответствовать </w:t>
      </w:r>
      <w:hyperlink w:anchor="/document/71968598/entry/3000" w:history="1">
        <w:r w:rsidRPr="009D03AC">
          <w:rPr>
            <w:rStyle w:val="a3"/>
            <w:rFonts w:ascii="Times New Roman" w:hAnsi="Times New Roman"/>
            <w:color w:val="00000A"/>
            <w:sz w:val="28"/>
            <w:szCs w:val="28"/>
            <w:u w:val="none"/>
          </w:rPr>
          <w:t>единым требованиям</w:t>
        </w:r>
      </w:hyperlink>
      <w:r w:rsidRPr="009D03AC">
        <w:rPr>
          <w:rFonts w:ascii="Times New Roman" w:hAnsi="Times New Roman"/>
          <w:sz w:val="28"/>
          <w:szCs w:val="28"/>
        </w:rPr>
        <w:t> к операторам электронных площадок, электронным площадкам и функционированию электронных площадок, установленным в соответствии с </w:t>
      </w:r>
      <w:hyperlink w:anchor="/document/70353464/entry/0" w:history="1">
        <w:r w:rsidRPr="009D03AC">
          <w:rPr>
            <w:rStyle w:val="a3"/>
            <w:rFonts w:ascii="Times New Roman" w:hAnsi="Times New Roman"/>
            <w:color w:val="00000A"/>
            <w:sz w:val="28"/>
            <w:szCs w:val="28"/>
            <w:u w:val="none"/>
          </w:rPr>
          <w:t>Федеральным законом</w:t>
        </w:r>
      </w:hyperlink>
      <w:r w:rsidRPr="009D03AC">
        <w:rPr>
          <w:rFonts w:ascii="Times New Roman" w:hAnsi="Times New Roman"/>
          <w:sz w:val="28"/>
          <w:szCs w:val="28"/>
        </w:rPr>
        <w:t> от 5 апреля 2013 года N 44-ФЗ "О контрактной системе в сфере закупок товаров, работ, услуг для обеспечения государственных и муниципальных нужд", и </w:t>
      </w:r>
      <w:hyperlink w:anchor="/document/71968598/entry/4000" w:history="1">
        <w:r w:rsidRPr="009D03AC">
          <w:rPr>
            <w:rStyle w:val="a3"/>
            <w:rFonts w:ascii="Times New Roman" w:hAnsi="Times New Roman"/>
            <w:color w:val="00000A"/>
            <w:sz w:val="28"/>
            <w:szCs w:val="28"/>
            <w:u w:val="none"/>
          </w:rPr>
          <w:t>дополнительным требованиям</w:t>
        </w:r>
      </w:hyperlink>
      <w:r w:rsidRPr="009D03AC">
        <w:rPr>
          <w:rFonts w:ascii="Times New Roman" w:hAnsi="Times New Roman"/>
          <w:sz w:val="28"/>
          <w:szCs w:val="28"/>
        </w:rPr>
        <w:t> к операторам электронных площадок и функционированию электронных</w:t>
      </w:r>
      <w:proofErr w:type="gramEnd"/>
      <w:r w:rsidRPr="009D03AC">
        <w:rPr>
          <w:rFonts w:ascii="Times New Roman" w:hAnsi="Times New Roman"/>
          <w:sz w:val="28"/>
          <w:szCs w:val="28"/>
        </w:rPr>
        <w:t xml:space="preserve"> площадок, установленным Правительством Российской Федерации в соответствии с подпунктом 8.2 пункта 1 статьи 6  Федерального закона. В случае</w:t>
      </w:r>
      <w:proofErr w:type="gramStart"/>
      <w:r w:rsidRPr="009D03AC">
        <w:rPr>
          <w:rFonts w:ascii="Times New Roman" w:hAnsi="Times New Roman"/>
          <w:sz w:val="28"/>
          <w:szCs w:val="28"/>
        </w:rPr>
        <w:t>,</w:t>
      </w:r>
      <w:proofErr w:type="gramEnd"/>
      <w:r w:rsidRPr="009D03AC">
        <w:rPr>
          <w:rFonts w:ascii="Times New Roman" w:hAnsi="Times New Roman"/>
          <w:sz w:val="28"/>
          <w:szCs w:val="28"/>
        </w:rPr>
        <w:t xml:space="preserve"> если юридическое лицо, действующее по договору с собственником имущества, включено в перечень операторов электронных площадок, утвержденный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соответствует дополнительным требованиям к операторам электронных площадок и функционированию электронных площадок, установленным Правительством Российской Федерации в соответствии с подпунктом 8.2 пункта 1 статьи 6 настоящего Федерального закона, привлечение иного оператора электронной площадки не требуется.</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7.4. При проведении продажи в электронной форме оператор электронной площадки обеспечивает:</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1) свободный и бесплатный доступ к информации о проведении продажи в электронной форме;</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2) возможность представления претендентами заявок и прилагаемых к ним документов в форме электронных документов;</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3) хранение и обработку в электронной форме заявок и иных документов, представляемых претендентами, с использованием сертифицированных в установленном законодательством Российской Федерации порядке средств защиты информации;</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4) защиту информации (заявок и иных документов), представляемой претендентами, в том числе сохранность указанной информации, предупреждение ее уничтожения, несанкционированных изменения и копирования;</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lastRenderedPageBreak/>
        <w:t xml:space="preserve">                5) создание, обработку, хранение и представление в электронной форме информации и документов, в том числе об итогах продажи в электронной форме;</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6) бесперебойное функционирование электронной площадки и доступ к ней пользователей, в том числе участников продажи в электронной форме, в течение всего срока проведения такой продажи.</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7.5. Запрещается взимать с участников продажи в электронной форме не предусмотренную Федеральным законом дополнительную плату.</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7.6. Размещение информационного сообщения о проведении продажи в электронной форме осуществляется в порядке, установленном статьей 15  Федерального закона.</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В информационном сообщении о проведении продажи в электронной форме, размещаемом на сайте в сети "Интернет", наряду со сведениями, предусмотренными </w:t>
      </w:r>
      <w:hyperlink w:anchor="/document/12125505/entry/15" w:history="1">
        <w:r w:rsidRPr="009D03AC">
          <w:rPr>
            <w:rStyle w:val="a3"/>
            <w:rFonts w:ascii="Times New Roman" w:hAnsi="Times New Roman"/>
            <w:color w:val="00000A"/>
            <w:sz w:val="28"/>
            <w:szCs w:val="28"/>
            <w:u w:val="none"/>
          </w:rPr>
          <w:t>статьей 15</w:t>
        </w:r>
      </w:hyperlink>
      <w:r w:rsidRPr="009D03AC">
        <w:rPr>
          <w:rFonts w:ascii="Times New Roman" w:hAnsi="Times New Roman"/>
          <w:sz w:val="28"/>
          <w:szCs w:val="28"/>
        </w:rPr>
        <w:t>  Федерального закона, указываются электронная площадка, на которой будет проводиться продажа в электронной форме, порядок регистрации на электронной площадке, правила проведения продажи в электронной форме, дата и время ее проведения.</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7.7. Для участия в продаже в электронной форме претенденты должны зарегистрироваться на электронной площадке, указанной в информационном сообщении о проведении продажи в электронной форме, в порядке, установленном данным информационным сообщением.</w:t>
      </w:r>
    </w:p>
    <w:p w:rsidR="00A774B6" w:rsidRPr="009D03AC" w:rsidRDefault="00993B23">
      <w:pPr>
        <w:spacing w:after="0" w:line="100" w:lineRule="atLeast"/>
        <w:ind w:firstLine="851"/>
        <w:jc w:val="both"/>
        <w:rPr>
          <w:rFonts w:ascii="Times New Roman" w:hAnsi="Times New Roman"/>
          <w:sz w:val="28"/>
          <w:szCs w:val="28"/>
        </w:rPr>
      </w:pPr>
      <w:r w:rsidRPr="009D03AC">
        <w:rPr>
          <w:rFonts w:ascii="Times New Roman" w:hAnsi="Times New Roman"/>
          <w:sz w:val="28"/>
          <w:szCs w:val="28"/>
        </w:rPr>
        <w:t>Решение о признании претендентов участниками продажи в электронной форме или об отказе в допуске к участию в такой продаже принимается продавцом муниципального имущества.</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7.8. Представление предложений о цене муниципального имущества осуществляется зарегистрированным участником продажи в электронной форме в течение одной процедуры проведения такой продажи.</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7.9. С даты и со времени начала процедуры проведения продажи в электронной форме на электронной площадке, на которой проводится данная процедура, должны быть указаны:</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1) наименование муниципального имущества и иные позволяющие его индивидуализировать сведения (спецификация лота);</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2) начальная цена, величина повышения начальной цены ("шаг аукциона") - в случае проведения продажи на аукционе;</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3) цена первоначального предложения, "шаг понижения", период, по истечении которого последовательно снижается цена предложения, минимальная цена предложения, по которой может быть продано муниципальное имущество, величина повышения цены в случае, предусмотренном Федеральным законом ("шаг аукциона"), - в случае продажи посредством публичного предложения;</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4) последнее предложение о цене муниципального имущества и время его поступления в режиме реального времени.</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7.10. В случае проведения продажи муниципального имущества без объявления цены его начальная цена не указывается.</w:t>
      </w:r>
    </w:p>
    <w:p w:rsidR="00A774B6"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7.11. В течение одного часа с момента окончания процедуры проведения продажи в электронной форме на электронной площадке, на которой проводилась продажа в электронной форме, размещаются:</w:t>
      </w:r>
    </w:p>
    <w:p w:rsidR="002C0715" w:rsidRPr="009D03AC" w:rsidRDefault="002C0715">
      <w:pPr>
        <w:spacing w:after="0" w:line="100" w:lineRule="atLeast"/>
        <w:jc w:val="both"/>
        <w:rPr>
          <w:rFonts w:ascii="Times New Roman" w:hAnsi="Times New Roman"/>
          <w:sz w:val="28"/>
          <w:szCs w:val="28"/>
        </w:rPr>
      </w:pP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lastRenderedPageBreak/>
        <w:t xml:space="preserve">            1) наименование имущества и иные позволяющие его индивидуализировать сведения (спецификация лота);</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2) цена сделки приватизации;</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3) имя физического лица или наименование юридического лица - победителя торгов.</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7.12. Результаты процедуры проведения продажи в электронной форме оформляются протоколом.</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7.13. Дополнительные требования к операторам электронных площадок и функционированию электронных площадок </w:t>
      </w:r>
      <w:proofErr w:type="gramStart"/>
      <w:r w:rsidRPr="009D03AC">
        <w:rPr>
          <w:rFonts w:ascii="Times New Roman" w:hAnsi="Times New Roman"/>
          <w:sz w:val="28"/>
          <w:szCs w:val="28"/>
        </w:rPr>
        <w:t>предусматривают</w:t>
      </w:r>
      <w:proofErr w:type="gramEnd"/>
      <w:r w:rsidRPr="009D03AC">
        <w:rPr>
          <w:rFonts w:ascii="Times New Roman" w:hAnsi="Times New Roman"/>
          <w:sz w:val="28"/>
          <w:szCs w:val="28"/>
        </w:rPr>
        <w:t xml:space="preserve"> в том числе порядок использования государственной информационной системы, которая осуществляет фиксацию действий, бездействия, совершаемых на электронной площадке при проведении продажи в электронной форме.</w:t>
      </w:r>
    </w:p>
    <w:p w:rsidR="00A774B6" w:rsidRPr="009D03AC" w:rsidRDefault="00993B23">
      <w:pPr>
        <w:spacing w:after="0" w:line="100" w:lineRule="atLeast"/>
        <w:jc w:val="both"/>
        <w:rPr>
          <w:rFonts w:ascii="Times New Roman" w:hAnsi="Times New Roman"/>
          <w:sz w:val="28"/>
          <w:szCs w:val="28"/>
        </w:rPr>
      </w:pPr>
      <w:r w:rsidRPr="009D03AC">
        <w:rPr>
          <w:rFonts w:ascii="Times New Roman" w:hAnsi="Times New Roman"/>
          <w:sz w:val="28"/>
          <w:szCs w:val="28"/>
        </w:rPr>
        <w:t xml:space="preserve">           7.14. Порядок организации и проведения продажи в электронной форме установлен Постановлением Правительства РФ от 27 августа 2012 г. N 860 "Об организации и проведении продажи государственного или муниципального имущества в электронной форме".</w:t>
      </w:r>
    </w:p>
    <w:p w:rsidR="00A774B6" w:rsidRPr="009D03AC" w:rsidRDefault="00993B23">
      <w:pPr>
        <w:spacing w:after="0" w:line="100" w:lineRule="atLeast"/>
        <w:ind w:firstLine="709"/>
        <w:jc w:val="both"/>
        <w:rPr>
          <w:rFonts w:ascii="Times New Roman" w:hAnsi="Times New Roman"/>
          <w:sz w:val="28"/>
          <w:szCs w:val="28"/>
        </w:rPr>
      </w:pPr>
      <w:r w:rsidRPr="009D03AC">
        <w:rPr>
          <w:rFonts w:ascii="Times New Roman" w:eastAsia="Times New Roman" w:hAnsi="Times New Roman"/>
          <w:sz w:val="28"/>
          <w:szCs w:val="28"/>
        </w:rPr>
        <w:t>7.15. Продавец при продаже муниципального имущества заключает с победителем договор купли продажи в форме электронного документа.</w:t>
      </w:r>
    </w:p>
    <w:p w:rsidR="00A774B6" w:rsidRPr="009D03AC" w:rsidRDefault="00993B23">
      <w:pPr>
        <w:spacing w:after="0" w:line="100" w:lineRule="atLeast"/>
        <w:ind w:firstLine="709"/>
        <w:jc w:val="both"/>
        <w:rPr>
          <w:rFonts w:ascii="Times New Roman" w:hAnsi="Times New Roman"/>
          <w:sz w:val="28"/>
          <w:szCs w:val="28"/>
        </w:rPr>
      </w:pPr>
      <w:r w:rsidRPr="009D03AC">
        <w:rPr>
          <w:rFonts w:ascii="Times New Roman" w:hAnsi="Times New Roman"/>
          <w:sz w:val="28"/>
          <w:szCs w:val="28"/>
        </w:rPr>
        <w:t>7.16. Организация продажи на аукционе земельных участков, объектов социально-культурного и коммунально-бытового назначения и передача указанных объектов в собственность покупателям осуществляются с учетом особенностей, установленных законодательством Российской Федерации о приватизации в отношении указанных видов имущества.</w:t>
      </w:r>
    </w:p>
    <w:p w:rsidR="00A774B6" w:rsidRPr="009D03AC" w:rsidRDefault="00A774B6">
      <w:pPr>
        <w:spacing w:after="0" w:line="100" w:lineRule="atLeast"/>
        <w:ind w:firstLine="709"/>
        <w:jc w:val="both"/>
        <w:rPr>
          <w:rFonts w:ascii="Times New Roman" w:hAnsi="Times New Roman"/>
          <w:sz w:val="28"/>
          <w:szCs w:val="28"/>
        </w:rPr>
      </w:pPr>
    </w:p>
    <w:p w:rsidR="00A774B6" w:rsidRPr="009D03AC" w:rsidRDefault="00993B23">
      <w:pPr>
        <w:spacing w:after="0" w:line="100" w:lineRule="atLeast"/>
        <w:ind w:firstLine="709"/>
        <w:jc w:val="center"/>
        <w:rPr>
          <w:rFonts w:ascii="Times New Roman" w:eastAsia="Times New Roman" w:hAnsi="Times New Roman"/>
          <w:b/>
          <w:sz w:val="28"/>
          <w:szCs w:val="28"/>
        </w:rPr>
      </w:pPr>
      <w:r w:rsidRPr="009D03AC">
        <w:rPr>
          <w:rFonts w:ascii="Times New Roman" w:eastAsia="Times New Roman" w:hAnsi="Times New Roman"/>
          <w:b/>
          <w:sz w:val="28"/>
          <w:szCs w:val="28"/>
        </w:rPr>
        <w:t>8. ОСОБЕННОСТИ ПРИВАТИЗАЦИИ ОТДЕЛЬНЫХ ВИДОВ ИМУЩЕСТВА</w:t>
      </w:r>
    </w:p>
    <w:p w:rsidR="00A774B6" w:rsidRPr="009D03AC" w:rsidRDefault="00A774B6">
      <w:pPr>
        <w:spacing w:after="0" w:line="100" w:lineRule="atLeast"/>
        <w:ind w:firstLine="709"/>
        <w:jc w:val="both"/>
        <w:rPr>
          <w:rFonts w:ascii="Times New Roman" w:eastAsia="Times New Roman" w:hAnsi="Times New Roman"/>
          <w:sz w:val="28"/>
          <w:szCs w:val="28"/>
        </w:rPr>
      </w:pP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8.1. </w:t>
      </w:r>
      <w:proofErr w:type="gramStart"/>
      <w:r w:rsidRPr="009D03AC">
        <w:rPr>
          <w:rFonts w:ascii="Times New Roman" w:eastAsia="Times New Roman" w:hAnsi="Times New Roman"/>
          <w:sz w:val="28"/>
          <w:szCs w:val="28"/>
        </w:rPr>
        <w:t>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(Федеральный</w:t>
      </w:r>
      <w:proofErr w:type="gramEnd"/>
      <w:r w:rsidRPr="009D03AC">
        <w:rPr>
          <w:rFonts w:ascii="Times New Roman" w:eastAsia="Times New Roman" w:hAnsi="Times New Roman"/>
          <w:sz w:val="28"/>
          <w:szCs w:val="28"/>
        </w:rPr>
        <w:t xml:space="preserve"> закон 22 июля 2008 года № 159-ФЗ):</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8.1.1. </w:t>
      </w:r>
      <w:proofErr w:type="gramStart"/>
      <w:r w:rsidRPr="009D03AC">
        <w:rPr>
          <w:rFonts w:ascii="Times New Roman" w:eastAsia="Times New Roman" w:hAnsi="Times New Roman"/>
          <w:sz w:val="28"/>
          <w:szCs w:val="28"/>
        </w:rPr>
        <w:t>Субъекты малого и среднего предпринимательства, за исключением субъектов среднего и малого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недвижимого имущества муниципальной собственности пользуются преимущественным правом на приобретение такого имущества</w:t>
      </w:r>
      <w:proofErr w:type="gramEnd"/>
      <w:r w:rsidRPr="009D03AC">
        <w:rPr>
          <w:rFonts w:ascii="Times New Roman" w:eastAsia="Times New Roman" w:hAnsi="Times New Roman"/>
          <w:sz w:val="28"/>
          <w:szCs w:val="28"/>
        </w:rPr>
        <w:t xml:space="preserve"> по цене, равной его рыночной стоимости и определенной независимым оценщиком. При этом такое преимущественное право может быть предоставлено при условии, что:</w:t>
      </w:r>
    </w:p>
    <w:p w:rsidR="00A774B6" w:rsidRPr="009D03AC" w:rsidRDefault="00993B23">
      <w:pPr>
        <w:spacing w:after="0" w:line="100" w:lineRule="atLeast"/>
        <w:ind w:firstLine="709"/>
        <w:jc w:val="both"/>
        <w:rPr>
          <w:rFonts w:ascii="Times New Roman" w:eastAsia="Times New Roman" w:hAnsi="Times New Roman"/>
          <w:sz w:val="28"/>
          <w:szCs w:val="28"/>
        </w:rPr>
      </w:pPr>
      <w:bookmarkStart w:id="2" w:name="Par368"/>
      <w:bookmarkEnd w:id="2"/>
      <w:r w:rsidRPr="009D03AC">
        <w:rPr>
          <w:rFonts w:ascii="Times New Roman" w:eastAsia="Times New Roman" w:hAnsi="Times New Roman"/>
          <w:sz w:val="28"/>
          <w:szCs w:val="28"/>
        </w:rPr>
        <w:lastRenderedPageBreak/>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w:t>
      </w:r>
      <w:r w:rsidRPr="009D03AC">
        <w:rPr>
          <w:rFonts w:ascii="Times New Roman" w:hAnsi="Times New Roman"/>
          <w:sz w:val="28"/>
          <w:szCs w:val="28"/>
        </w:rPr>
        <w:t xml:space="preserve">за исключением случая, предусмотренного частью 2.1 статьи 9 Федерального закона от </w:t>
      </w:r>
      <w:r w:rsidRPr="009D03AC">
        <w:rPr>
          <w:rFonts w:ascii="Times New Roman" w:eastAsia="Times New Roman" w:hAnsi="Times New Roman"/>
          <w:sz w:val="28"/>
          <w:szCs w:val="28"/>
        </w:rPr>
        <w:t xml:space="preserve">22 июля 2008 года № </w:t>
      </w:r>
      <w:r w:rsidRPr="009D03AC">
        <w:rPr>
          <w:rFonts w:ascii="Times New Roman" w:hAnsi="Times New Roman"/>
          <w:sz w:val="28"/>
          <w:szCs w:val="28"/>
        </w:rPr>
        <w:t>159-ФЗ;</w:t>
      </w:r>
      <w:r w:rsidRPr="009D03AC">
        <w:rPr>
          <w:rFonts w:ascii="Times New Roman" w:eastAsia="Times New Roman" w:hAnsi="Times New Roman"/>
          <w:sz w:val="28"/>
          <w:szCs w:val="28"/>
        </w:rPr>
        <w:t>.</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закона 159-ФЗ, а в случае, предусмотренном частью 2 статьи 9 Федерального закона от 22.07.2008 № 159-ФЗ - на день подачи субъектом малого или среднего предпринимательства заявления.</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 xml:space="preserve">3) Арендуемое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w:t>
      </w:r>
      <w:r w:rsidRPr="009D03AC">
        <w:rPr>
          <w:rFonts w:ascii="Times New Roman" w:hAnsi="Times New Roman"/>
          <w:sz w:val="28"/>
          <w:szCs w:val="28"/>
        </w:rPr>
        <w:t>за исключением случая, предусмотренного </w:t>
      </w:r>
      <w:hyperlink w:anchor="/document/12161610/entry/921" w:history="1">
        <w:r w:rsidRPr="009D03AC">
          <w:rPr>
            <w:rStyle w:val="a3"/>
            <w:rFonts w:ascii="Times New Roman" w:hAnsi="Times New Roman"/>
            <w:color w:val="auto"/>
            <w:sz w:val="28"/>
            <w:szCs w:val="28"/>
            <w:u w:val="none"/>
          </w:rPr>
          <w:t>частью 2.1 статьи 9</w:t>
        </w:r>
      </w:hyperlink>
      <w:r w:rsidRPr="009D03AC">
        <w:rPr>
          <w:rFonts w:ascii="Times New Roman" w:hAnsi="Times New Roman"/>
          <w:sz w:val="28"/>
          <w:szCs w:val="28"/>
        </w:rPr>
        <w:t> </w:t>
      </w:r>
      <w:r w:rsidRPr="009D03AC">
        <w:rPr>
          <w:rFonts w:ascii="Times New Roman" w:eastAsia="Times New Roman" w:hAnsi="Times New Roman"/>
          <w:sz w:val="28"/>
          <w:szCs w:val="28"/>
        </w:rPr>
        <w:t xml:space="preserve"> Федерального закона от 22.07.2008 № 159-ФЗ </w:t>
      </w:r>
      <w:proofErr w:type="gramEnd"/>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8.1.2. </w:t>
      </w:r>
      <w:proofErr w:type="gramStart"/>
      <w:r w:rsidRPr="009D03AC">
        <w:rPr>
          <w:rFonts w:ascii="Times New Roman" w:eastAsia="Times New Roman" w:hAnsi="Times New Roman"/>
          <w:sz w:val="28"/>
          <w:szCs w:val="28"/>
        </w:rPr>
        <w:t>В случае включения в план приватизации объектов, в отношении которых у субъектов малого или среднего предпринимательства имеется преимущественное право покупки в соответствии со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w:t>
      </w:r>
      <w:proofErr w:type="gramEnd"/>
      <w:r w:rsidRPr="009D03AC">
        <w:rPr>
          <w:rFonts w:ascii="Times New Roman" w:eastAsia="Times New Roman" w:hAnsi="Times New Roman"/>
          <w:sz w:val="28"/>
          <w:szCs w:val="28"/>
        </w:rPr>
        <w:t xml:space="preserve"> в отдельные законодательные акты Российской Федерации», в решении Совета Гривенского сельского поселения об утверждении плана приватизации обязательно должно быть указано о наличии преимущественного права арендаторов на приобретение арендуемого имущества. Указанные объекты могут быть включены в план приватизации не ранее чем через тридцать дней после направления в Координационный Совет по развитию малого и среднего предпринимательства на территории Калининского муниципального района уведомления о включении объектов в план приватизации.</w:t>
      </w:r>
    </w:p>
    <w:p w:rsidR="00A774B6" w:rsidRPr="009D03AC" w:rsidRDefault="00993B23">
      <w:pPr>
        <w:spacing w:after="0" w:line="100" w:lineRule="atLeast"/>
        <w:ind w:firstLine="709"/>
        <w:jc w:val="both"/>
        <w:rPr>
          <w:rFonts w:ascii="Times New Roman" w:eastAsia="Times New Roman" w:hAnsi="Times New Roman"/>
          <w:sz w:val="28"/>
          <w:szCs w:val="28"/>
        </w:rPr>
      </w:pPr>
      <w:bookmarkStart w:id="3" w:name="Par373"/>
      <w:bookmarkEnd w:id="3"/>
      <w:r w:rsidRPr="009D03AC">
        <w:rPr>
          <w:rFonts w:ascii="Times New Roman" w:eastAsia="Times New Roman" w:hAnsi="Times New Roman"/>
          <w:sz w:val="28"/>
          <w:szCs w:val="28"/>
        </w:rPr>
        <w:t xml:space="preserve">8.1.3. </w:t>
      </w:r>
      <w:proofErr w:type="gramStart"/>
      <w:r w:rsidRPr="009D03AC">
        <w:rPr>
          <w:rFonts w:ascii="Times New Roman" w:eastAsia="Times New Roman" w:hAnsi="Times New Roman"/>
          <w:sz w:val="28"/>
          <w:szCs w:val="28"/>
        </w:rPr>
        <w:t>Субъект малого или среднего предпринимательства, соответствующий установленным статьей 3 Федерального закона от 22 июля 2008 года № 159-ФЗ требованиям, по своей инициативе вправе направить в администрацию    Гривенского сельского поселения заявление о соответствии условиям отнесения к категории субъектов малого или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о реализации преимущественного права на</w:t>
      </w:r>
      <w:proofErr w:type="gramEnd"/>
      <w:r w:rsidRPr="009D03AC">
        <w:rPr>
          <w:rFonts w:ascii="Times New Roman" w:eastAsia="Times New Roman" w:hAnsi="Times New Roman"/>
          <w:sz w:val="28"/>
          <w:szCs w:val="28"/>
        </w:rPr>
        <w:t xml:space="preserve"> </w:t>
      </w:r>
      <w:proofErr w:type="gramStart"/>
      <w:r w:rsidRPr="009D03AC">
        <w:rPr>
          <w:rFonts w:ascii="Times New Roman" w:eastAsia="Times New Roman" w:hAnsi="Times New Roman"/>
          <w:sz w:val="28"/>
          <w:szCs w:val="28"/>
        </w:rPr>
        <w:t xml:space="preserve">приобретение арендуемого имущества, не включенного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w:t>
      </w:r>
      <w:r w:rsidRPr="009D03AC">
        <w:rPr>
          <w:rFonts w:ascii="Times New Roman" w:eastAsia="Times New Roman" w:hAnsi="Times New Roman"/>
          <w:sz w:val="28"/>
          <w:szCs w:val="28"/>
        </w:rPr>
        <w:lastRenderedPageBreak/>
        <w:t>имущества, предназначенного для передачи во владение и (или) в пользование субъектам малого и среднего предпринимательства.</w:t>
      </w:r>
      <w:proofErr w:type="gramEnd"/>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При получении такого заявления администрация Гривенского сельского поселения обязана: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 представить для рассмотрения на заседании Совета Гривенского сельского поселения проект решения о включении объекта недвижимого имущества в план приватизации (в течение 1 месяца с момента получения заявления);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2)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w:t>
      </w:r>
      <w:proofErr w:type="gramStart"/>
      <w:r w:rsidRPr="009D03AC">
        <w:rPr>
          <w:rFonts w:ascii="Times New Roman" w:eastAsia="Times New Roman" w:hAnsi="Times New Roman"/>
          <w:sz w:val="28"/>
          <w:szCs w:val="28"/>
        </w:rPr>
        <w:t>с даты получения</w:t>
      </w:r>
      <w:proofErr w:type="gramEnd"/>
      <w:r w:rsidRPr="009D03AC">
        <w:rPr>
          <w:rFonts w:ascii="Times New Roman" w:eastAsia="Times New Roman" w:hAnsi="Times New Roman"/>
          <w:sz w:val="28"/>
          <w:szCs w:val="28"/>
        </w:rPr>
        <w:t xml:space="preserve"> заявления);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3) обеспечить принятие решения об условиях приватизации арендуемого имущества в двухнедельный срок </w:t>
      </w:r>
      <w:proofErr w:type="gramStart"/>
      <w:r w:rsidRPr="009D03AC">
        <w:rPr>
          <w:rFonts w:ascii="Times New Roman" w:eastAsia="Times New Roman" w:hAnsi="Times New Roman"/>
          <w:sz w:val="28"/>
          <w:szCs w:val="28"/>
        </w:rPr>
        <w:t>с даты принятия</w:t>
      </w:r>
      <w:proofErr w:type="gramEnd"/>
      <w:r w:rsidRPr="009D03AC">
        <w:rPr>
          <w:rFonts w:ascii="Times New Roman" w:eastAsia="Times New Roman" w:hAnsi="Times New Roman"/>
          <w:sz w:val="28"/>
          <w:szCs w:val="28"/>
        </w:rPr>
        <w:t xml:space="preserve"> отчета о его оценке;</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4) направить заявителю проект договора купли-продажи арендуемого имущества в десятидневный срок </w:t>
      </w:r>
      <w:proofErr w:type="gramStart"/>
      <w:r w:rsidRPr="009D03AC">
        <w:rPr>
          <w:rFonts w:ascii="Times New Roman" w:eastAsia="Times New Roman" w:hAnsi="Times New Roman"/>
          <w:sz w:val="28"/>
          <w:szCs w:val="28"/>
        </w:rPr>
        <w:t>с даты принятия</w:t>
      </w:r>
      <w:proofErr w:type="gramEnd"/>
      <w:r w:rsidRPr="009D03AC">
        <w:rPr>
          <w:rFonts w:ascii="Times New Roman" w:eastAsia="Times New Roman" w:hAnsi="Times New Roman"/>
          <w:sz w:val="28"/>
          <w:szCs w:val="28"/>
        </w:rPr>
        <w:t xml:space="preserve"> решения об условиях приватизации арендуемого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В случае если заявитель не соответствует установленным статьей 3 Федерального закона от 22 июля 2008 года № 159-ФЗ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от 22 июля 2008 года № 159-ФЗ или другими федеральными законами, администрация Гривенского сельского поселения в тридцатидневный срок с</w:t>
      </w:r>
      <w:proofErr w:type="gramEnd"/>
      <w:r w:rsidRPr="009D03AC">
        <w:rPr>
          <w:rFonts w:ascii="Times New Roman" w:eastAsia="Times New Roman" w:hAnsi="Times New Roman"/>
          <w:sz w:val="28"/>
          <w:szCs w:val="28"/>
        </w:rPr>
        <w:t xml:space="preserve"> даты получения этого заявления возвращает его арендатору с указанием причины отказа в приобретении арендуемого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8.1.4. После принятия Советом Гривенского сельского поселения решения об утверждении плана приватизации администрация принимает решение об утверждении условий приватизации в двухнедельный срок </w:t>
      </w:r>
      <w:proofErr w:type="gramStart"/>
      <w:r w:rsidRPr="009D03AC">
        <w:rPr>
          <w:rFonts w:ascii="Times New Roman" w:eastAsia="Times New Roman" w:hAnsi="Times New Roman"/>
          <w:sz w:val="28"/>
          <w:szCs w:val="28"/>
        </w:rPr>
        <w:t>с даты принятия</w:t>
      </w:r>
      <w:proofErr w:type="gramEnd"/>
      <w:r w:rsidRPr="009D03AC">
        <w:rPr>
          <w:rFonts w:ascii="Times New Roman" w:eastAsia="Times New Roman" w:hAnsi="Times New Roman"/>
          <w:sz w:val="28"/>
          <w:szCs w:val="28"/>
        </w:rPr>
        <w:t xml:space="preserve"> отчета об оценке.</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8.1.5. </w:t>
      </w:r>
      <w:proofErr w:type="gramStart"/>
      <w:r w:rsidRPr="009D03AC">
        <w:rPr>
          <w:rFonts w:ascii="Times New Roman" w:eastAsia="Times New Roman" w:hAnsi="Times New Roman"/>
          <w:sz w:val="28"/>
          <w:szCs w:val="28"/>
        </w:rPr>
        <w:t>Администрация    Гривенского сельского поселения в течение 10 (десяти) дней с даты утверждения условий приватизации направляет покупателю копию условий приватизации, предложение о заключении договора купли-продажи муниципального имущества,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8.1.6. В случае согласия Покупателя - субъекта малого или среднего предпринимательства, на использование преимущественного права на приобретение арендуемого недвижимого имущества договор купли-продажи арендуемого недвижимого имущества должен быть заключен в течение 30 (тридцати) дней со дня получения Покупателем предложения о его заключении и (или) проектов договора купли-продажи арендуемого недвижимого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В любой день до истечения указанного срока Покупатель вправе подать в письменной форме заявление об отказе от использования преимущественного права на приобретение арендуемого недвижимого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Уступка субъектами малого и среднего предпринимательства преимущественного права на приобретение арендуемого имущества не допускается.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8.1.7. Покупатель утрачивает преимущественное право на приобретение арендуемого недвижимого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1) с момента отказа от заключения договора </w:t>
      </w:r>
      <w:proofErr w:type="gramStart"/>
      <w:r w:rsidRPr="009D03AC">
        <w:rPr>
          <w:rFonts w:ascii="Times New Roman" w:eastAsia="Times New Roman" w:hAnsi="Times New Roman"/>
          <w:sz w:val="28"/>
          <w:szCs w:val="28"/>
        </w:rPr>
        <w:t>купли-продажи</w:t>
      </w:r>
      <w:proofErr w:type="gramEnd"/>
      <w:r w:rsidRPr="009D03AC">
        <w:rPr>
          <w:rFonts w:ascii="Times New Roman" w:eastAsia="Times New Roman" w:hAnsi="Times New Roman"/>
          <w:sz w:val="28"/>
          <w:szCs w:val="28"/>
        </w:rPr>
        <w:t xml:space="preserve"> арендуемого недвижимого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 по истечении тридцати дней со дня получения предложения и (или) проектов договора купли-продажи арендуемого недвижимого имущества, приобретаемого в рассрочку, в случае, если этот договор не подписан арендатором в указанный срок;</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3) с момента расторжения договора купли-продажи арендуемого недвижимого имущества в связи с существенным нарушением его условий Покупателем.</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8.1.8.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указанным основаниям, администрация Гривенского сельского поселения принимает одно из следующих решений, которое оформляется постановлением главы администрации Гривенского сельского поселения: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2) об отмене принятого решения об условиях приватизации арендуемого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Субъект малого или среднего предпринимательства, утративший по основаниям, преимущественное право на приобретение арендуемого имущества, в отношении которого уполномоченным органом принято предусмотренное решение об условиях приватизации муниципального имущества, вправе направить в администрацию Гривенского сельского поселения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w:t>
      </w:r>
      <w:proofErr w:type="gramEnd"/>
      <w:r w:rsidRPr="009D03AC">
        <w:rPr>
          <w:rFonts w:ascii="Times New Roman" w:eastAsia="Times New Roman" w:hAnsi="Times New Roman"/>
          <w:sz w:val="28"/>
          <w:szCs w:val="28"/>
        </w:rPr>
        <w:t xml:space="preserve"> его временном </w:t>
      </w:r>
      <w:proofErr w:type="gramStart"/>
      <w:r w:rsidRPr="009D03AC">
        <w:rPr>
          <w:rFonts w:ascii="Times New Roman" w:eastAsia="Times New Roman" w:hAnsi="Times New Roman"/>
          <w:sz w:val="28"/>
          <w:szCs w:val="28"/>
        </w:rPr>
        <w:t>владении</w:t>
      </w:r>
      <w:proofErr w:type="gramEnd"/>
      <w:r w:rsidRPr="009D03AC">
        <w:rPr>
          <w:rFonts w:ascii="Times New Roman" w:eastAsia="Times New Roman" w:hAnsi="Times New Roman"/>
          <w:sz w:val="28"/>
          <w:szCs w:val="28"/>
        </w:rPr>
        <w:t xml:space="preserve"> и (или) временном пользовании в соответствии с договором или договорами аренды такого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8.1.9. </w:t>
      </w:r>
      <w:proofErr w:type="gramStart"/>
      <w:r w:rsidRPr="009D03AC">
        <w:rPr>
          <w:rFonts w:ascii="Times New Roman" w:eastAsia="Times New Roman" w:hAnsi="Times New Roman"/>
          <w:sz w:val="28"/>
          <w:szCs w:val="28"/>
        </w:rPr>
        <w:t>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статьей 3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9D03AC">
        <w:rPr>
          <w:rFonts w:ascii="Times New Roman" w:eastAsia="Times New Roman" w:hAnsi="Times New Roman"/>
          <w:sz w:val="28"/>
          <w:szCs w:val="28"/>
        </w:rPr>
        <w:t xml:space="preserve"> Российской Федерации».</w:t>
      </w:r>
    </w:p>
    <w:p w:rsidR="00A774B6" w:rsidRPr="009D03AC" w:rsidRDefault="00993B23">
      <w:pPr>
        <w:ind w:firstLine="700"/>
        <w:jc w:val="both"/>
        <w:rPr>
          <w:rFonts w:ascii="Times New Roman" w:eastAsia="serif" w:hAnsi="Times New Roman"/>
          <w:sz w:val="28"/>
          <w:szCs w:val="28"/>
          <w:shd w:val="clear" w:color="auto" w:fill="FFFFFF"/>
        </w:rPr>
      </w:pPr>
      <w:r w:rsidRPr="009D03AC">
        <w:rPr>
          <w:rFonts w:ascii="Times New Roman" w:eastAsia="Times New Roman" w:hAnsi="Times New Roman"/>
          <w:sz w:val="28"/>
          <w:szCs w:val="28"/>
        </w:rPr>
        <w:t xml:space="preserve">8.1.10.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w:t>
      </w:r>
      <w:r w:rsidRPr="009D03AC">
        <w:rPr>
          <w:rFonts w:ascii="Times New Roman" w:eastAsia="Times New Roman" w:hAnsi="Times New Roman"/>
          <w:sz w:val="28"/>
          <w:szCs w:val="28"/>
        </w:rPr>
        <w:lastRenderedPageBreak/>
        <w:t xml:space="preserve">рассрочку посредством ежемесячных или ежеквартальных выплат в равных долях. </w:t>
      </w:r>
      <w:proofErr w:type="gramStart"/>
      <w:r w:rsidRPr="009D03AC">
        <w:rPr>
          <w:rFonts w:ascii="Times New Roman" w:eastAsia="serif" w:hAnsi="Times New Roman"/>
          <w:sz w:val="28"/>
          <w:szCs w:val="28"/>
          <w:shd w:val="clear" w:color="auto" w:fill="FFFFFF"/>
        </w:rPr>
        <w:t>Срок рассрочки оплаты приобретаемого субъектами малого и среднего предпринимательства арендуемого имущества, находящегося в муниципальной собственности Гривенского сельского поселения, при реализации установленного Федеральным законом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преимущественного</w:t>
      </w:r>
      <w:proofErr w:type="gramEnd"/>
      <w:r w:rsidRPr="009D03AC">
        <w:rPr>
          <w:rFonts w:ascii="Times New Roman" w:eastAsia="serif" w:hAnsi="Times New Roman"/>
          <w:sz w:val="28"/>
          <w:szCs w:val="28"/>
          <w:shd w:val="clear" w:color="auto" w:fill="FFFFFF"/>
        </w:rPr>
        <w:t xml:space="preserve"> права субъектов малого и среднего предпринимательства на приобретение арендуемого имущества в отношении недвижимого имущества, находящегося в муниципальной собственности Гривенского сельского поселения, может составлять по выбору субъекта малого или среднего предпринимательства не менее пяти и не более семи лет.</w:t>
      </w:r>
    </w:p>
    <w:p w:rsidR="00A774B6" w:rsidRPr="009D03AC" w:rsidRDefault="00993B23">
      <w:pPr>
        <w:ind w:firstLine="700"/>
        <w:jc w:val="both"/>
        <w:rPr>
          <w:rFonts w:ascii="Times New Roman" w:eastAsia="Times New Roman" w:hAnsi="Times New Roman"/>
          <w:sz w:val="28"/>
          <w:szCs w:val="28"/>
        </w:rPr>
      </w:pPr>
      <w:r w:rsidRPr="009D03AC">
        <w:rPr>
          <w:rFonts w:ascii="Times New Roman" w:eastAsia="Times New Roman" w:hAnsi="Times New Roman"/>
          <w:sz w:val="28"/>
          <w:szCs w:val="28"/>
        </w:rPr>
        <w:t>8.1.11.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8.1.12.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Расходы на государственную регистрацию договора купли-продажи возлагаются на Покупателя.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Оплата приобретаемого в рассрочку недвижимого имущества может быть осуществлена Покупателем досрочно на основании решения Покупателя.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8.1.13. В случае выбора арендатором порядка оплаты приобретаемого недвижимого имущества в рассрочку расчет платы в соответствии с договором купли-продажи арендуемого недвижимого имущества производится по формуле:</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С = </w:t>
      </w:r>
      <w:proofErr w:type="gramStart"/>
      <w:r w:rsidRPr="009D03AC">
        <w:rPr>
          <w:rFonts w:ascii="Times New Roman" w:eastAsia="Times New Roman" w:hAnsi="Times New Roman"/>
          <w:sz w:val="28"/>
          <w:szCs w:val="28"/>
        </w:rPr>
        <w:t>З</w:t>
      </w:r>
      <w:proofErr w:type="gramEnd"/>
      <w:r w:rsidRPr="009D03AC">
        <w:rPr>
          <w:rFonts w:ascii="Times New Roman" w:eastAsia="Times New Roman" w:hAnsi="Times New Roman"/>
          <w:sz w:val="28"/>
          <w:szCs w:val="28"/>
        </w:rPr>
        <w:t xml:space="preserve"> + Р </w:t>
      </w:r>
      <w:proofErr w:type="spellStart"/>
      <w:r w:rsidRPr="009D03AC">
        <w:rPr>
          <w:rFonts w:ascii="Times New Roman" w:eastAsia="Times New Roman" w:hAnsi="Times New Roman"/>
          <w:sz w:val="28"/>
          <w:szCs w:val="28"/>
        </w:rPr>
        <w:t>x</w:t>
      </w:r>
      <w:proofErr w:type="spellEnd"/>
      <w:r w:rsidRPr="009D03AC">
        <w:rPr>
          <w:rFonts w:ascii="Times New Roman" w:eastAsia="Times New Roman" w:hAnsi="Times New Roman"/>
          <w:sz w:val="28"/>
          <w:szCs w:val="28"/>
        </w:rPr>
        <w:t xml:space="preserve"> 1/3С(</w:t>
      </w:r>
      <w:proofErr w:type="spellStart"/>
      <w:r w:rsidRPr="009D03AC">
        <w:rPr>
          <w:rFonts w:ascii="Times New Roman" w:eastAsia="Times New Roman" w:hAnsi="Times New Roman"/>
          <w:sz w:val="28"/>
          <w:szCs w:val="28"/>
        </w:rPr>
        <w:t>р</w:t>
      </w:r>
      <w:proofErr w:type="spellEnd"/>
      <w:r w:rsidRPr="009D03AC">
        <w:rPr>
          <w:rFonts w:ascii="Times New Roman" w:eastAsia="Times New Roman" w:hAnsi="Times New Roman"/>
          <w:sz w:val="28"/>
          <w:szCs w:val="28"/>
        </w:rPr>
        <w:t>), где:</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С</w:t>
      </w:r>
      <w:proofErr w:type="gramEnd"/>
      <w:r w:rsidRPr="009D03AC">
        <w:rPr>
          <w:rFonts w:ascii="Times New Roman" w:eastAsia="Times New Roman" w:hAnsi="Times New Roman"/>
          <w:sz w:val="28"/>
          <w:szCs w:val="28"/>
        </w:rPr>
        <w:t xml:space="preserve"> - сумма, подлежащая уплате по договору,</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З</w:t>
      </w:r>
      <w:proofErr w:type="gramEnd"/>
      <w:r w:rsidRPr="009D03AC">
        <w:rPr>
          <w:rFonts w:ascii="Times New Roman" w:eastAsia="Times New Roman" w:hAnsi="Times New Roman"/>
          <w:sz w:val="28"/>
          <w:szCs w:val="28"/>
        </w:rPr>
        <w:t xml:space="preserve"> - сумма задатка,</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Р</w:t>
      </w:r>
      <w:proofErr w:type="gramEnd"/>
      <w:r w:rsidRPr="009D03AC">
        <w:rPr>
          <w:rFonts w:ascii="Times New Roman" w:eastAsia="Times New Roman" w:hAnsi="Times New Roman"/>
          <w:sz w:val="28"/>
          <w:szCs w:val="28"/>
        </w:rPr>
        <w:t xml:space="preserve"> - сумма, подлежащая уплате в рассрочку,</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1/3</w:t>
      </w:r>
      <w:proofErr w:type="gramStart"/>
      <w:r w:rsidRPr="009D03AC">
        <w:rPr>
          <w:rFonts w:ascii="Times New Roman" w:eastAsia="Times New Roman" w:hAnsi="Times New Roman"/>
          <w:sz w:val="28"/>
          <w:szCs w:val="28"/>
        </w:rPr>
        <w:t>С(</w:t>
      </w:r>
      <w:proofErr w:type="spellStart"/>
      <w:proofErr w:type="gramEnd"/>
      <w:r w:rsidRPr="009D03AC">
        <w:rPr>
          <w:rFonts w:ascii="Times New Roman" w:eastAsia="Times New Roman" w:hAnsi="Times New Roman"/>
          <w:sz w:val="28"/>
          <w:szCs w:val="28"/>
        </w:rPr>
        <w:t>р</w:t>
      </w:r>
      <w:proofErr w:type="spellEnd"/>
      <w:r w:rsidRPr="009D03AC">
        <w:rPr>
          <w:rFonts w:ascii="Times New Roman" w:eastAsia="Times New Roman" w:hAnsi="Times New Roman"/>
          <w:sz w:val="28"/>
          <w:szCs w:val="28"/>
        </w:rPr>
        <w:t>) - одна треть ставки рефинансирования Центрального банка Российской Федерации, действующей на дату опубликования объявления о продаже недвижимого имущества.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8.1.14. Размер задатка по договору купли-продажи арендуемого недвижимого имущества составляет 20 (двадцать) % от нормативной цены недвижимого имущества, т.е. рыночной стоимости, определенной независимым оценщиком.</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 xml:space="preserve">До момента перехода права собственности на приватизируемое недвижимое имущество (момент регистрации Федеральной регистрационной службой по </w:t>
      </w:r>
      <w:r w:rsidR="009D03AC">
        <w:rPr>
          <w:rFonts w:ascii="Times New Roman" w:eastAsia="Times New Roman" w:hAnsi="Times New Roman"/>
          <w:sz w:val="28"/>
          <w:szCs w:val="28"/>
        </w:rPr>
        <w:t>Краснодарскому краю</w:t>
      </w:r>
      <w:r w:rsidRPr="009D03AC">
        <w:rPr>
          <w:rFonts w:ascii="Times New Roman" w:eastAsia="Times New Roman" w:hAnsi="Times New Roman"/>
          <w:sz w:val="28"/>
          <w:szCs w:val="28"/>
        </w:rPr>
        <w:t xml:space="preserve"> права собственности за Покупателем) Покупатель обязан оплачивать арендную плату по заключенному действующему договору аренды недвижимого имущества. Покупатель обязан известить администрацию сельского поселения о регистрации права собственности на объект недвижимости путем предоставления копии свидетельства о государственной регистрации права собственности.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xml:space="preserve">8.1.15. </w:t>
      </w:r>
      <w:proofErr w:type="gramStart"/>
      <w:r w:rsidRPr="009D03AC">
        <w:rPr>
          <w:rFonts w:ascii="Times New Roman" w:eastAsia="Times New Roman" w:hAnsi="Times New Roman"/>
          <w:sz w:val="28"/>
          <w:szCs w:val="28"/>
        </w:rPr>
        <w:t>Контроль за</w:t>
      </w:r>
      <w:proofErr w:type="gramEnd"/>
      <w:r w:rsidRPr="009D03AC">
        <w:rPr>
          <w:rFonts w:ascii="Times New Roman" w:eastAsia="Times New Roman" w:hAnsi="Times New Roman"/>
          <w:sz w:val="28"/>
          <w:szCs w:val="28"/>
        </w:rPr>
        <w:t xml:space="preserve"> своевременным поступлением арендной платы по договорам аренды недвижимого имущества, а также за поступлением денежных средств, уплачиваемых во исполнение договора купли-продажи, возлагается на администрацию    Гривенского сельского поселения.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8.1.16. Стоимость неотделимых улучшений недвижимого имущества, произведенных арендатором, засчитывается в счет оплаты приобретаемого арендуемого недвижимого имущества в случае, если указанные улучшения осуществлены с согласия Арендодателя. Проектно-сметная документация на производство этих неотделимых улучшений должна быть заверена Финансовым управлением администрации. Не засчитывается в счет оплаты приобретаемого недвижимого имущества стоимость неотделимых улучшений, произведенных арендатором, если данные расходы арендатора были зачтены частично или полностью в счет арендных платежей.</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8.1.17. Перечень необходимых документов и требования к их оформлению:</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Покупатель при заключении договора купли-продажи арендуемого недвижимого имущества предоставляет в администрацию Гривенского сельского поселения: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заявление о соответствии его условиям отнесения к категориям субъектов малого и среднего предпринимательства, установленным ст. 4 Федерального закона от 24.07.2007 № 209-ФЗ «О развитии малого и среднего предпринимательства в Российской Федерации»;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документы, подтверждающие внесение арендной платы в соответствии с установленными договорами сроками платежей;</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документы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К заявлению Покупатель прикладывает следующие документы:</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платежный документ с отметкой банка об исполнении, подтверждающий внесение задатка по договору купли продажи;</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документ, подтверждающий уведомление федерального антимонопольного органа или его территориального органа о намерении приобрести подлежащее приватизации имущество в соответствии с антимонопольным законодательством РФ;</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опись представленных документов, в двух экземплярах.</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Индивидуальные предприниматели дополнительно представляют следующие документы:</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нотариально заверенная копия свидетельства о государственной регистрации гражданина в качестве индивидуального предпринимателя;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нотариально заверенная копия свидетельства о постановке на учет в налоговом органе;</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lastRenderedPageBreak/>
        <w:t>- копия выписки из Единого государственного реестра индивидуальных предпринимателей (дата выписки должна быть не ранее 1 (одного) месяца до момента предъявления);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Юридические лица дополнительно представляют следующие документы:</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нотариально заверенные копии учредительных документов;</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нотариально заверенная копия свидетельства о государственной регистрации юридического лица;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нотариально заверенная копия свидетельства о постановке на учет в налоговом органе;</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копия выписки из Единого государственного реестра юридических лиц (дата выписки должна быть не ранее 1 (одного) месяца до момента предъявления);</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надлежащим образом оформленные и заверенные документы, подтверждающие полномочия органов управления и должностных лиц, уполномоченных на подписание договора;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решение в письменной форме соответствующего органа управления о приобретении имущества (если это необходимо в соответствии с учредительными документами арендатора);</w:t>
      </w:r>
    </w:p>
    <w:p w:rsidR="00A774B6" w:rsidRPr="009D03AC" w:rsidRDefault="00993B23">
      <w:pPr>
        <w:spacing w:after="0" w:line="100" w:lineRule="atLeast"/>
        <w:ind w:firstLine="709"/>
        <w:jc w:val="both"/>
        <w:rPr>
          <w:rFonts w:ascii="Times New Roman" w:eastAsia="Times New Roman" w:hAnsi="Times New Roman"/>
          <w:sz w:val="28"/>
          <w:szCs w:val="28"/>
        </w:rPr>
      </w:pPr>
      <w:r w:rsidRPr="009D03AC">
        <w:rPr>
          <w:rFonts w:ascii="Times New Roman" w:eastAsia="Times New Roman" w:hAnsi="Times New Roman"/>
          <w:sz w:val="28"/>
          <w:szCs w:val="28"/>
        </w:rPr>
        <w:t>- сведения о доле Российской Федерации, субъектов Российской Федерации и муниципальных образований в уставном капитале юридического лица;</w:t>
      </w:r>
    </w:p>
    <w:p w:rsidR="00A774B6" w:rsidRPr="009D03AC"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В случае если представленные документы содержат помарки, подчистки, исправления и т.п., последние должны быть заверены подписью должностного лица с проставлением печати юридического лица, их совершивших, либо указанные документы должны быть заменены на их копии, нотариально удостоверенные в установленном порядке.</w:t>
      </w:r>
      <w:proofErr w:type="gramEnd"/>
    </w:p>
    <w:p w:rsidR="00A774B6" w:rsidRPr="009D03AC" w:rsidRDefault="00993B23">
      <w:pPr>
        <w:spacing w:after="0" w:line="100" w:lineRule="atLeast"/>
        <w:ind w:firstLine="709"/>
        <w:jc w:val="both"/>
        <w:rPr>
          <w:rFonts w:ascii="Times New Roman" w:hAnsi="Times New Roman"/>
          <w:sz w:val="28"/>
          <w:szCs w:val="28"/>
        </w:rPr>
      </w:pPr>
      <w:proofErr w:type="gramStart"/>
      <w:r w:rsidRPr="009D03AC">
        <w:rPr>
          <w:rFonts w:ascii="Times New Roman" w:eastAsia="Times New Roman" w:hAnsi="Times New Roman"/>
          <w:sz w:val="28"/>
          <w:szCs w:val="28"/>
        </w:rPr>
        <w:t xml:space="preserve">Особенности приватизации </w:t>
      </w:r>
      <w:r w:rsidRPr="009D03AC">
        <w:rPr>
          <w:rFonts w:ascii="Times New Roman" w:hAnsi="Times New Roman"/>
          <w:sz w:val="28"/>
          <w:szCs w:val="28"/>
        </w:rPr>
        <w:t xml:space="preserve">объектов культурного наследия, включенных в реестр объектов культурного наследия, объектов </w:t>
      </w:r>
      <w:proofErr w:type="spellStart"/>
      <w:r w:rsidRPr="009D03AC">
        <w:rPr>
          <w:rFonts w:ascii="Times New Roman" w:hAnsi="Times New Roman"/>
          <w:sz w:val="28"/>
          <w:szCs w:val="28"/>
        </w:rPr>
        <w:t>электросетевого</w:t>
      </w:r>
      <w:proofErr w:type="spellEnd"/>
      <w:r w:rsidRPr="009D03AC">
        <w:rPr>
          <w:rFonts w:ascii="Times New Roman" w:hAnsi="Times New Roman"/>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в соответствии со статьями 29, 30.1 Федерального закона от 21 декабря 2001 г. N 178-ФЗ "О приватизации государственного и муниципального имущества"</w:t>
      </w:r>
      <w:proofErr w:type="gramEnd"/>
    </w:p>
    <w:p w:rsidR="00A774B6" w:rsidRPr="009D03AC" w:rsidRDefault="00A774B6">
      <w:pPr>
        <w:ind w:firstLine="279"/>
        <w:jc w:val="center"/>
        <w:rPr>
          <w:rFonts w:ascii="Times New Roman" w:hAnsi="Times New Roman"/>
          <w:sz w:val="28"/>
          <w:szCs w:val="28"/>
        </w:rPr>
      </w:pPr>
    </w:p>
    <w:p w:rsidR="00A774B6" w:rsidRPr="009D03AC" w:rsidRDefault="00993B23">
      <w:pPr>
        <w:spacing w:line="240" w:lineRule="auto"/>
        <w:ind w:firstLine="279"/>
        <w:jc w:val="center"/>
        <w:rPr>
          <w:rFonts w:ascii="Times New Roman" w:hAnsi="Times New Roman"/>
          <w:b/>
          <w:bCs/>
          <w:sz w:val="28"/>
          <w:szCs w:val="28"/>
        </w:rPr>
      </w:pPr>
      <w:r w:rsidRPr="009D03AC">
        <w:rPr>
          <w:rFonts w:ascii="Times New Roman" w:hAnsi="Times New Roman"/>
          <w:b/>
          <w:bCs/>
          <w:sz w:val="28"/>
          <w:szCs w:val="28"/>
        </w:rPr>
        <w:t>Статья 9. Обременения приватизируемого муниципального имущества</w:t>
      </w:r>
    </w:p>
    <w:p w:rsidR="00A774B6" w:rsidRPr="009D03AC" w:rsidRDefault="00993B23">
      <w:pPr>
        <w:numPr>
          <w:ilvl w:val="0"/>
          <w:numId w:val="2"/>
        </w:numPr>
        <w:spacing w:line="240" w:lineRule="auto"/>
        <w:ind w:firstLine="559"/>
        <w:jc w:val="both"/>
        <w:rPr>
          <w:rFonts w:ascii="Times New Roman" w:hAnsi="Times New Roman"/>
          <w:sz w:val="28"/>
          <w:szCs w:val="28"/>
        </w:rPr>
      </w:pPr>
      <w:r w:rsidRPr="009D03AC">
        <w:rPr>
          <w:rFonts w:ascii="Times New Roman" w:hAnsi="Times New Roman"/>
          <w:sz w:val="28"/>
          <w:szCs w:val="28"/>
        </w:rPr>
        <w:t>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A774B6" w:rsidRPr="009D03AC" w:rsidRDefault="00993B23">
      <w:pPr>
        <w:numPr>
          <w:ilvl w:val="0"/>
          <w:numId w:val="2"/>
        </w:numPr>
        <w:spacing w:line="240" w:lineRule="auto"/>
        <w:ind w:firstLine="559"/>
        <w:jc w:val="both"/>
        <w:rPr>
          <w:rFonts w:ascii="Times New Roman" w:hAnsi="Times New Roman"/>
          <w:sz w:val="28"/>
          <w:szCs w:val="28"/>
        </w:rPr>
      </w:pPr>
      <w:r w:rsidRPr="009D03AC">
        <w:rPr>
          <w:rFonts w:ascii="Times New Roman" w:hAnsi="Times New Roman"/>
          <w:sz w:val="28"/>
          <w:szCs w:val="28"/>
        </w:rPr>
        <w:t> Ограничениями могут являться:</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lastRenderedPageBreak/>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3) иные обязанности, предусмотренные Законом или в установленном им порядке.</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обеспечивать беспрепятственный доступ, проход, проезд;</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обеспечивать возможность размещения межевых, геодезических и иных знаков;</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5. Переход прав на муниципальное имущество, обремененное публичным сервитутом, не влечет за собой прекращение публичного сервитута.</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 xml:space="preserve">указанное лицо может быть </w:t>
      </w:r>
      <w:proofErr w:type="gramStart"/>
      <w:r w:rsidRPr="009D03AC">
        <w:rPr>
          <w:rFonts w:ascii="Times New Roman" w:hAnsi="Times New Roman"/>
          <w:sz w:val="28"/>
          <w:szCs w:val="28"/>
        </w:rPr>
        <w:t>обязано</w:t>
      </w:r>
      <w:proofErr w:type="gramEnd"/>
      <w:r w:rsidRPr="009D03AC">
        <w:rPr>
          <w:rFonts w:ascii="Times New Roman" w:hAnsi="Times New Roman"/>
          <w:sz w:val="28"/>
          <w:szCs w:val="28"/>
        </w:rPr>
        <w:t xml:space="preserve"> исполнить в натуре условия обременения, в том числе публичного сервитута;</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lastRenderedPageBreak/>
        <w:t>с указанного лица могут быть взысканы убытки, причиненные нарушением условий обременения, в том числе публичного сервитута, в доход   поселения</w:t>
      </w:r>
      <w:proofErr w:type="gramStart"/>
      <w:r w:rsidRPr="009D03AC">
        <w:rPr>
          <w:rFonts w:ascii="Times New Roman" w:hAnsi="Times New Roman"/>
          <w:sz w:val="28"/>
          <w:szCs w:val="28"/>
        </w:rPr>
        <w:t xml:space="preserve"> ,</w:t>
      </w:r>
      <w:proofErr w:type="gramEnd"/>
      <w:r w:rsidRPr="009D03AC">
        <w:rPr>
          <w:rFonts w:ascii="Times New Roman" w:hAnsi="Times New Roman"/>
          <w:sz w:val="28"/>
          <w:szCs w:val="28"/>
        </w:rPr>
        <w:t xml:space="preserve"> а при отсутствии последнего - в доход субъекта Российской Федерации.</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7. Обременение, в том числе публичный сервитут, может быть прекращено или их условия могут быть изменены в случае:</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отсутствия или изменения государственного либо общественного интереса в обременении, в том числе в публичном сервитуте;</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невозможности или существенного затруднения использования имущества по его прямому назначению.</w:t>
      </w:r>
    </w:p>
    <w:p w:rsidR="00A774B6" w:rsidRPr="009D03AC" w:rsidRDefault="00993B23">
      <w:pPr>
        <w:spacing w:line="240" w:lineRule="auto"/>
        <w:ind w:firstLine="559"/>
        <w:jc w:val="both"/>
        <w:rPr>
          <w:rFonts w:ascii="Times New Roman" w:hAnsi="Times New Roman"/>
          <w:sz w:val="28"/>
          <w:szCs w:val="28"/>
        </w:rPr>
      </w:pPr>
      <w:r w:rsidRPr="009D03AC">
        <w:rPr>
          <w:rFonts w:ascii="Times New Roman" w:hAnsi="Times New Roman"/>
          <w:sz w:val="28"/>
          <w:szCs w:val="28"/>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A774B6" w:rsidRPr="009D03AC" w:rsidRDefault="00A774B6">
      <w:pPr>
        <w:spacing w:after="0" w:line="100" w:lineRule="atLeast"/>
        <w:ind w:firstLine="709"/>
        <w:jc w:val="both"/>
        <w:rPr>
          <w:rFonts w:ascii="Times New Roman" w:hAnsi="Times New Roman"/>
          <w:sz w:val="28"/>
          <w:szCs w:val="28"/>
        </w:rPr>
      </w:pPr>
    </w:p>
    <w:p w:rsidR="00A774B6" w:rsidRPr="009D03AC" w:rsidRDefault="00993B23">
      <w:pPr>
        <w:spacing w:after="0" w:line="100" w:lineRule="atLeast"/>
        <w:ind w:firstLine="709"/>
        <w:jc w:val="center"/>
        <w:rPr>
          <w:rFonts w:ascii="Times New Roman" w:eastAsia="Times New Roman" w:hAnsi="Times New Roman"/>
          <w:b/>
          <w:sz w:val="28"/>
          <w:szCs w:val="28"/>
        </w:rPr>
      </w:pPr>
      <w:r w:rsidRPr="009D03AC">
        <w:rPr>
          <w:rFonts w:ascii="Times New Roman" w:eastAsia="Times New Roman" w:hAnsi="Times New Roman"/>
          <w:b/>
          <w:sz w:val="28"/>
          <w:szCs w:val="28"/>
        </w:rPr>
        <w:t>10. ЗАКЛЮЧИТЕЛЬНЫЕ ПОЛОЖЕНИЯ</w:t>
      </w:r>
    </w:p>
    <w:p w:rsidR="00A774B6" w:rsidRPr="009D03AC" w:rsidRDefault="00A774B6">
      <w:pPr>
        <w:spacing w:after="0" w:line="100" w:lineRule="atLeast"/>
        <w:ind w:firstLine="709"/>
        <w:jc w:val="center"/>
        <w:rPr>
          <w:rFonts w:ascii="Times New Roman" w:eastAsia="Times New Roman" w:hAnsi="Times New Roman"/>
          <w:sz w:val="28"/>
          <w:szCs w:val="28"/>
        </w:rPr>
      </w:pPr>
    </w:p>
    <w:p w:rsidR="00993B23" w:rsidRDefault="00993B23">
      <w:pPr>
        <w:spacing w:after="0" w:line="100" w:lineRule="atLeast"/>
        <w:ind w:firstLine="709"/>
        <w:jc w:val="both"/>
        <w:rPr>
          <w:rFonts w:ascii="Times New Roman" w:eastAsia="Times New Roman" w:hAnsi="Times New Roman"/>
          <w:sz w:val="28"/>
          <w:szCs w:val="28"/>
        </w:rPr>
      </w:pPr>
      <w:proofErr w:type="gramStart"/>
      <w:r w:rsidRPr="009D03AC">
        <w:rPr>
          <w:rFonts w:ascii="Times New Roman" w:eastAsia="Times New Roman" w:hAnsi="Times New Roman"/>
          <w:sz w:val="28"/>
          <w:szCs w:val="28"/>
        </w:rPr>
        <w:t xml:space="preserve">Во всем, что не урегулировано настоящим положением, следует руководствоваться </w:t>
      </w:r>
      <w:r w:rsidRPr="009D03AC">
        <w:rPr>
          <w:rFonts w:ascii="Times New Roman" w:hAnsi="Times New Roman"/>
          <w:sz w:val="28"/>
          <w:szCs w:val="28"/>
        </w:rPr>
        <w:t>Федеральным законом от 21 декабря 2001 г. N 178-ФЗ "О приватизации государственного и муниципального имущества",</w:t>
      </w:r>
      <w:r w:rsidRPr="009D03AC">
        <w:rPr>
          <w:rFonts w:ascii="Times New Roman" w:eastAsia="Times New Roman" w:hAnsi="Times New Roman"/>
          <w:sz w:val="28"/>
          <w:szCs w:val="28"/>
        </w:rPr>
        <w:t xml:space="preserve">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9D03AC">
        <w:rPr>
          <w:rFonts w:ascii="Times New Roman" w:eastAsia="Times New Roman" w:hAnsi="Times New Roman"/>
          <w:sz w:val="28"/>
          <w:szCs w:val="28"/>
        </w:rPr>
        <w:t xml:space="preserve"> Российской Федерации».</w:t>
      </w:r>
    </w:p>
    <w:p w:rsidR="00A3033B" w:rsidRDefault="00A3033B">
      <w:pPr>
        <w:spacing w:after="0" w:line="100" w:lineRule="atLeast"/>
        <w:ind w:firstLine="709"/>
        <w:jc w:val="both"/>
        <w:rPr>
          <w:rFonts w:ascii="Times New Roman" w:eastAsia="Times New Roman" w:hAnsi="Times New Roman"/>
          <w:sz w:val="28"/>
          <w:szCs w:val="28"/>
        </w:rPr>
      </w:pPr>
    </w:p>
    <w:p w:rsidR="006930BB" w:rsidRPr="006930BB" w:rsidRDefault="006930BB" w:rsidP="006930BB">
      <w:pPr>
        <w:pStyle w:val="ad"/>
        <w:rPr>
          <w:rFonts w:ascii="Times New Roman" w:hAnsi="Times New Roman"/>
          <w:sz w:val="28"/>
          <w:szCs w:val="28"/>
        </w:rPr>
      </w:pPr>
      <w:r w:rsidRPr="006930BB">
        <w:rPr>
          <w:rFonts w:ascii="Times New Roman" w:hAnsi="Times New Roman"/>
          <w:sz w:val="28"/>
          <w:szCs w:val="28"/>
        </w:rPr>
        <w:t>Заместитель главы Гривенского сельского поселения</w:t>
      </w:r>
    </w:p>
    <w:p w:rsidR="006930BB" w:rsidRPr="006930BB" w:rsidRDefault="006930BB" w:rsidP="006930BB">
      <w:pPr>
        <w:pStyle w:val="ad"/>
        <w:rPr>
          <w:rFonts w:ascii="Times New Roman" w:hAnsi="Times New Roman"/>
          <w:sz w:val="28"/>
          <w:szCs w:val="28"/>
        </w:rPr>
      </w:pPr>
      <w:r w:rsidRPr="006930BB">
        <w:rPr>
          <w:rFonts w:ascii="Times New Roman" w:hAnsi="Times New Roman"/>
          <w:sz w:val="28"/>
          <w:szCs w:val="28"/>
        </w:rPr>
        <w:t xml:space="preserve">Калининского района                          </w:t>
      </w:r>
      <w:r>
        <w:rPr>
          <w:rFonts w:ascii="Times New Roman" w:hAnsi="Times New Roman"/>
          <w:sz w:val="28"/>
          <w:szCs w:val="28"/>
        </w:rPr>
        <w:t xml:space="preserve">                                     </w:t>
      </w:r>
      <w:r w:rsidRPr="006930BB">
        <w:rPr>
          <w:rFonts w:ascii="Times New Roman" w:hAnsi="Times New Roman"/>
          <w:sz w:val="28"/>
          <w:szCs w:val="28"/>
        </w:rPr>
        <w:t xml:space="preserve">            Е.В.Мовчан                                     </w:t>
      </w:r>
    </w:p>
    <w:p w:rsidR="00A3033B" w:rsidRPr="00A3033B" w:rsidRDefault="00A3033B" w:rsidP="00A3033B">
      <w:pPr>
        <w:pStyle w:val="ad"/>
        <w:rPr>
          <w:rFonts w:ascii="Times New Roman" w:hAnsi="Times New Roman"/>
          <w:sz w:val="28"/>
          <w:szCs w:val="28"/>
        </w:rPr>
      </w:pPr>
    </w:p>
    <w:p w:rsidR="00A3033B" w:rsidRPr="009D03AC" w:rsidRDefault="00A3033B">
      <w:pPr>
        <w:spacing w:after="0" w:line="100" w:lineRule="atLeast"/>
        <w:ind w:firstLine="709"/>
        <w:jc w:val="both"/>
        <w:rPr>
          <w:rFonts w:ascii="Times New Roman" w:hAnsi="Times New Roman"/>
          <w:sz w:val="28"/>
          <w:szCs w:val="28"/>
        </w:rPr>
      </w:pPr>
    </w:p>
    <w:sectPr w:rsidR="00A3033B" w:rsidRPr="009D03AC" w:rsidSect="002C0715">
      <w:pgSz w:w="11906" w:h="16838"/>
      <w:pgMar w:top="397" w:right="851" w:bottom="284" w:left="1701" w:header="720" w:footer="720" w:gutter="0"/>
      <w:cols w:space="720"/>
      <w:docGrid w:linePitch="360" w:charSpace="-2049"/>
    </w:sectPr>
  </w:body>
</w:document>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Tahoma">
    <w:panose1 w:val="020B0604030504040204"/>
    <w:charset w:val="CC"/>
    <w:family w:val="swiss"/>
    <w:pitch w:val="variable"/>
    <w:sig w:usb0="61002A87" w:usb1="80000000" w:usb2="00000008" w:usb3="00000000" w:csb0="000101FF" w:csb1="00000000"/>
  </w:font>
  <w:font w:name="serif">
    <w:altName w:val="Segoe Print"/>
    <w:charset w:val="00"/>
    <w:family w:val="auto"/>
    <w:pitch w:val="default"/>
    <w:sig w:usb0="00000000" w:usb1="00000000" w:usb2="00000000" w:usb3="00000000" w:csb0="0004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0F12BD"/>
    <w:multiLevelType w:val="singleLevel"/>
    <w:tmpl w:val="AA0F12BD"/>
    <w:lvl w:ilvl="0">
      <w:start w:val="1"/>
      <w:numFmt w:val="decimal"/>
      <w:lvlText w:val="%1."/>
      <w:lvlJc w:val="left"/>
      <w:pPr>
        <w:tabs>
          <w:tab w:val="num" w:pos="312"/>
        </w:tabs>
      </w:p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2E0D8B"/>
    <w:multiLevelType w:val="singleLevel"/>
    <w:tmpl w:val="1B5FA2C4"/>
    <w:lvl w:ilvl="0">
      <w:start w:val="1"/>
      <w:numFmt w:val="decimal"/>
      <w:suff w:val="space"/>
      <w:lvlText w:val="%1."/>
      <w:lvlJc w:val="left"/>
    </w:lvl>
  </w:abstractNum>
  <w:abstractNum w:abstractNumId="3">
    <w:nsid w:val="1B5FA2C4"/>
    <w:multiLevelType w:val="singleLevel"/>
    <w:tmpl w:val="1B5FA2C4"/>
    <w:lvl w:ilvl="0">
      <w:start w:val="1"/>
      <w:numFmt w:val="decimal"/>
      <w:suff w:val="space"/>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00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
  <w:rsids>
    <w:rsidRoot w:val="00F63007"/>
    <w:rsid w:val="00103F39"/>
    <w:rsid w:val="00113CD9"/>
    <w:rsid w:val="00121B9E"/>
    <w:rsid w:val="001631DE"/>
    <w:rsid w:val="00184FF4"/>
    <w:rsid w:val="001E0036"/>
    <w:rsid w:val="0024238A"/>
    <w:rsid w:val="0026513E"/>
    <w:rsid w:val="002C0715"/>
    <w:rsid w:val="0034131C"/>
    <w:rsid w:val="003A56D0"/>
    <w:rsid w:val="003B737F"/>
    <w:rsid w:val="003D7F9C"/>
    <w:rsid w:val="00401A07"/>
    <w:rsid w:val="00590D94"/>
    <w:rsid w:val="005F10A2"/>
    <w:rsid w:val="00665DD2"/>
    <w:rsid w:val="00690EE7"/>
    <w:rsid w:val="006921A2"/>
    <w:rsid w:val="006930BB"/>
    <w:rsid w:val="006A6CCE"/>
    <w:rsid w:val="00784966"/>
    <w:rsid w:val="007B5158"/>
    <w:rsid w:val="007D775F"/>
    <w:rsid w:val="007F279E"/>
    <w:rsid w:val="0080104E"/>
    <w:rsid w:val="008256DE"/>
    <w:rsid w:val="00826F5B"/>
    <w:rsid w:val="00853720"/>
    <w:rsid w:val="00864549"/>
    <w:rsid w:val="008E1DDA"/>
    <w:rsid w:val="009272F3"/>
    <w:rsid w:val="00943623"/>
    <w:rsid w:val="00993B23"/>
    <w:rsid w:val="009C5376"/>
    <w:rsid w:val="009D03AC"/>
    <w:rsid w:val="009D1C3B"/>
    <w:rsid w:val="00A0059B"/>
    <w:rsid w:val="00A3033B"/>
    <w:rsid w:val="00A34077"/>
    <w:rsid w:val="00A774B6"/>
    <w:rsid w:val="00AB694E"/>
    <w:rsid w:val="00AE3529"/>
    <w:rsid w:val="00B47D66"/>
    <w:rsid w:val="00B666FE"/>
    <w:rsid w:val="00BC50C8"/>
    <w:rsid w:val="00BC69C4"/>
    <w:rsid w:val="00BF7996"/>
    <w:rsid w:val="00C25969"/>
    <w:rsid w:val="00C35582"/>
    <w:rsid w:val="00C513DF"/>
    <w:rsid w:val="00C63DA5"/>
    <w:rsid w:val="00CF2CAE"/>
    <w:rsid w:val="00D54873"/>
    <w:rsid w:val="00DA1AAB"/>
    <w:rsid w:val="00E653C2"/>
    <w:rsid w:val="00EF33A9"/>
    <w:rsid w:val="00F63007"/>
    <w:rsid w:val="00F95B07"/>
    <w:rsid w:val="00FA6A00"/>
    <w:rsid w:val="21B37909"/>
    <w:rsid w:val="352959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unhideWhenUsed="0"/>
    <w:lsdException w:name="Title" w:semiHidden="0" w:uiPriority="10" w:unhideWhenUsed="0" w:qFormat="1"/>
    <w:lsdException w:name="Default Paragraph Font" w:semiHidden="0" w:uiPriority="1"/>
    <w:lsdException w:name="Body Text" w:semiHidden="0" w:uiPriority="0" w:unhideWhenUsed="0"/>
    <w:lsdException w:name="Body Text Indent" w:semiHidden="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No Spacing" w:semiHidden="0" w:uiPriority="1"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4B6"/>
    <w:pPr>
      <w:suppressAutoHyphens/>
      <w:spacing w:after="200" w:line="276" w:lineRule="auto"/>
    </w:pPr>
    <w:rPr>
      <w:rFonts w:ascii="Calibri" w:eastAsia="SimSun" w:hAnsi="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774B6"/>
    <w:rPr>
      <w:color w:val="0000FF"/>
      <w:u w:val="single"/>
    </w:rPr>
  </w:style>
  <w:style w:type="character" w:styleId="a4">
    <w:name w:val="Emphasis"/>
    <w:uiPriority w:val="20"/>
    <w:qFormat/>
    <w:rsid w:val="00A774B6"/>
    <w:rPr>
      <w:i/>
      <w:iCs/>
    </w:rPr>
  </w:style>
  <w:style w:type="character" w:customStyle="1" w:styleId="a5">
    <w:name w:val="Основной текст с отступом Знак"/>
    <w:link w:val="a6"/>
    <w:uiPriority w:val="99"/>
    <w:rsid w:val="00A774B6"/>
    <w:rPr>
      <w:rFonts w:ascii="Calibri" w:eastAsia="SimSun" w:hAnsi="Calibri"/>
      <w:sz w:val="22"/>
      <w:szCs w:val="22"/>
      <w:lang w:eastAsia="ar-SA"/>
    </w:rPr>
  </w:style>
  <w:style w:type="character" w:customStyle="1" w:styleId="s10">
    <w:name w:val="s_10"/>
    <w:basedOn w:val="1"/>
    <w:rsid w:val="00A774B6"/>
  </w:style>
  <w:style w:type="character" w:customStyle="1" w:styleId="1">
    <w:name w:val="Основной шрифт абзаца1"/>
    <w:rsid w:val="00A774B6"/>
  </w:style>
  <w:style w:type="paragraph" w:styleId="a7">
    <w:name w:val="Body Text"/>
    <w:basedOn w:val="a"/>
    <w:rsid w:val="00A774B6"/>
    <w:pPr>
      <w:spacing w:after="120"/>
    </w:pPr>
  </w:style>
  <w:style w:type="paragraph" w:styleId="a8">
    <w:name w:val="List"/>
    <w:basedOn w:val="a7"/>
    <w:rsid w:val="00A774B6"/>
    <w:rPr>
      <w:rFonts w:cs="Mangal"/>
    </w:rPr>
  </w:style>
  <w:style w:type="paragraph" w:styleId="a6">
    <w:name w:val="Body Text Indent"/>
    <w:basedOn w:val="a"/>
    <w:link w:val="a5"/>
    <w:uiPriority w:val="99"/>
    <w:unhideWhenUsed/>
    <w:rsid w:val="00A774B6"/>
    <w:pPr>
      <w:spacing w:after="120"/>
      <w:ind w:left="283"/>
    </w:pPr>
  </w:style>
  <w:style w:type="paragraph" w:customStyle="1" w:styleId="10">
    <w:name w:val="Указатель1"/>
    <w:basedOn w:val="a"/>
    <w:rsid w:val="00A774B6"/>
    <w:pPr>
      <w:suppressLineNumbers/>
    </w:pPr>
    <w:rPr>
      <w:rFonts w:cs="Mangal"/>
    </w:rPr>
  </w:style>
  <w:style w:type="paragraph" w:customStyle="1" w:styleId="a9">
    <w:name w:val="Заголовок"/>
    <w:basedOn w:val="a"/>
    <w:next w:val="a7"/>
    <w:rsid w:val="00A774B6"/>
    <w:pPr>
      <w:keepNext/>
      <w:spacing w:before="240" w:after="120"/>
    </w:pPr>
    <w:rPr>
      <w:rFonts w:ascii="Arial" w:eastAsia="Microsoft YaHei" w:hAnsi="Arial" w:cs="Mangal"/>
      <w:sz w:val="28"/>
      <w:szCs w:val="28"/>
    </w:rPr>
  </w:style>
  <w:style w:type="paragraph" w:customStyle="1" w:styleId="11">
    <w:name w:val="Название1"/>
    <w:basedOn w:val="a"/>
    <w:rsid w:val="00A774B6"/>
    <w:pPr>
      <w:suppressLineNumbers/>
      <w:spacing w:before="120" w:after="120"/>
    </w:pPr>
    <w:rPr>
      <w:rFonts w:cs="Mangal"/>
      <w:i/>
      <w:iCs/>
      <w:sz w:val="24"/>
      <w:szCs w:val="24"/>
    </w:rPr>
  </w:style>
  <w:style w:type="paragraph" w:customStyle="1" w:styleId="aa">
    <w:name w:val="Знак"/>
    <w:basedOn w:val="a"/>
    <w:uiPriority w:val="99"/>
    <w:rsid w:val="00A774B6"/>
    <w:pPr>
      <w:suppressAutoHyphens w:val="0"/>
      <w:spacing w:after="160" w:line="240" w:lineRule="exact"/>
    </w:pPr>
    <w:rPr>
      <w:rFonts w:ascii="Arial" w:eastAsia="Times New Roman" w:hAnsi="Arial" w:cs="Arial"/>
      <w:sz w:val="20"/>
      <w:szCs w:val="20"/>
      <w:lang w:val="en-US" w:eastAsia="en-US"/>
    </w:rPr>
  </w:style>
  <w:style w:type="paragraph" w:customStyle="1" w:styleId="s22">
    <w:name w:val="s_22"/>
    <w:basedOn w:val="a"/>
    <w:rsid w:val="00A774B6"/>
    <w:pPr>
      <w:spacing w:before="100" w:after="100" w:line="100" w:lineRule="atLeast"/>
    </w:pPr>
    <w:rPr>
      <w:rFonts w:ascii="Times New Roman" w:eastAsia="Times New Roman" w:hAnsi="Times New Roman"/>
      <w:sz w:val="24"/>
      <w:szCs w:val="24"/>
    </w:rPr>
  </w:style>
  <w:style w:type="paragraph" w:customStyle="1" w:styleId="s1">
    <w:name w:val="s_1"/>
    <w:basedOn w:val="a"/>
    <w:rsid w:val="00A774B6"/>
    <w:pPr>
      <w:spacing w:before="100" w:after="100" w:line="100" w:lineRule="atLeast"/>
    </w:pPr>
    <w:rPr>
      <w:rFonts w:ascii="Times New Roman" w:eastAsia="Times New Roman" w:hAnsi="Times New Roman"/>
      <w:sz w:val="24"/>
      <w:szCs w:val="24"/>
    </w:rPr>
  </w:style>
  <w:style w:type="paragraph" w:customStyle="1" w:styleId="s15">
    <w:name w:val="s_15"/>
    <w:basedOn w:val="a"/>
    <w:rsid w:val="00A774B6"/>
    <w:pPr>
      <w:spacing w:before="100" w:after="100" w:line="100" w:lineRule="atLeast"/>
    </w:pPr>
    <w:rPr>
      <w:rFonts w:ascii="Times New Roman" w:eastAsia="Times New Roman" w:hAnsi="Times New Roman"/>
      <w:sz w:val="24"/>
      <w:szCs w:val="24"/>
    </w:rPr>
  </w:style>
  <w:style w:type="paragraph" w:customStyle="1" w:styleId="s9">
    <w:name w:val="s_9"/>
    <w:basedOn w:val="a"/>
    <w:rsid w:val="00A774B6"/>
    <w:pPr>
      <w:spacing w:before="100" w:after="100" w:line="100" w:lineRule="atLeast"/>
    </w:pPr>
    <w:rPr>
      <w:rFonts w:ascii="Times New Roman" w:eastAsia="Times New Roman" w:hAnsi="Times New Roman"/>
      <w:sz w:val="24"/>
      <w:szCs w:val="24"/>
    </w:rPr>
  </w:style>
  <w:style w:type="paragraph" w:styleId="ab">
    <w:name w:val="Balloon Text"/>
    <w:basedOn w:val="a"/>
    <w:link w:val="ac"/>
    <w:uiPriority w:val="99"/>
    <w:semiHidden/>
    <w:unhideWhenUsed/>
    <w:rsid w:val="009D03A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D03AC"/>
    <w:rPr>
      <w:rFonts w:ascii="Tahoma" w:eastAsia="SimSun" w:hAnsi="Tahoma" w:cs="Tahoma"/>
      <w:sz w:val="16"/>
      <w:szCs w:val="16"/>
      <w:lang w:eastAsia="ar-SA"/>
    </w:rPr>
  </w:style>
  <w:style w:type="paragraph" w:styleId="ad">
    <w:name w:val="No Spacing"/>
    <w:link w:val="ae"/>
    <w:uiPriority w:val="1"/>
    <w:qFormat/>
    <w:rsid w:val="00C35582"/>
    <w:pPr>
      <w:suppressAutoHyphens/>
    </w:pPr>
    <w:rPr>
      <w:rFonts w:ascii="Calibri" w:eastAsia="SimSun" w:hAnsi="Calibri"/>
      <w:sz w:val="22"/>
      <w:szCs w:val="22"/>
      <w:lang w:eastAsia="ar-SA"/>
    </w:rPr>
  </w:style>
  <w:style w:type="character" w:customStyle="1" w:styleId="ae">
    <w:name w:val="Без интервала Знак"/>
    <w:link w:val="ad"/>
    <w:uiPriority w:val="1"/>
    <w:locked/>
    <w:rsid w:val="002C0715"/>
    <w:rPr>
      <w:rFonts w:ascii="Calibri" w:eastAsia="SimSun" w:hAnsi="Calibri"/>
      <w:sz w:val="22"/>
      <w:szCs w:val="22"/>
      <w:lang w:eastAsia="ar-SA"/>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rivenskoesp.ru/" TargetMode="External"/><Relationship Id="rId5" Type="http://schemas.openxmlformats.org/officeDocument/2006/relationships/hyperlink" Target="mailto:adm_griv_2006@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22</Pages>
  <Words>8713</Words>
  <Characters>49667</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RL-TEAM.NET</Company>
  <LinksUpToDate>false</LinksUpToDate>
  <CharactersWithSpaces>58264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Аксиния Юрьевна Чудина</dc:creator>
  <cp:lastModifiedBy>Компьютер 2</cp:lastModifiedBy>
  <cp:revision>12</cp:revision>
  <dcterms:created xsi:type="dcterms:W3CDTF">2020-06-09T05:10:00Z</dcterms:created>
  <dcterms:modified xsi:type="dcterms:W3CDTF">2020-06-09T10:52:00Z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1049-11.2.0.9396</vt:lpwstr>
  </property>
</Properties>
</file>