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D57517" w:rsidRPr="00D57517" w:rsidTr="00D57517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A0FBF" w:rsidRPr="006A0FBF" w:rsidRDefault="006A0FBF" w:rsidP="006A0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6A0FBF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      </w:r>
            <w:proofErr w:type="gramStart"/>
            <w:r w:rsidRPr="006A0FBF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района:  </w:t>
            </w:r>
            <w:hyperlink r:id="rId5" w:history="1">
              <w:r w:rsidRPr="006A0FBF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val="en-US" w:eastAsia="ru-RU"/>
                </w:rPr>
                <w:t>adm</w:t>
              </w:r>
              <w:r w:rsidRPr="006A0FBF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eastAsia="ru-RU"/>
                </w:rPr>
                <w:t>_</w:t>
              </w:r>
              <w:r w:rsidRPr="006A0FBF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val="en-US" w:eastAsia="ru-RU"/>
                </w:rPr>
                <w:t>griv</w:t>
              </w:r>
              <w:r w:rsidRPr="006A0FBF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eastAsia="ru-RU"/>
                </w:rPr>
                <w:t>_2006@</w:t>
              </w:r>
              <w:r w:rsidRPr="006A0FBF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val="en-US" w:eastAsia="ru-RU"/>
                </w:rPr>
                <w:t>mail</w:t>
              </w:r>
              <w:r w:rsidRPr="006A0FBF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0FBF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proofErr w:type="gramEnd"/>
            </w:hyperlink>
          </w:p>
          <w:p w:rsidR="00D57517" w:rsidRDefault="006A0FBF" w:rsidP="00D5751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noProof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t xml:space="preserve"> </w:t>
            </w:r>
          </w:p>
          <w:p w:rsidR="006A0FBF" w:rsidRPr="006A0FBF" w:rsidRDefault="006A0FBF" w:rsidP="00D57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ПРОЕКТ</w:t>
            </w:r>
            <w:bookmarkStart w:id="0" w:name="_GoBack"/>
            <w:bookmarkEnd w:id="0"/>
          </w:p>
          <w:p w:rsidR="00D57517" w:rsidRPr="00D57517" w:rsidRDefault="00D57517" w:rsidP="00D57517">
            <w:pPr>
              <w:spacing w:before="100" w:beforeAutospacing="1" w:after="100" w:afterAutospacing="1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ГРИВЕНСКОГО</w:t>
            </w:r>
            <w:r w:rsidRPr="00D575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СЕЛЬСКОГО ПОСЕЛЕНИЯ КАЛИНИНСКОГО РАЙОНА</w:t>
            </w:r>
          </w:p>
        </w:tc>
      </w:tr>
      <w:tr w:rsidR="00D57517" w:rsidRPr="00D57517" w:rsidTr="00D57517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57517" w:rsidRPr="00D57517" w:rsidRDefault="00B979D2" w:rsidP="00D57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 xml:space="preserve"> </w:t>
            </w:r>
          </w:p>
        </w:tc>
      </w:tr>
      <w:tr w:rsidR="00D57517" w:rsidRPr="00D57517" w:rsidTr="00D57517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Arial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D57517" w:rsidRPr="00D57517" w:rsidTr="00D57517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7517" w:rsidRPr="00D57517" w:rsidTr="00D57517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7517" w:rsidRPr="00D57517" w:rsidTr="00D57517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D57517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D57517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575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D57517" w:rsidRPr="00D57517" w:rsidTr="00D57517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57517" w:rsidRPr="00D57517" w:rsidRDefault="00B979D2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станица Гривенская</w:t>
            </w:r>
          </w:p>
        </w:tc>
      </w:tr>
    </w:tbl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расчета и оплаты </w:t>
      </w: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восстановительной стоимости зеленых насаждений </w:t>
      </w: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района</w:t>
      </w: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17" w:rsidRPr="00D57517" w:rsidRDefault="00D57517" w:rsidP="00D57517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Краснодарского края от 4 апреля 2016 г. № 3361-КЗ «</w:t>
      </w:r>
      <w:r w:rsidRPr="00535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Закон 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от 23 апреля 2013 г. № 2695-КЗ «Об охране зеленых насаждений в </w:t>
      </w:r>
      <w:r w:rsidRPr="00535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Краснодарском крае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от </w:t>
      </w:r>
      <w:r w:rsidR="0053572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357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3572E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3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положения о</w:t>
      </w:r>
      <w:r w:rsidRPr="00D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создания и ведения реестра зеленых насаждений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 о с т а н о в л я ю:</w:t>
      </w:r>
    </w:p>
    <w:p w:rsidR="00D57517" w:rsidRPr="00D57517" w:rsidRDefault="00D57517" w:rsidP="00D575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расчета и оплаты восстановительной стоимости зеленых насаждений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согласно приложению № 1.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Стоимость зеленых насаждений за 1 штуку (за 1 кв. м для газона и клумб) согласно приложению № 2.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Единовременные затраты на услуги по посадке деревьев и кустарников, устройству газонов и клумб за 1 штуку (за 1 кв. м для газона и клумб) согласно приложению № 3.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Общему отделу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(</w:t>
      </w:r>
      <w:r w:rsidR="0053572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Юрьева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57517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обнародовать настоящее постановление в установленных местах и разместить его 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в информационно-телекоммуникационной сети Интернет.</w:t>
      </w:r>
    </w:p>
    <w:p w:rsidR="00D57517" w:rsidRDefault="00D57517" w:rsidP="00D57517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57517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  <w:lang w:eastAsia="ru-RU"/>
        </w:rPr>
        <w:t>П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 вступает в силу со дня его официального обнародования.</w:t>
      </w:r>
    </w:p>
    <w:p w:rsidR="0053572E" w:rsidRDefault="0053572E" w:rsidP="00D57517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572E" w:rsidRPr="00D57517" w:rsidRDefault="0053572E" w:rsidP="00D57517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7517" w:rsidRPr="00D57517" w:rsidRDefault="00D57517" w:rsidP="00D57517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D57517" w:rsidRPr="00D57517" w:rsidRDefault="00D57517" w:rsidP="00D57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Калининского района                                                                               </w:t>
      </w:r>
      <w:r w:rsidR="005357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="0053572E">
        <w:rPr>
          <w:rFonts w:ascii="Times New Roman" w:eastAsia="Times New Roman" w:hAnsi="Times New Roman" w:cs="Times New Roman"/>
          <w:sz w:val="28"/>
          <w:szCs w:val="28"/>
          <w:lang w:eastAsia="ar-SA"/>
        </w:rPr>
        <w:t>Л.Г.Фикс</w:t>
      </w:r>
      <w:proofErr w:type="spellEnd"/>
    </w:p>
    <w:p w:rsidR="00D57517" w:rsidRPr="00D57517" w:rsidRDefault="00D57517" w:rsidP="00D57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7517" w:rsidRPr="00D57517" w:rsidRDefault="00D57517" w:rsidP="00535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84"/>
        <w:gridCol w:w="1613"/>
        <w:gridCol w:w="2498"/>
      </w:tblGrid>
      <w:tr w:rsidR="00D57517" w:rsidRPr="00D57517" w:rsidTr="0053572E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57517" w:rsidRPr="00D57517" w:rsidRDefault="00D57517" w:rsidP="0053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D57517">
              <w:rPr>
                <w:rFonts w:ascii="Times New Roman" w:eastAsia="Times New Roman" w:hAnsi="Times New Roman" w:cs="Arial"/>
                <w:b/>
                <w:bCs/>
                <w:color w:val="000080"/>
                <w:sz w:val="28"/>
                <w:szCs w:val="28"/>
                <w:lang w:eastAsia="ru-RU"/>
              </w:rPr>
              <w:t>3</w:t>
            </w:r>
          </w:p>
          <w:p w:rsidR="00D57517" w:rsidRPr="00D57517" w:rsidRDefault="00D57517" w:rsidP="0053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80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Arial"/>
                <w:b/>
                <w:bCs/>
                <w:color w:val="000080"/>
                <w:sz w:val="28"/>
                <w:szCs w:val="28"/>
                <w:lang w:eastAsia="ru-RU"/>
              </w:rPr>
              <w:t>ЛИСТ СОГЛАСОВАНИЯ</w:t>
            </w:r>
          </w:p>
          <w:p w:rsidR="00D57517" w:rsidRPr="00D57517" w:rsidRDefault="00D57517" w:rsidP="0053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75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проекта постановления администрации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Гривенского</w:t>
            </w:r>
            <w:r w:rsidRPr="00D575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сельского </w:t>
            </w:r>
          </w:p>
        </w:tc>
      </w:tr>
      <w:tr w:rsidR="0053572E" w:rsidRPr="00D57517" w:rsidTr="0053572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72E" w:rsidRPr="00D57517" w:rsidRDefault="0053572E" w:rsidP="0053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поселения Калининского района от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72E" w:rsidRPr="00D57517" w:rsidRDefault="0053572E" w:rsidP="0053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_________________№__________  </w:t>
            </w:r>
          </w:p>
        </w:tc>
      </w:tr>
      <w:tr w:rsidR="00D57517" w:rsidRPr="00D57517" w:rsidTr="00D57517">
        <w:trPr>
          <w:trHeight w:val="1604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517" w:rsidRPr="00D57517" w:rsidRDefault="00D57517" w:rsidP="0053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порядка расчета и оплаты </w:t>
            </w:r>
          </w:p>
          <w:p w:rsidR="00D57517" w:rsidRPr="00D57517" w:rsidRDefault="00D57517" w:rsidP="0053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восстановительной стоимости зеленых насаждений </w:t>
            </w:r>
          </w:p>
          <w:p w:rsidR="00D57517" w:rsidRPr="00D57517" w:rsidRDefault="00D57517" w:rsidP="0053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Гривенского</w:t>
            </w: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D57517" w:rsidRPr="00D57517" w:rsidRDefault="00D57517" w:rsidP="0053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  <w:r w:rsidRPr="00D5751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57517" w:rsidRPr="00D57517" w:rsidRDefault="00D57517" w:rsidP="0053572E">
            <w:pPr>
              <w:spacing w:after="200" w:line="276" w:lineRule="auto"/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7517" w:rsidRPr="00D57517" w:rsidTr="00D57517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подготовлен и внесен:</w:t>
            </w:r>
          </w:p>
          <w:p w:rsidR="00D57517" w:rsidRPr="00D57517" w:rsidRDefault="0053572E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Финансовым отделом администрации</w:t>
            </w:r>
          </w:p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Гривенского</w:t>
            </w: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  <w:p w:rsidR="0053572E" w:rsidRPr="00D57517" w:rsidRDefault="0053572E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FFFF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Arial"/>
                <w:color w:val="FFFFFF"/>
                <w:sz w:val="28"/>
                <w:szCs w:val="28"/>
                <w:lang w:eastAsia="ru-RU"/>
              </w:rPr>
              <w:t>(подпись)</w:t>
            </w:r>
          </w:p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FFFF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Arial"/>
                <w:color w:val="FFFFFF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572E" w:rsidRDefault="0053572E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3572E" w:rsidRDefault="0053572E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3572E" w:rsidRDefault="0053572E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3572E" w:rsidRDefault="0053572E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57517" w:rsidRPr="00D57517" w:rsidRDefault="0053572E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Е.В.Чурекова</w:t>
            </w:r>
            <w:proofErr w:type="spellEnd"/>
          </w:p>
        </w:tc>
      </w:tr>
      <w:tr w:rsidR="00D57517" w:rsidRPr="00D57517" w:rsidTr="00D57517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7517" w:rsidRPr="00D57517" w:rsidTr="00D57517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общего отдела администрации</w:t>
            </w:r>
          </w:p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Гривенского</w:t>
            </w: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17" w:rsidRPr="00D57517" w:rsidRDefault="00D57517" w:rsidP="00D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7517" w:rsidRPr="00D57517" w:rsidRDefault="00D57517" w:rsidP="0053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Т.Н. </w:t>
            </w:r>
            <w:r w:rsidR="0053572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Юрьева</w:t>
            </w:r>
          </w:p>
        </w:tc>
      </w:tr>
    </w:tbl>
    <w:p w:rsidR="00D57517" w:rsidRPr="00D57517" w:rsidRDefault="00D57517" w:rsidP="00D57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57517" w:rsidRPr="00D57517">
          <w:pgSz w:w="11906" w:h="16838"/>
          <w:pgMar w:top="284" w:right="567" w:bottom="1134" w:left="1701" w:header="709" w:footer="709" w:gutter="0"/>
          <w:cols w:space="720"/>
        </w:sectPr>
      </w:pPr>
    </w:p>
    <w:p w:rsidR="00B855CD" w:rsidRDefault="00D57517" w:rsidP="00B855C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B8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53572E" w:rsidRDefault="00D57517" w:rsidP="00B855C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57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57517" w:rsidRPr="00D57517" w:rsidRDefault="0053572E" w:rsidP="00B855C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D57517"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администрации </w:t>
      </w:r>
      <w:r w:rsid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</w:p>
    <w:p w:rsidR="00D57517" w:rsidRPr="00D57517" w:rsidRDefault="00D57517" w:rsidP="00B855C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57517" w:rsidRPr="00D57517" w:rsidRDefault="00D57517" w:rsidP="00B855C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Pr="00D575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D575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</w:p>
    <w:p w:rsidR="00D57517" w:rsidRPr="00D57517" w:rsidRDefault="00D57517" w:rsidP="00D5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расчета и оплаты восстановительной стоимости зеленых насаждений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расчета и оплаты восстановительной стоимости зеленых насаждений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(далее - Порядок) определяет порядок исчисления размера затрат на воспроизводство (посадку) зеленых насаждений в результате несанкционированного сноса (уничтожения) зеленых насаждений, произраставших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(формулу для расчета восстановительной стоимости зеленых насаждений, величины и порядок определения составляющих формулу величин), порядок оплаты восстановительной стоимости зеленых насаждений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Понятия и термины, используемые в настоящем Порядке, применяются в том же значении, что и в Положении о порядке учета, создания и ведения реестра зеленых насаждений в </w:t>
      </w:r>
      <w:r w:rsidR="0053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Гривенском 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Калининского района, </w:t>
      </w:r>
      <w:proofErr w:type="gram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 постановлением</w:t>
      </w:r>
      <w:proofErr w:type="gram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от </w:t>
      </w:r>
      <w:r w:rsid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создания и ведения реестра зеленых насаждений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Расчет восстановительной стоимости зеленых насаждений производится по следующей формуле: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x Ки x </w:t>
      </w: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Кзн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Ксост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5 x N,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зеленых насаждений за 1 штуку (приложение № 2 к настоящему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района);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единовременные затраты на услуги по посадке деревьев и кустарников, устройству газонов и клумб, которые включают в себя подготовку территории, транспортные расходы и непосредственно посадку зеленых насаждений (приложение № 3 к настоящему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района);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Зу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периодические затраты по уходу за деревьями и кустарниками, газонами и клумбами (используются подтверждающие документы - счет-фактура на оплату работ, акт сдачи-приемки работ);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Ки - коэффициент инфляции в Российской Федерации, рассчитываемый на основе индексов потребительских цен, публикуемых Федеральной службой государственной статистики, в долях;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Кзн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размещение зеленых насаждений на территории сельского поселения (таблица № 1);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Ксост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состояния зеленых насаждений (таблица № 2);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5 - пятикратный коэффициент за несанкционированный снос зеленых насаждений;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N - количество снесенных (уничтоженных) зеленых насаждений (штук, кв. м).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Округление значения </w:t>
      </w: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до целого числа в сторону увеличения.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подтверждающих документов - счетов-фактур на оплату работ, актов сдачи-приемки работ по периодическим затратам по уходу за деревьями и кустарниками, газонами и клумбами, значения </w:t>
      </w: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нулю.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Доля коэффициента инфляции в Российской Федерации рассчитывается по следующей формуле: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Ки = (И + 100) / 100,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 И - годовая инфляция в процентном соотношении.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Общая восстановительная стоимость зеленых насаждений складывается из рассмотренных видов снесенных (уничтоженных) деревьев, кустарников, газонов и клумб и определяется суммированием стоимости по каждому элементу расчета.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отсутствия порубочных остатков от сноса зеленых насаждений для определения величин, входящих в формулу расчета восстановительной стоимости, допускается применение материалов, фиксирующих нахождение зеленых насаждений на участке, где в последующем обнаружено их уничтожение и (или) повреждение: фото- и киносъемки, видеозаписи, в том числе размещенных в информационно-телекоммуникационной сети Интернет, актов комиссионных обследований.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Фото- и киносъемка, видеозапись осуществляется должностными лицами структурных подразделений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физическими или юридическими лицами.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Факты изображения зеленых насаждений в информационно-телекоммуникационной сети Интернет устанавливаются и актируются ответственными сотрудниками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района. В акте указывается место и время его составления, фамилии, имена, отчества, должности лиц, составивших акт, адрес </w:t>
      </w: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-страницы Интернет-СМИ. К акту прилагается распечатанный снимок экрана.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помощи стандартных средств операционной системы </w:t>
      </w: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Интернет-браузера </w:t>
      </w: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Explorer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сохранение снимка экрана (скриншота), содержащего </w:t>
      </w: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-страницу Интернет-СМИ, на которой размещены изображения зеленых насаждений. Снимок экрана распечатывается, подписывается должностным лицом с указанием фамилии, имени, отчества и должности, а также времени подписания. Файл, содержащий снимок экрана, сохраняется на жестком диске компьютера.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отсутствия порубочных остатков, высота и коэффициент поправки на текущее состояние зеленых насаждений (</w:t>
      </w: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Ксост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принимаются соответственно равными высоте и коэффициенту поправки на текущее состояние зеленых насаждений (</w:t>
      </w: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Ксост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зеленых насаждений, произрастающих: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радиусе 15 метров от места уничтожения зеленых насаждений;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границах одного земельного участка (один кадастровый номер);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участке с установленными границами, предоставленном физическому или юридическому лицу.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отсутствия зеленых насаждений, произрастающих на территориях, перечисленных в пункте 7 настоящего Порядка: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высота зеленых насаждений принимается равной 3 метра;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поправки на текущее состояние зеленых насаждений (</w:t>
      </w: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Ксост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принимается равным 1,5.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наличии материалов инвентаризации зеленых насаждений расчет стоимости зеленых насаждений на рынке посадочного материала за 1 штуку (</w:t>
      </w: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коэффициент поправки на текущее состояние зеленых насаждений (</w:t>
      </w:r>
      <w:proofErr w:type="spell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Ксост</w:t>
      </w:r>
      <w:proofErr w:type="spell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случае отсутствия порубочных остатков производится на основании данных, указанных в материалах инвентаризации.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Средства, составляющие восстановительную стоимость, перечисляются в доход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в течение 30 календарных дней с даты получения письма (требования) об оплате восстановительной стоимости за несанкционированный снос зеленых насаждений.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от оплаты восстановительной стоимости, перечисленные в доход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используются в целях озеленения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Администрирование доходов, поступающих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от оплаты восстановительной стоимости за несанкционированный снос зеленых насаждений, на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(далее - комитет).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Расчет восстановительной стоимости зеленых насаждений, в результате несанкционированного сноса (уничтожения) зеленых насаждений, произраставших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в течение пяти рабочих дней с момента составления 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 комиссионного обследования для определения сноса и (или) пересадки, санитарной обрезки зеленых насаждений, осуществляет комитет.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поступлении в комитет правоприменительного акта (постановление административной комиссии, решение суда и др., вступившее в законную силу), устанавливающего лицо, осуществившее несанкционированный снос зеленых насаждений, в адрес данного лица направляется требование об оплате восстановительной стоимости за несанкционированный снос зеленых насаждений, в котором указывается срок оплаты, установленный пунктом 10 настоящего Порядка.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об оплате восстановительной стоимости за несанкционированный снос зеленых насаждений направляется комитетом в течение десяти рабочих дней с момента поступления в комитет правоприменительного акта заказным письмом с уведомлением о вручении, по факсимильной связи либо с использованием иных средств связи и доставки, обеспечивающих фиксирование его вручение адресату.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требования об оплате восстановительной стоимости за несанкционированный снос зеленых насаждений комитет обращается в суд о взыскании восстановительной стоимости.</w:t>
      </w:r>
    </w:p>
    <w:p w:rsidR="00D57517" w:rsidRPr="00D57517" w:rsidRDefault="00D57517" w:rsidP="00D5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Default="00034D9A" w:rsidP="00D5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</w:p>
    <w:p w:rsidR="00D57517" w:rsidRPr="00D57517" w:rsidRDefault="00034D9A" w:rsidP="00D5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proofErr w:type="gramEnd"/>
      <w:r w:rsidR="00D57517"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57517" w:rsidRPr="00D57517" w:rsidRDefault="00D57517" w:rsidP="0003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</w:t>
      </w:r>
      <w:proofErr w:type="spellStart"/>
      <w:r w:rsid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Е.В.Чурекова</w:t>
      </w:r>
      <w:proofErr w:type="spellEnd"/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 1. Коэффициенты значимости для различных категорий зеленых насаждений</w:t>
      </w:r>
    </w:p>
    <w:p w:rsidR="00D57517" w:rsidRPr="00D57517" w:rsidRDefault="00D57517" w:rsidP="00D57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97"/>
        <w:gridCol w:w="5841"/>
        <w:gridCol w:w="1134"/>
      </w:tblGrid>
      <w:tr w:rsidR="00D57517" w:rsidRPr="00D57517" w:rsidTr="00D57517">
        <w:trPr>
          <w:trHeight w:val="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D57517" w:rsidRPr="00D57517" w:rsidTr="00D575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объектов озеленения поселения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Озелененные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значимости (</w:t>
            </w:r>
            <w:proofErr w:type="spellStart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Кзн</w:t>
            </w:r>
            <w:proofErr w:type="spellEnd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57517" w:rsidRPr="00D57517" w:rsidTr="00D575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Зеленые насаждения общего пользования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Парки, скверы, бульвары, памятники садово-паркового искусства, насаждения вдоль магистральных дорог, особо охраняемые природные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D57517" w:rsidRPr="00D57517" w:rsidTr="00D575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Зеленые насаждения ограниченного пользования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Озеленение лечебных, детских, учебных и научных учреждений, промышленных предприятий, административно-хозяйственных и других объектов, вне зависимости от форм собственности на землю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D57517" w:rsidRPr="00D57517" w:rsidTr="00D575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Зеленые насаждения ограниченного пользования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Озеленение внутриквартальное, придомовое, вдоль улиц и дорог местного значения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D57517" w:rsidRPr="00D57517" w:rsidTr="00D575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Зеленые насаждения специального назначения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Санитарно-защитные, </w:t>
            </w:r>
            <w:proofErr w:type="spellStart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водоохранные</w:t>
            </w:r>
            <w:proofErr w:type="spellEnd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защитно-мелиоративные, противопожарные зоны, кладбища, насаждения вдоль железных дорог, питомники, дендрарии, оранжерейные хозяйства и иные зоны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517" w:rsidRPr="00D57517" w:rsidRDefault="00034D9A" w:rsidP="00D5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D9A" w:rsidRPr="00034D9A" w:rsidRDefault="00034D9A" w:rsidP="00034D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финансового отдела</w:t>
      </w:r>
    </w:p>
    <w:p w:rsidR="00034D9A" w:rsidRPr="00034D9A" w:rsidRDefault="00034D9A" w:rsidP="00034D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34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 Гривенского</w:t>
      </w:r>
      <w:proofErr w:type="gramEnd"/>
      <w:r w:rsidRPr="00034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034D9A" w:rsidRPr="00034D9A" w:rsidRDefault="00034D9A" w:rsidP="00034D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Калининского района                                                                    </w:t>
      </w:r>
      <w:proofErr w:type="spellStart"/>
      <w:r w:rsidRPr="00034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Е.В.Чурекова</w:t>
      </w:r>
      <w:proofErr w:type="spellEnd"/>
    </w:p>
    <w:p w:rsidR="00D57517" w:rsidRPr="00D57517" w:rsidRDefault="00D57517" w:rsidP="00D575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 2. Коэффициенты поправки на текущее состояние зеленых насаждений</w:t>
      </w: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2647"/>
        <w:gridCol w:w="2370"/>
        <w:gridCol w:w="2103"/>
        <w:gridCol w:w="1676"/>
      </w:tblGrid>
      <w:tr w:rsidR="00D57517" w:rsidRPr="00D57517" w:rsidTr="00D57517">
        <w:trPr>
          <w:trHeight w:val="1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D57517" w:rsidRPr="00D57517" w:rsidTr="00D5751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состояния зеленых насаждений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признаки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признаки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состояния (</w:t>
            </w:r>
            <w:proofErr w:type="spellStart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Ксост</w:t>
            </w:r>
            <w:proofErr w:type="spellEnd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57517" w:rsidRPr="00D57517" w:rsidTr="00D5751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 (нормально развитые, здоровые)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Деревья и кустарники здоровые с признаками хорошего роста и развития. Листва (хвоя) зеленая блестящая, крона густая, прирост текущего года нормальный для данной породы, возраста, условий местопроизрастания и сезона, без повреждений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Деревья и кустарники с формированными или омоложенными кронами без признаков ослабления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D57517" w:rsidRPr="00D57517" w:rsidTr="00D5751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 (ослабленные)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Листва (хвоя) часто светлее обычного, крона </w:t>
            </w:r>
            <w:proofErr w:type="spellStart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слабоажурная</w:t>
            </w:r>
            <w:proofErr w:type="spellEnd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прирост уменьшен не более чем наполовину по сравнению с нормальным, может быть до 25% сухих ветвей в кроне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Возможны признаки местного повреждения ствола (незначительные обдиры, морозобойные трещины), усыхание отдельных ветвей в кроне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D57517" w:rsidRPr="00D57517" w:rsidTr="00D5751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Неудовлетворительное (угнетенные)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Листва мельче или светлее обычной, преждевременно опадает, хвоя светло-зеленая или серовато-</w:t>
            </w: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матовая, прирост уменьшен более чем наполовину по сравнению с нормальным. Крона ажурная, </w:t>
            </w:r>
            <w:proofErr w:type="spellStart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изрежена</w:t>
            </w:r>
            <w:proofErr w:type="spellEnd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листья (хвоя) сохранены или частично осыпались. Отмечается </w:t>
            </w:r>
            <w:proofErr w:type="spellStart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суховершинность</w:t>
            </w:r>
            <w:proofErr w:type="spellEnd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Сухих ветвей в кроне до 50 - 75%. Наблюдается </w:t>
            </w:r>
            <w:proofErr w:type="spellStart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сокотечение</w:t>
            </w:r>
            <w:proofErr w:type="spellEnd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наличие </w:t>
            </w:r>
            <w:proofErr w:type="spellStart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волчковых</w:t>
            </w:r>
            <w:proofErr w:type="spellEnd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побегов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Механические повреждение ствола, корневых лап, ветвей, объедание хвои. На </w:t>
            </w: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стволе, ветвях и корневых лапах часто признаки заселения стволовыми вредителями (входные отверстия, насечки, буровая мука и опилки, насекомые на коре, под корой и в древесине, наличие </w:t>
            </w:r>
            <w:proofErr w:type="spellStart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вылетных</w:t>
            </w:r>
            <w:proofErr w:type="spellEnd"/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отверстий) и поражения грибными заболеваниями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0,5</w:t>
            </w:r>
          </w:p>
        </w:tc>
      </w:tr>
    </w:tbl>
    <w:p w:rsidR="00D57517" w:rsidRPr="00D57517" w:rsidRDefault="00D57517" w:rsidP="00D5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Примечание: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качественного состояния газона и клумб во всех условиях приравнивается к 1.</w:t>
      </w:r>
    </w:p>
    <w:p w:rsidR="00D57517" w:rsidRPr="00D57517" w:rsidRDefault="00D57517" w:rsidP="00D5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качественного состояния зеленых насаждений приравнивается к 1,5 при условии невозможности его определения (отсутствия зеленых насаждений или их порубочных остатков).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4D9A" w:rsidRPr="00034D9A" w:rsidRDefault="00034D9A" w:rsidP="0003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</w:p>
    <w:p w:rsidR="00034D9A" w:rsidRPr="00034D9A" w:rsidRDefault="00034D9A" w:rsidP="0003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Гривенского</w:t>
      </w:r>
      <w:proofErr w:type="gramEnd"/>
      <w:r w:rsidRP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34D9A" w:rsidRPr="00034D9A" w:rsidRDefault="00034D9A" w:rsidP="0003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</w:t>
      </w:r>
      <w:proofErr w:type="spellStart"/>
      <w:r w:rsidRP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Е.В.Чурекова</w:t>
      </w:r>
      <w:proofErr w:type="spellEnd"/>
    </w:p>
    <w:p w:rsidR="00D57517" w:rsidRPr="00D57517" w:rsidRDefault="00D57517" w:rsidP="0003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034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5CD" w:rsidRDefault="00B855CD" w:rsidP="00B8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proofErr w:type="gramStart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55CD" w:rsidRDefault="00B855CD" w:rsidP="00B8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УТВЕРЖДЕНЫ</w:t>
      </w:r>
    </w:p>
    <w:p w:rsidR="00B855CD" w:rsidRDefault="00B855CD" w:rsidP="00B8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постановлением администрации</w:t>
      </w:r>
    </w:p>
    <w:p w:rsidR="00B855CD" w:rsidRPr="00D57517" w:rsidRDefault="00B855CD" w:rsidP="00B8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Гривенского 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855CD" w:rsidRPr="00D57517" w:rsidRDefault="00B855CD" w:rsidP="00B8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___________№ ____</w:t>
      </w:r>
    </w:p>
    <w:p w:rsidR="00D57517" w:rsidRDefault="00D57517" w:rsidP="00D5751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5CD" w:rsidRPr="00D57517" w:rsidRDefault="00B855CD" w:rsidP="00D5751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зеленых насаждений за 1 штуку </w:t>
      </w: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растение высотой 1,5 м для дерева, 0,5 м для кустарника и за устройство 1 кв. м для газона и клумб)</w:t>
      </w:r>
    </w:p>
    <w:p w:rsidR="00D57517" w:rsidRPr="00D57517" w:rsidRDefault="00D57517" w:rsidP="00D5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5498"/>
        <w:gridCol w:w="3037"/>
      </w:tblGrid>
      <w:tr w:rsidR="00D57517" w:rsidRPr="00D57517" w:rsidTr="00D57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Зеленые насаждения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</w:t>
            </w:r>
          </w:p>
        </w:tc>
      </w:tr>
      <w:tr w:rsidR="00D57517" w:rsidRPr="00D57517" w:rsidTr="00D57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Деревья хвойные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</w:tr>
      <w:tr w:rsidR="00D57517" w:rsidRPr="00D57517" w:rsidTr="00D57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Деревья лиственные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</w:tr>
      <w:tr w:rsidR="00D57517" w:rsidRPr="00D57517" w:rsidTr="00D57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Кустарники хвойные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</w:tr>
      <w:tr w:rsidR="00D57517" w:rsidRPr="00D57517" w:rsidTr="00D57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Кустарники лиственные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</w:tr>
      <w:tr w:rsidR="00D57517" w:rsidRPr="00D57517" w:rsidTr="00D57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Газон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</w:tr>
      <w:tr w:rsidR="00D57517" w:rsidRPr="00D57517" w:rsidTr="00D57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Клумба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</w:tr>
    </w:tbl>
    <w:p w:rsidR="00D57517" w:rsidRPr="00D57517" w:rsidRDefault="00D57517" w:rsidP="00D5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каждые 50 см высоты дерева свыше 1,5 м стоимость растения увеличивается на 200 рублей. При высоте дерева менее 1,5 м за каждые 50 см ниже 1,5 метра стоимость растения уменьшается на 100 рублей.</w:t>
      </w:r>
    </w:p>
    <w:p w:rsidR="00D57517" w:rsidRPr="00D57517" w:rsidRDefault="00D57517" w:rsidP="00D575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каждые 0,5 м высоты кустарника свыше 0,5 м стоимость растения увеличивается на 250 рублей</w:t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7517" w:rsidRPr="00D57517" w:rsidRDefault="00D57517" w:rsidP="00D575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9A" w:rsidRPr="00034D9A" w:rsidRDefault="00034D9A" w:rsidP="0003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</w:p>
    <w:p w:rsidR="00034D9A" w:rsidRPr="00034D9A" w:rsidRDefault="00034D9A" w:rsidP="0003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Гривенского</w:t>
      </w:r>
      <w:proofErr w:type="gramEnd"/>
      <w:r w:rsidRP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34D9A" w:rsidRPr="00034D9A" w:rsidRDefault="00034D9A" w:rsidP="0003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</w:t>
      </w:r>
      <w:proofErr w:type="spellStart"/>
      <w:r w:rsidRP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Е.В.Чурекова</w:t>
      </w:r>
      <w:proofErr w:type="spellEnd"/>
    </w:p>
    <w:p w:rsidR="00D57517" w:rsidRPr="00D57517" w:rsidRDefault="00D57517" w:rsidP="0003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Default="00D57517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9A" w:rsidRPr="00D57517" w:rsidRDefault="00034D9A" w:rsidP="00D5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5CD" w:rsidRDefault="00B855CD" w:rsidP="00B8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proofErr w:type="gramStart"/>
      <w:r w:rsidR="00D57517"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D57517"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D57517"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57517"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4D9A" w:rsidRDefault="00B855CD" w:rsidP="00B8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B855CD" w:rsidRDefault="00B855CD" w:rsidP="00B8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постановлением администрации</w:t>
      </w:r>
    </w:p>
    <w:p w:rsidR="00D57517" w:rsidRPr="00D57517" w:rsidRDefault="00B855CD" w:rsidP="00B8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517"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57517" w:rsidRPr="00D57517" w:rsidRDefault="00B855CD" w:rsidP="00B8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D57517"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D57517" w:rsidRPr="00D5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D57517" w:rsidRP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4D9A" w:rsidRP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57517" w:rsidRP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34D9A" w:rsidRPr="00034D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57517" w:rsidRPr="00D57517" w:rsidRDefault="00D57517" w:rsidP="00B8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Единовременные затраты на услугу </w:t>
      </w: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посадке деревьев и кустарников, устройству газонов и клумб за 1 штуку </w:t>
      </w:r>
    </w:p>
    <w:p w:rsidR="00D57517" w:rsidRPr="00D57517" w:rsidRDefault="00D57517" w:rsidP="00D5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кв. м для газона и клумб)</w:t>
      </w:r>
    </w:p>
    <w:p w:rsidR="00D57517" w:rsidRPr="00D57517" w:rsidRDefault="00D57517" w:rsidP="00D5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5504"/>
        <w:gridCol w:w="3032"/>
      </w:tblGrid>
      <w:tr w:rsidR="00D57517" w:rsidRPr="00D57517" w:rsidTr="00D57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посадке (устройству) объектов благоустройства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услуги, руб.</w:t>
            </w:r>
          </w:p>
        </w:tc>
      </w:tr>
      <w:tr w:rsidR="00D57517" w:rsidRPr="00D57517" w:rsidTr="00D57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Деревья, за 1 штуку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</w:tr>
      <w:tr w:rsidR="00D57517" w:rsidRPr="00D57517" w:rsidTr="00D57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Кустарники, за 1 штуку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</w:tr>
      <w:tr w:rsidR="00D57517" w:rsidRPr="00D57517" w:rsidTr="00D57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Газон, за 1 кв. м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D57517" w:rsidRPr="00D57517" w:rsidTr="00D57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Клумба, за 1 кв. м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17" w:rsidRPr="00D57517" w:rsidRDefault="00D57517" w:rsidP="00D5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</w:tr>
    </w:tbl>
    <w:p w:rsidR="00D57517" w:rsidRPr="00D57517" w:rsidRDefault="00D57517" w:rsidP="00D5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17" w:rsidRPr="00D57517" w:rsidRDefault="00034D9A" w:rsidP="00D5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</w:p>
    <w:p w:rsidR="00034D9A" w:rsidRPr="00034D9A" w:rsidRDefault="00034D9A" w:rsidP="00034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D9A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034D9A" w:rsidRPr="00034D9A" w:rsidRDefault="00034D9A" w:rsidP="00034D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4D9A">
        <w:rPr>
          <w:rFonts w:ascii="Times New Roman" w:hAnsi="Times New Roman" w:cs="Times New Roman"/>
          <w:sz w:val="28"/>
          <w:szCs w:val="28"/>
        </w:rPr>
        <w:t>администрации  Гривенского</w:t>
      </w:r>
      <w:proofErr w:type="gramEnd"/>
      <w:r w:rsidRPr="00034D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4D9A" w:rsidRPr="00034D9A" w:rsidRDefault="00034D9A" w:rsidP="00034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D9A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</w:t>
      </w:r>
      <w:proofErr w:type="spellStart"/>
      <w:r w:rsidRPr="00034D9A">
        <w:rPr>
          <w:rFonts w:ascii="Times New Roman" w:hAnsi="Times New Roman" w:cs="Times New Roman"/>
          <w:sz w:val="28"/>
          <w:szCs w:val="28"/>
        </w:rPr>
        <w:t>Е.В.Чурекова</w:t>
      </w:r>
      <w:proofErr w:type="spellEnd"/>
    </w:p>
    <w:p w:rsidR="0034674F" w:rsidRDefault="0034674F"/>
    <w:sectPr w:rsidR="0034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53655"/>
    <w:multiLevelType w:val="hybridMultilevel"/>
    <w:tmpl w:val="A000C6FE"/>
    <w:lvl w:ilvl="0" w:tplc="6220D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50"/>
    <w:rsid w:val="00034D9A"/>
    <w:rsid w:val="00097333"/>
    <w:rsid w:val="00117168"/>
    <w:rsid w:val="00194ACE"/>
    <w:rsid w:val="001A31FF"/>
    <w:rsid w:val="001A5EDD"/>
    <w:rsid w:val="001C7380"/>
    <w:rsid w:val="001D288B"/>
    <w:rsid w:val="00283712"/>
    <w:rsid w:val="0034674F"/>
    <w:rsid w:val="00361065"/>
    <w:rsid w:val="00404925"/>
    <w:rsid w:val="004A304C"/>
    <w:rsid w:val="0053572E"/>
    <w:rsid w:val="005773F3"/>
    <w:rsid w:val="006A0FBF"/>
    <w:rsid w:val="006A26C9"/>
    <w:rsid w:val="007608C3"/>
    <w:rsid w:val="00920D2F"/>
    <w:rsid w:val="00B855CD"/>
    <w:rsid w:val="00B979D2"/>
    <w:rsid w:val="00D57517"/>
    <w:rsid w:val="00E01750"/>
    <w:rsid w:val="00E20612"/>
    <w:rsid w:val="00EB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00AD0-59DF-414D-AD37-82CDB0AB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2019-11-25T11:28:00Z</dcterms:created>
  <dcterms:modified xsi:type="dcterms:W3CDTF">2019-11-25T12:01:00Z</dcterms:modified>
</cp:coreProperties>
</file>