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80"/>
      </w:tblGrid>
      <w:tr w:rsidR="00F224F4" w:rsidRPr="008D3AC0" w:rsidTr="00524413">
        <w:trPr>
          <w:trHeight w:val="1022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F224F4" w:rsidRPr="00F224F4" w:rsidRDefault="00F224F4" w:rsidP="00F224F4">
            <w:pPr>
              <w:keepNext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224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24F4" w:rsidRPr="00F224F4" w:rsidRDefault="00F224F4" w:rsidP="00F224F4">
            <w:pPr>
              <w:keepNext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F224F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АДМИНИСТРАЦИЯ ГРИВЕНСКОГО СЕЛЬСКОГО ПОСЕЛЕНИЯ                                             КАЛИНИНСКОГО РАЙОНА</w:t>
            </w:r>
          </w:p>
          <w:p w:rsidR="00F224F4" w:rsidRPr="00F224F4" w:rsidRDefault="00F224F4" w:rsidP="00F224F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4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</w:t>
            </w:r>
          </w:p>
          <w:p w:rsidR="00F224F4" w:rsidRPr="00F224F4" w:rsidRDefault="00F224F4" w:rsidP="00F224F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4" w:rsidRPr="008D3AC0" w:rsidTr="00524413">
        <w:trPr>
          <w:trHeight w:val="32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4F4" w:rsidRPr="00F224F4" w:rsidRDefault="00F224F4" w:rsidP="00F224F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4F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224F4" w:rsidRPr="00F224F4" w:rsidRDefault="00F224F4" w:rsidP="00F224F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4F4" w:rsidRPr="00F224F4" w:rsidRDefault="00F224F4" w:rsidP="00F224F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F224F4"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от_______________</w:t>
            </w:r>
            <w:r w:rsidRPr="00F224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      </w:t>
            </w:r>
            <w:r w:rsidRPr="00F224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224F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F224F4" w:rsidRPr="00F224F4" w:rsidRDefault="00F224F4" w:rsidP="00F224F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F4">
              <w:rPr>
                <w:rFonts w:ascii="Times New Roman" w:hAnsi="Times New Roman" w:cs="Times New Roman"/>
                <w:sz w:val="28"/>
                <w:szCs w:val="28"/>
              </w:rPr>
              <w:t>станица Гривенская</w:t>
            </w:r>
          </w:p>
          <w:p w:rsidR="00F224F4" w:rsidRPr="00F224F4" w:rsidRDefault="00F224F4" w:rsidP="00F224F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4F4" w:rsidRPr="00F224F4" w:rsidRDefault="00F224F4" w:rsidP="00F2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61A24" w:rsidRPr="00F224F4" w:rsidRDefault="00461A24" w:rsidP="00F2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F224F4" w:rsidRPr="00F2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Гривенского</w:t>
      </w:r>
      <w:r w:rsidRPr="00F2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Калининского района от </w:t>
      </w:r>
      <w:r w:rsidR="00F224F4" w:rsidRPr="00F2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2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0.11.2018 № </w:t>
      </w:r>
      <w:r w:rsidR="00F224F4" w:rsidRPr="00F2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210</w:t>
      </w:r>
      <w:r w:rsidRPr="00F2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 муниципальной услуги «</w:t>
      </w:r>
      <w:r w:rsidRPr="00F224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Предоставление выписки </w:t>
      </w:r>
      <w:r w:rsidRPr="00F2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224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из </w:t>
      </w:r>
      <w:proofErr w:type="spellStart"/>
      <w:r w:rsidRPr="00F224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похозяйственной</w:t>
      </w:r>
      <w:proofErr w:type="spellEnd"/>
      <w:r w:rsidRPr="00F224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книги</w:t>
      </w:r>
      <w:r w:rsidRPr="00F2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61A24" w:rsidRPr="00461A24" w:rsidRDefault="00F224F4" w:rsidP="00F224F4">
      <w:pPr>
        <w:widowControl w:val="0"/>
        <w:tabs>
          <w:tab w:val="left" w:pos="62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461A24" w:rsidRPr="00461A24" w:rsidRDefault="00461A24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администрации </w:t>
      </w:r>
      <w:r w:rsidR="00F224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</w:t>
      </w:r>
      <w:r w:rsidRPr="00461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законодательством, руководствуясь  Федеральным законом от 27 июля 2010 года № 210-ФЗ «Об организации предоставления государственных и муниципальных услуг», Федеральным законом от 27 июля 2006 г. N 149-ФЗ "Об информации, информационных технологиях и о защите информации", Уставом </w:t>
      </w:r>
      <w:r w:rsidR="00F224F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Гривенского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Калининского района, 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F224F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Гривенского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proofErr w:type="gramEnd"/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района </w:t>
      </w:r>
      <w:proofErr w:type="spellStart"/>
      <w:proofErr w:type="gramStart"/>
      <w:r w:rsidR="00F2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F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F224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A24" w:rsidRPr="00461A24" w:rsidRDefault="00461A24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приложение к 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F224F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Гривенского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Калининского района от </w:t>
      </w:r>
      <w:r w:rsidR="00F224F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0.11.2018 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F224F4">
        <w:rPr>
          <w:rFonts w:ascii="Times New Roman" w:eastAsia="Times New Roman" w:hAnsi="Times New Roman" w:cs="Times New Roman"/>
          <w:sz w:val="28"/>
          <w:szCs w:val="28"/>
          <w:lang w:eastAsia="ar-SA"/>
        </w:rPr>
        <w:t>210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</w:t>
      </w:r>
      <w:r w:rsidRPr="00461A2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Предоставление выписки из </w:t>
      </w:r>
      <w:proofErr w:type="spellStart"/>
      <w:r w:rsidRPr="00461A2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похозяйственной</w:t>
      </w:r>
      <w:proofErr w:type="spellEnd"/>
      <w:r w:rsidRPr="00461A2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книги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- 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6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1A2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следующ</w:t>
      </w:r>
      <w:r w:rsidRPr="00461A2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ие</w:t>
      </w:r>
      <w:r w:rsidRPr="00461A2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</w:t>
      </w:r>
      <w:r w:rsidRPr="00461A2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изменения</w:t>
      </w:r>
      <w:r w:rsidRPr="00461A2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:</w:t>
      </w:r>
    </w:p>
    <w:p w:rsid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1.1. Раздел 2 Регламента дополнить пунктом 2.8.4.1. следующего содержания:</w:t>
      </w:r>
    </w:p>
    <w:p w:rsid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2.8.4.1. </w:t>
      </w:r>
      <w:proofErr w:type="gramStart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технологиях</w:t>
      </w:r>
      <w:proofErr w:type="gramEnd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 защите информации».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 Пункт 2.16.1. Регламента изложить в новой редакции: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«</w:t>
      </w: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2.16.1. Информация о графике (режиме) работы администрации </w:t>
      </w:r>
      <w:r w:rsidR="00F224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Гривенского</w:t>
      </w: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Калининского района</w:t>
      </w:r>
      <w:proofErr w:type="gramStart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,</w:t>
      </w:r>
      <w:proofErr w:type="gramEnd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МФЦ размещается при входе в здание, в котором оно осуществляет свою деятельность, на видном месте.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Вход в здание должен быть оборудован информационной табличкой (вывеской), содержащей информацию об администрации </w:t>
      </w:r>
      <w:r w:rsidR="00F224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Гривенского</w:t>
      </w: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Калининского района, а также оборудован удобной лестницей с поручнями, пандусами для беспрепятственного передвижения граждан.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сурдопереводчика</w:t>
      </w:r>
      <w:proofErr w:type="spellEnd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proofErr w:type="spellStart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тифлосурдопереводчика</w:t>
      </w:r>
      <w:proofErr w:type="spellEnd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F224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Гривенского</w:t>
      </w: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поселения, меры для обеспечения доступа инвалидов к месту жительства инвалида или в дистанционном режиме.</w:t>
      </w:r>
      <w:proofErr w:type="gramEnd"/>
    </w:p>
    <w:p w:rsid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 24.11.1995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  <w:proofErr w:type="gramEnd"/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1.3. Пункт 2.18.1. Регламента изложить в новой редакции: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2.18.1. 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в уполномоченный орган;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через МФЦ в уполномоченный орган;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CC7049" w:rsidRP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C7049" w:rsidRDefault="00CC7049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CC7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  <w:proofErr w:type="gramEnd"/>
    </w:p>
    <w:p w:rsidR="00CC7049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757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1.4. Пункт 3.1.2.1. Регламента изложить в новой редакции:</w:t>
      </w:r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3.1.2.1. Основанием для начала административной процедуры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подразделе 2.6 раздела 2 Регламента. </w:t>
      </w:r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технологиях</w:t>
      </w:r>
      <w:proofErr w:type="gramEnd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 защите информации».</w:t>
      </w:r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2) единой системы идентификац</w:t>
      </w:r>
      <w:proofErr w:type="gramStart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ии и ау</w:t>
      </w:r>
      <w:proofErr w:type="gramEnd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Запись на прием проводится посредством Единого портала, Регионального портала. </w:t>
      </w:r>
    </w:p>
    <w:p w:rsid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</w:t>
      </w:r>
      <w:proofErr w:type="gramStart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  <w:proofErr w:type="gramEnd"/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757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1.5. Раздел 3 Регламента дополнить пунктом 3.2.1.1. следующего содержания:</w:t>
      </w:r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67572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3.2.1.1. При предоставлении  муниципальных услуг в электронной форме идентификация и аутентификация могут осуществлять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ся посредством:</w:t>
      </w:r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  <w:proofErr w:type="gramEnd"/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757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1.6. Пункт 3.3.2.1. Регламента изложить в новой редакции:</w:t>
      </w:r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3.3.2.1. Основанием для начала административной процедуры является обращение гражданина в уполномоченный орган через МФЦ с заявлением и документами, указанными в подразделе 2.6 раздела 2 Регламента. </w:t>
      </w:r>
    </w:p>
    <w:p w:rsidR="00675723" w:rsidRPr="00675723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</w:t>
      </w:r>
      <w:proofErr w:type="gramEnd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защите информации».</w:t>
      </w:r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Запись на прием проводится посредством Единого портала, Регионального портала. </w:t>
      </w:r>
    </w:p>
    <w:p w:rsidR="00675723" w:rsidRPr="00CC7049" w:rsidRDefault="00675723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</w:t>
      </w:r>
      <w:proofErr w:type="gramStart"/>
      <w:r w:rsidRPr="006757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  <w:bookmarkStart w:id="0" w:name="_GoBack"/>
      <w:bookmarkEnd w:id="0"/>
      <w:proofErr w:type="gramEnd"/>
    </w:p>
    <w:p w:rsidR="00461A24" w:rsidRPr="00461A24" w:rsidRDefault="00461A24" w:rsidP="00F22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24">
        <w:rPr>
          <w:rFonts w:ascii="Times New Roman" w:eastAsia="Calibri" w:hAnsi="Times New Roman" w:cs="Times New Roman"/>
          <w:sz w:val="28"/>
          <w:szCs w:val="28"/>
        </w:rPr>
        <w:t xml:space="preserve">2. Общему отделу администрации </w:t>
      </w:r>
      <w:r w:rsidR="00F224F4">
        <w:rPr>
          <w:rFonts w:ascii="Times New Roman" w:eastAsia="Calibri" w:hAnsi="Times New Roman" w:cs="Times New Roman"/>
          <w:sz w:val="28"/>
          <w:szCs w:val="28"/>
        </w:rPr>
        <w:t>Гривенского</w:t>
      </w:r>
      <w:r w:rsidRPr="00461A24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Калининского района (</w:t>
      </w:r>
      <w:r w:rsidR="00F224F4">
        <w:rPr>
          <w:rFonts w:ascii="Times New Roman" w:eastAsia="Calibri" w:hAnsi="Times New Roman" w:cs="Times New Roman"/>
          <w:sz w:val="28"/>
          <w:szCs w:val="28"/>
        </w:rPr>
        <w:t>Юрьева</w:t>
      </w:r>
      <w:r w:rsidRPr="00461A24">
        <w:rPr>
          <w:rFonts w:ascii="Times New Roman" w:eastAsia="Calibri" w:hAnsi="Times New Roman" w:cs="Times New Roman"/>
          <w:sz w:val="28"/>
          <w:szCs w:val="28"/>
        </w:rPr>
        <w:t xml:space="preserve">) официально обнародовать настоящее постановление в установленном порядке и разместить на официальном сайте администрации </w:t>
      </w:r>
      <w:r w:rsidR="00F224F4">
        <w:rPr>
          <w:rFonts w:ascii="Times New Roman" w:eastAsia="Calibri" w:hAnsi="Times New Roman" w:cs="Times New Roman"/>
          <w:sz w:val="28"/>
          <w:szCs w:val="28"/>
        </w:rPr>
        <w:t>Гривенского</w:t>
      </w:r>
      <w:r w:rsidRPr="00461A24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Калининского района в сети Интернет</w:t>
      </w:r>
      <w:r w:rsidR="00F22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4F4" w:rsidRPr="00F224F4">
        <w:rPr>
          <w:rFonts w:ascii="Times New Roman" w:eastAsia="Calibri" w:hAnsi="Times New Roman" w:cs="Times New Roman"/>
          <w:sz w:val="28"/>
          <w:szCs w:val="28"/>
        </w:rPr>
        <w:t>https://www.grivenskoesp.ru/</w:t>
      </w:r>
      <w:r w:rsidR="00F224F4">
        <w:t xml:space="preserve"> </w:t>
      </w:r>
      <w:r w:rsidRPr="00461A24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.</w:t>
      </w:r>
    </w:p>
    <w:p w:rsidR="00461A24" w:rsidRPr="00461A24" w:rsidRDefault="00461A24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Постановление вступает в силу со дня его обнародования.</w:t>
      </w:r>
    </w:p>
    <w:p w:rsidR="00461A24" w:rsidRPr="00461A24" w:rsidRDefault="00461A24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61A24" w:rsidRPr="00461A24" w:rsidRDefault="00461A24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F4" w:rsidRDefault="00461A24" w:rsidP="00F2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224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</w:p>
    <w:p w:rsidR="00461A24" w:rsidRPr="00461A24" w:rsidRDefault="00461A24" w:rsidP="00F2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</w:t>
      </w:r>
      <w:r w:rsidR="00F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Л.Г. Фикс</w:t>
      </w: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F224F4">
      <w:pPr>
        <w:tabs>
          <w:tab w:val="left" w:pos="23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461A2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461A2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24" w:rsidRPr="00461A24" w:rsidRDefault="00461A24" w:rsidP="00461A2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E56" w:rsidRDefault="00F13E56"/>
    <w:sectPr w:rsidR="00F13E56" w:rsidSect="008D7E1D"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4D63"/>
    <w:rsid w:val="00461A24"/>
    <w:rsid w:val="00675723"/>
    <w:rsid w:val="008C2DAE"/>
    <w:rsid w:val="00C04D63"/>
    <w:rsid w:val="00CC7049"/>
    <w:rsid w:val="00F13E56"/>
    <w:rsid w:val="00F2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57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57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dcterms:created xsi:type="dcterms:W3CDTF">2021-05-13T11:47:00Z</dcterms:created>
  <dcterms:modified xsi:type="dcterms:W3CDTF">2021-05-13T11:47:00Z</dcterms:modified>
</cp:coreProperties>
</file>