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D90C79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D90C79">
        <w:rPr>
          <w:rFonts w:ascii="Times New Roman" w:hAnsi="Times New Roman" w:cs="Times New Roman"/>
          <w:b/>
          <w:color w:val="000000"/>
          <w:sz w:val="27"/>
          <w:szCs w:val="27"/>
        </w:rPr>
        <w:t>ГРИВЕНСКОГО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Default="00D90C79" w:rsidP="00667D7E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0C7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D90C79" w:rsidRPr="00D90C79" w:rsidRDefault="00D90C79" w:rsidP="00667D7E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D90C79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</w:t>
      </w:r>
      <w:r w:rsidR="00667D7E" w:rsidRPr="00667D7E">
        <w:rPr>
          <w:rFonts w:ascii="Times New Roman" w:hAnsi="Times New Roman"/>
          <w:sz w:val="26"/>
          <w:szCs w:val="26"/>
        </w:rPr>
        <w:t xml:space="preserve"> Гри</w:t>
      </w:r>
      <w:r>
        <w:rPr>
          <w:rFonts w:ascii="Times New Roman" w:hAnsi="Times New Roman"/>
          <w:sz w:val="26"/>
          <w:szCs w:val="26"/>
        </w:rPr>
        <w:t>венская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191F18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667D7E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667D7E" w:rsidRDefault="000A6D95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667D7E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EE2" w:rsidRPr="00667D7E" w:rsidRDefault="00424EE2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667D7E">
        <w:rPr>
          <w:rFonts w:ascii="Times New Roman" w:hAnsi="Times New Roman" w:cs="Times New Roman"/>
          <w:sz w:val="28"/>
          <w:szCs w:val="28"/>
        </w:rPr>
        <w:t>Гри</w:t>
      </w:r>
      <w:r w:rsidR="00D90C79">
        <w:rPr>
          <w:rFonts w:ascii="Times New Roman" w:hAnsi="Times New Roman" w:cs="Times New Roman"/>
          <w:sz w:val="28"/>
          <w:szCs w:val="28"/>
        </w:rPr>
        <w:t>венского</w:t>
      </w:r>
      <w:r w:rsidR="00667D7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D90C79">
        <w:rPr>
          <w:rFonts w:ascii="Times New Roman" w:hAnsi="Times New Roman" w:cs="Times New Roman"/>
          <w:sz w:val="28"/>
          <w:szCs w:val="28"/>
        </w:rPr>
        <w:t>,</w:t>
      </w:r>
      <w:r w:rsidR="00667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 w:rsidRPr="006E34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667D7E" w:rsidRDefault="00667D7E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F31" w:rsidRPr="00667D7E">
        <w:rPr>
          <w:rFonts w:ascii="Times New Roman" w:hAnsi="Times New Roman" w:cs="Times New Roman"/>
          <w:sz w:val="28"/>
          <w:szCs w:val="28"/>
        </w:rPr>
        <w:t>Утвердить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порядок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</w:t>
      </w:r>
      <w:r w:rsidR="00133A63" w:rsidRPr="00667D7E">
        <w:rPr>
          <w:rFonts w:ascii="Times New Roman" w:hAnsi="Times New Roman" w:cs="Times New Roman"/>
          <w:sz w:val="28"/>
          <w:szCs w:val="28"/>
        </w:rPr>
        <w:t>ламентов предоставления муниципальных услуг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E7" w:rsidRPr="00726552" w:rsidRDefault="00667D7E" w:rsidP="007265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5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0903DD">
        <w:rPr>
          <w:rFonts w:ascii="Times New Roman" w:hAnsi="Times New Roman" w:cs="Times New Roman"/>
          <w:b w:val="0"/>
          <w:sz w:val="28"/>
          <w:szCs w:val="28"/>
        </w:rPr>
        <w:t>.1</w:t>
      </w:r>
      <w:r w:rsidR="00133A63" w:rsidRPr="00726552">
        <w:rPr>
          <w:rFonts w:ascii="Times New Roman" w:hAnsi="Times New Roman" w:cs="Times New Roman"/>
          <w:b w:val="0"/>
          <w:sz w:val="28"/>
          <w:szCs w:val="28"/>
        </w:rPr>
        <w:t xml:space="preserve"> пункта 1 постановления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D90C79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0C79">
        <w:rPr>
          <w:rFonts w:ascii="Times New Roman" w:hAnsi="Times New Roman" w:cs="Times New Roman"/>
          <w:b w:val="0"/>
          <w:sz w:val="28"/>
          <w:szCs w:val="28"/>
        </w:rPr>
        <w:t>03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C79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D90C79">
        <w:rPr>
          <w:rFonts w:ascii="Times New Roman" w:hAnsi="Times New Roman" w:cs="Times New Roman"/>
          <w:b w:val="0"/>
          <w:sz w:val="28"/>
          <w:szCs w:val="28"/>
        </w:rPr>
        <w:t xml:space="preserve"> № 100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</w:t>
      </w:r>
      <w:r w:rsidR="00D90C79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552">
        <w:rPr>
          <w:rFonts w:ascii="Times New Roman" w:hAnsi="Times New Roman" w:cs="Times New Roman"/>
          <w:b w:val="0"/>
          <w:sz w:val="28"/>
          <w:szCs w:val="28"/>
        </w:rPr>
        <w:t>Калининского района</w:t>
      </w:r>
      <w:r w:rsidR="00A70B02" w:rsidRPr="00726552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735234" w:rsidRPr="000903DD" w:rsidRDefault="00E047E7" w:rsidP="000903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</w:t>
      </w:r>
      <w:r w:rsidR="00D90C79">
        <w:rPr>
          <w:rFonts w:ascii="Times New Roman" w:hAnsi="Times New Roman" w:cs="Times New Roman"/>
          <w:sz w:val="28"/>
          <w:szCs w:val="28"/>
        </w:rPr>
        <w:t xml:space="preserve">Юрьева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D90C7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</w:t>
      </w:r>
      <w:proofErr w:type="gramStart"/>
      <w:r w:rsidR="00EF54F7" w:rsidRPr="00E047E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EF54F7" w:rsidRPr="00E04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/>
          <w:spacing w:val="-2"/>
          <w:sz w:val="28"/>
          <w:szCs w:val="28"/>
        </w:rPr>
        <w:t>Гривенского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="00D90C79">
        <w:rPr>
          <w:rFonts w:ascii="Times New Roman" w:hAnsi="Times New Roman"/>
          <w:sz w:val="28"/>
          <w:szCs w:val="28"/>
        </w:rPr>
        <w:t>Юрьевой Т.Н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D90C79">
        <w:rPr>
          <w:rFonts w:ascii="Times New Roman" w:hAnsi="Times New Roman"/>
          <w:sz w:val="28"/>
          <w:szCs w:val="28"/>
          <w:lang w:eastAsia="ar-SA"/>
        </w:rPr>
        <w:t>Гривенского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декабря 2021 года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D90C79">
        <w:rPr>
          <w:rFonts w:ascii="Times New Roman" w:hAnsi="Times New Roman"/>
          <w:color w:val="000000"/>
          <w:sz w:val="28"/>
          <w:szCs w:val="28"/>
          <w:lang w:eastAsia="ar-SA"/>
        </w:rPr>
        <w:t>Гривенского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 w:rsidR="00D90C79">
        <w:rPr>
          <w:rFonts w:ascii="Times New Roman" w:hAnsi="Times New Roman"/>
          <w:color w:val="000000"/>
          <w:sz w:val="28"/>
          <w:szCs w:val="28"/>
          <w:lang w:eastAsia="ar-SA"/>
        </w:rPr>
        <w:t>Л.Г. Фикс</w:t>
      </w: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725BE4">
            <w:pPr>
              <w:pStyle w:val="aff8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725BE4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D90C79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E51504" w:rsidRPr="00E51504" w:rsidRDefault="00E51504" w:rsidP="00725B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7D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разработки и утверждения административных регламентов предоставления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1504" w:rsidRPr="00E51504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1504" w:rsidRPr="00E51504" w:rsidRDefault="00E51504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D90C79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финансового отдела администрации </w:t>
            </w:r>
            <w:r w:rsidR="00D90C79">
              <w:rPr>
                <w:rFonts w:ascii="Times New Roman" w:hAnsi="Times New Roman" w:cs="Times New Roman"/>
                <w:bCs/>
                <w:sz w:val="28"/>
                <w:szCs w:val="28"/>
              </w:rPr>
              <w:t>Гривенского</w:t>
            </w: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D90C79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Т.Н. Юрьева</w:t>
            </w: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D90C79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Чурекова</w:t>
            </w:r>
            <w:proofErr w:type="spellEnd"/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D90C79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</w:t>
      </w:r>
      <w:r w:rsidR="0072655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2"/>
      <w:bookmarkStart w:id="1" w:name="sub_1207"/>
      <w:bookmarkStart w:id="2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D90C79">
        <w:rPr>
          <w:color w:val="000000"/>
          <w:sz w:val="28"/>
          <w:szCs w:val="28"/>
        </w:rPr>
        <w:t>Гривенского</w:t>
      </w:r>
      <w:r>
        <w:rPr>
          <w:color w:val="000000"/>
          <w:sz w:val="28"/>
          <w:szCs w:val="28"/>
        </w:rPr>
        <w:t xml:space="preserve"> 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разрабатываются общим отделом администрации </w:t>
      </w:r>
      <w:r w:rsidR="00D90C79">
        <w:rPr>
          <w:color w:val="000000"/>
          <w:sz w:val="28"/>
          <w:szCs w:val="28"/>
        </w:rPr>
        <w:t>Гривенского</w:t>
      </w:r>
      <w:r>
        <w:rPr>
          <w:color w:val="000000"/>
          <w:sz w:val="28"/>
          <w:szCs w:val="28"/>
        </w:rPr>
        <w:t xml:space="preserve"> сельского поселения Калининского района, ответственным за предоставление муниципальной услуги и утверждаются постановлением администрации </w:t>
      </w:r>
      <w:r w:rsidR="00D90C79">
        <w:rPr>
          <w:color w:val="000000"/>
          <w:sz w:val="28"/>
          <w:szCs w:val="28"/>
        </w:rPr>
        <w:t>Гривенского</w:t>
      </w:r>
      <w:r>
        <w:rPr>
          <w:color w:val="000000"/>
          <w:sz w:val="28"/>
          <w:szCs w:val="28"/>
        </w:rPr>
        <w:t xml:space="preserve"> 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t>2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831D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общим отделом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831D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ответственным за разработку 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831D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831D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ответственным за разработку административных регламентов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услуг, 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End"/>
    </w:p>
    <w:p w:rsidR="00831D41" w:rsidRPr="00831D41" w:rsidRDefault="00831D41" w:rsidP="00831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1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общий отдел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предусматривае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2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4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общий отдел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831D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предварительной подачи заявителем запроса о предостав</w:t>
      </w:r>
      <w:r>
        <w:rPr>
          <w:rFonts w:ascii="Times New Roman" w:hAnsi="Times New Roman" w:cs="Times New Roman"/>
          <w:sz w:val="28"/>
          <w:szCs w:val="28"/>
        </w:rPr>
        <w:t>лении ему данной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</w:t>
      </w:r>
      <w:r>
        <w:rPr>
          <w:rFonts w:ascii="Times New Roman" w:hAnsi="Times New Roman" w:cs="Times New Roman"/>
          <w:sz w:val="28"/>
          <w:szCs w:val="28"/>
        </w:rPr>
        <w:t>ставлении данной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пунктом 1 части 1 статьи 73 Федерального закона </w:t>
      </w:r>
      <w:hyperlink r:id="rId15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8D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A78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6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8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общим отделом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его на </w:t>
      </w: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3.6. Одновременно с началом процедуры согласования в целях проведения независимой </w:t>
      </w:r>
      <w:proofErr w:type="spellStart"/>
      <w:r w:rsidRPr="00831D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1D41">
        <w:rPr>
          <w:rFonts w:ascii="Times New Roman" w:hAnsi="Times New Roman" w:cs="Times New Roman"/>
          <w:sz w:val="28"/>
          <w:szCs w:val="28"/>
        </w:rPr>
        <w:t xml:space="preserve"> экспертизы проект административного регламента в автоматическом режиме размещается на сайте </w:t>
      </w:r>
      <w:proofErr w:type="spellStart"/>
      <w:r w:rsidRPr="00831D41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831D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 xml:space="preserve"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7B21D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21D7">
        <w:rPr>
          <w:rFonts w:ascii="Times New Roman" w:hAnsi="Times New Roman" w:cs="Times New Roman"/>
          <w:sz w:val="28"/>
          <w:szCs w:val="28"/>
        </w:rPr>
        <w:t xml:space="preserve">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7B21D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21D7">
        <w:rPr>
          <w:rFonts w:ascii="Times New Roman" w:hAnsi="Times New Roman" w:cs="Times New Roman"/>
          <w:sz w:val="28"/>
          <w:szCs w:val="28"/>
        </w:rPr>
        <w:t xml:space="preserve">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7B21D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21D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0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>При наличии оснований для внесения изме</w:t>
      </w:r>
      <w:r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BD1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BD15D6">
        <w:rPr>
          <w:rFonts w:ascii="Times New Roman" w:hAnsi="Times New Roman" w:cs="Times New Roman"/>
          <w:sz w:val="28"/>
          <w:szCs w:val="28"/>
        </w:rPr>
        <w:t>, разрабатывает и утверждает в реестре услуг нормативный правовой акт о признании 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</w:t>
      </w:r>
      <w:proofErr w:type="gramEnd"/>
      <w:r w:rsidRPr="00BD15D6">
        <w:rPr>
          <w:rFonts w:ascii="Times New Roman" w:hAnsi="Times New Roman" w:cs="Times New Roman"/>
          <w:sz w:val="28"/>
          <w:szCs w:val="28"/>
        </w:rPr>
        <w:t xml:space="preserve"> регламента или об отмене административного регламента в случае возврата (отказа).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BD15D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831D41" w:rsidRPr="00BD15D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1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2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831D41" w:rsidRPr="003D2957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831D41" w:rsidRPr="00BD15D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31D41" w:rsidRPr="001D42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831D41" w:rsidRPr="001D42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831D41" w:rsidRPr="001D42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831D41" w:rsidRPr="006768BD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831D41" w:rsidRPr="006768BD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831D41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с даты внесения</w:t>
      </w:r>
      <w:proofErr w:type="gramEnd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предоставляющим муниципальную услугу, таких возражений в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831D41" w:rsidRPr="00282169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 w:rsidRPr="00231BE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bookmarkEnd w:id="0"/>
    <w:bookmarkEnd w:id="1"/>
    <w:bookmarkEnd w:id="2"/>
    <w:p w:rsidR="00831D41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0C79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31D41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0C79">
        <w:rPr>
          <w:rFonts w:ascii="Times New Roman" w:hAnsi="Times New Roman" w:cs="Times New Roman"/>
          <w:sz w:val="28"/>
          <w:szCs w:val="28"/>
        </w:rPr>
        <w:t>Л.Г. Фикс</w:t>
      </w:r>
    </w:p>
    <w:sectPr w:rsidR="00831D41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46" w:rsidRDefault="009D1746" w:rsidP="00DF20D8">
      <w:r>
        <w:separator/>
      </w:r>
    </w:p>
  </w:endnote>
  <w:endnote w:type="continuationSeparator" w:id="0">
    <w:p w:rsidR="009D1746" w:rsidRDefault="009D1746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46" w:rsidRDefault="009D1746" w:rsidP="00DF20D8">
      <w:r>
        <w:separator/>
      </w:r>
    </w:p>
  </w:footnote>
  <w:footnote w:type="continuationSeparator" w:id="0">
    <w:p w:rsidR="009D1746" w:rsidRDefault="009D1746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746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373F9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0C79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5129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s://www.garant.ru/products/ipo/prime/doc/40143583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1435834/" TargetMode="External"/><Relationship Id="rId20" Type="http://schemas.openxmlformats.org/officeDocument/2006/relationships/hyperlink" Target="https://www.garant.ru/products/ipo/prime/doc/40143583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/products/ipo/prime/doc/401435834/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s://www.garant.ru/products/ipo/prime/doc/401435834/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7973-17FC-407E-B2DA-669E7256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54</cp:revision>
  <cp:lastPrinted>2021-12-07T07:41:00Z</cp:lastPrinted>
  <dcterms:created xsi:type="dcterms:W3CDTF">2017-05-19T08:31:00Z</dcterms:created>
  <dcterms:modified xsi:type="dcterms:W3CDTF">2021-12-07T07:46:00Z</dcterms:modified>
</cp:coreProperties>
</file>