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1F5862" w:rsidTr="001F58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5862" w:rsidRDefault="00653A94" w:rsidP="00E60F69">
            <w:pPr>
              <w:jc w:val="center"/>
            </w:pPr>
            <w:r w:rsidRPr="00653A94">
              <w:rPr>
                <w:noProof/>
              </w:rPr>
              <w:drawing>
                <wp:inline distT="0" distB="0" distL="0" distR="0">
                  <wp:extent cx="581025" cy="714375"/>
                  <wp:effectExtent l="19050" t="0" r="9525" b="0"/>
                  <wp:docPr id="5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862" w:rsidRDefault="001F5862">
            <w:pPr>
              <w:pStyle w:val="3"/>
              <w:ind w:left="-108"/>
              <w:rPr>
                <w:szCs w:val="27"/>
              </w:rPr>
            </w:pPr>
            <w:r>
              <w:rPr>
                <w:szCs w:val="27"/>
              </w:rPr>
              <w:t xml:space="preserve">АДМИНИСТРАЦИЯ </w:t>
            </w:r>
            <w:r w:rsidR="00653A94">
              <w:rPr>
                <w:szCs w:val="27"/>
              </w:rPr>
              <w:t>ГРИВЕНСКОГО</w:t>
            </w:r>
            <w:r>
              <w:rPr>
                <w:szCs w:val="27"/>
              </w:rPr>
              <w:t xml:space="preserve"> СЕЛЬСКОГО ПОСЕЛЕНИЯ КАЛИНИНСКОГО РАЙОНА</w:t>
            </w:r>
          </w:p>
        </w:tc>
      </w:tr>
      <w:tr w:rsidR="001F5862" w:rsidTr="001F58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862" w:rsidRDefault="001F5862"/>
        </w:tc>
      </w:tr>
      <w:tr w:rsidR="001F5862" w:rsidTr="001F58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5862" w:rsidRDefault="001F586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F5862" w:rsidTr="001F58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862" w:rsidRDefault="001F58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62" w:rsidTr="001F58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862" w:rsidRDefault="001F58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62" w:rsidTr="001F5862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F5862" w:rsidRDefault="001F58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862" w:rsidRDefault="001F586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862" w:rsidRDefault="007B13B4" w:rsidP="00E725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F5862" w:rsidRDefault="001F58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862" w:rsidRDefault="001F586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862" w:rsidRDefault="007B13B4" w:rsidP="00E725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F5862" w:rsidRDefault="001F58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F5862" w:rsidTr="001F586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5862" w:rsidRDefault="00653A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1F5862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b/>
          <w:szCs w:val="28"/>
        </w:rPr>
      </w:pPr>
      <w:r w:rsidRPr="0006479C">
        <w:rPr>
          <w:rStyle w:val="a6"/>
          <w:szCs w:val="28"/>
        </w:rPr>
        <w:t xml:space="preserve">О порядке составления проекта бюджета </w:t>
      </w:r>
      <w:r w:rsidR="00653A94">
        <w:rPr>
          <w:b/>
          <w:szCs w:val="28"/>
        </w:rPr>
        <w:t>Гривенского</w:t>
      </w:r>
      <w:r>
        <w:rPr>
          <w:b/>
          <w:szCs w:val="28"/>
        </w:rPr>
        <w:t xml:space="preserve"> сельского поселения Калининского района на очередной финансовый год</w:t>
      </w: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center"/>
        <w:rPr>
          <w:szCs w:val="28"/>
        </w:rPr>
      </w:pP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ab/>
        <w:t>В соответствии со статьями 169 и 184 Бюджетног</w:t>
      </w:r>
      <w:r w:rsidR="00385BF0">
        <w:rPr>
          <w:szCs w:val="28"/>
        </w:rPr>
        <w:t xml:space="preserve">о кодекса Российской Федерации </w:t>
      </w:r>
      <w:r>
        <w:rPr>
          <w:szCs w:val="28"/>
        </w:rPr>
        <w:t xml:space="preserve">и Решением Совета </w:t>
      </w:r>
      <w:r w:rsidR="00653A94">
        <w:rPr>
          <w:szCs w:val="28"/>
        </w:rPr>
        <w:t>Гривенского</w:t>
      </w:r>
      <w:r>
        <w:rPr>
          <w:szCs w:val="28"/>
        </w:rPr>
        <w:t xml:space="preserve">  сельского  поселения К</w:t>
      </w:r>
      <w:r w:rsidR="00385BF0">
        <w:rPr>
          <w:szCs w:val="28"/>
        </w:rPr>
        <w:t>алининского района  от 15 мая  2012</w:t>
      </w:r>
      <w:r>
        <w:rPr>
          <w:szCs w:val="28"/>
        </w:rPr>
        <w:t xml:space="preserve"> года</w:t>
      </w:r>
      <w:r w:rsidR="00A061CD">
        <w:rPr>
          <w:szCs w:val="28"/>
        </w:rPr>
        <w:t xml:space="preserve"> </w:t>
      </w:r>
      <w:r w:rsidR="00385BF0">
        <w:rPr>
          <w:szCs w:val="28"/>
        </w:rPr>
        <w:t xml:space="preserve"> № 135</w:t>
      </w:r>
      <w:r>
        <w:rPr>
          <w:szCs w:val="28"/>
        </w:rPr>
        <w:t xml:space="preserve"> «О  б</w:t>
      </w:r>
      <w:r w:rsidR="00385BF0">
        <w:rPr>
          <w:szCs w:val="28"/>
        </w:rPr>
        <w:t xml:space="preserve">юджетном процессе в </w:t>
      </w:r>
      <w:proofErr w:type="spellStart"/>
      <w:r w:rsidR="00385BF0">
        <w:rPr>
          <w:szCs w:val="28"/>
        </w:rPr>
        <w:t>Гривенском</w:t>
      </w:r>
      <w:proofErr w:type="spellEnd"/>
      <w:r>
        <w:rPr>
          <w:szCs w:val="28"/>
        </w:rPr>
        <w:t xml:space="preserve"> сельском поселении Калининского </w:t>
      </w:r>
      <w:r w:rsidR="00385BF0">
        <w:rPr>
          <w:szCs w:val="28"/>
        </w:rPr>
        <w:t>района»,</w:t>
      </w:r>
      <w:r w:rsidR="00874295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>
        <w:rPr>
          <w:color w:val="000000"/>
          <w:szCs w:val="28"/>
        </w:rPr>
        <w:t xml:space="preserve">Утвердить прилагаемый Порядок составления проекта бюджета </w:t>
      </w:r>
      <w:r w:rsidR="00653A94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</w:t>
      </w:r>
      <w:r>
        <w:rPr>
          <w:color w:val="000000"/>
          <w:szCs w:val="28"/>
        </w:rPr>
        <w:t xml:space="preserve"> на очередной финансовый год согласно приложению № 1.</w:t>
      </w:r>
    </w:p>
    <w:p w:rsidR="001F5862" w:rsidRDefault="001F5862" w:rsidP="001F5862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график составления проекта бюджета </w:t>
      </w:r>
      <w:r w:rsidR="00653A94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 на очередной финансовый год согласно приложению № 2. </w:t>
      </w: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         собой.</w:t>
      </w:r>
    </w:p>
    <w:p w:rsidR="001F5862" w:rsidRDefault="001F5862" w:rsidP="001F586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706A6">
        <w:t xml:space="preserve">Признать утратившим силу постановление администрации </w:t>
      </w:r>
      <w:r w:rsidR="00653A94" w:rsidRPr="00C706A6">
        <w:t>Гривенского</w:t>
      </w:r>
      <w:r w:rsidRPr="00C706A6">
        <w:t xml:space="preserve"> сельского поселения</w:t>
      </w:r>
      <w:r w:rsidR="00C706A6" w:rsidRPr="00C706A6">
        <w:t xml:space="preserve"> Калининского района № 129 от 04.08.2014</w:t>
      </w:r>
      <w:r w:rsidRPr="00C706A6">
        <w:t xml:space="preserve"> года «</w:t>
      </w:r>
      <w:r w:rsidRPr="00C706A6">
        <w:rPr>
          <w:szCs w:val="28"/>
        </w:rPr>
        <w:t xml:space="preserve">О  составлении проекта  бюджета  </w:t>
      </w:r>
      <w:r w:rsidR="00653A94" w:rsidRPr="00C706A6">
        <w:rPr>
          <w:szCs w:val="28"/>
        </w:rPr>
        <w:t>Гривенского</w:t>
      </w:r>
      <w:r w:rsidRPr="00C706A6">
        <w:rPr>
          <w:szCs w:val="28"/>
        </w:rPr>
        <w:t xml:space="preserve"> сельского поселения Калининского района на очередной финансовый год».</w:t>
      </w:r>
    </w:p>
    <w:p w:rsidR="001F5862" w:rsidRDefault="001F5862" w:rsidP="001F5862">
      <w:pPr>
        <w:shd w:val="clear" w:color="auto" w:fill="FFFFFF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ab/>
        <w:t xml:space="preserve">4. Настоящее постановление вступает в силу со дня его подписания </w:t>
      </w:r>
      <w:r>
        <w:rPr>
          <w:color w:val="000000"/>
          <w:szCs w:val="28"/>
        </w:rPr>
        <w:t xml:space="preserve">и подлежит размещению на официальном сайте администрации </w:t>
      </w:r>
      <w:r w:rsidR="00653A94">
        <w:t>Гривенского</w:t>
      </w:r>
      <w:r>
        <w:t xml:space="preserve"> сельского поселения Калининского района </w:t>
      </w:r>
      <w:r>
        <w:rPr>
          <w:color w:val="000000"/>
          <w:szCs w:val="28"/>
        </w:rPr>
        <w:t>в </w:t>
      </w:r>
      <w:hyperlink r:id="rId6" w:tooltip="Информационные сети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информационно-телекоммуникационной сети</w:t>
        </w:r>
      </w:hyperlink>
      <w:r w:rsidRPr="004D2836">
        <w:rPr>
          <w:szCs w:val="28"/>
        </w:rPr>
        <w:t> «</w:t>
      </w:r>
      <w:r>
        <w:rPr>
          <w:color w:val="000000"/>
          <w:szCs w:val="28"/>
        </w:rPr>
        <w:t>Интернет».</w:t>
      </w:r>
    </w:p>
    <w:p w:rsidR="001F5862" w:rsidRDefault="001F5862" w:rsidP="001F5862">
      <w:pPr>
        <w:jc w:val="both"/>
        <w:rPr>
          <w:szCs w:val="28"/>
        </w:rPr>
      </w:pPr>
    </w:p>
    <w:p w:rsidR="004D2836" w:rsidRDefault="004D2836" w:rsidP="001F5862">
      <w:pPr>
        <w:jc w:val="both"/>
        <w:rPr>
          <w:szCs w:val="28"/>
        </w:rPr>
      </w:pPr>
    </w:p>
    <w:p w:rsidR="001F5862" w:rsidRDefault="001F5862" w:rsidP="001F5862">
      <w:pPr>
        <w:jc w:val="both"/>
      </w:pPr>
      <w:r>
        <w:t xml:space="preserve">Глава </w:t>
      </w:r>
      <w:r w:rsidR="00653A94">
        <w:t>Гривенского</w:t>
      </w:r>
      <w:r>
        <w:t xml:space="preserve"> </w:t>
      </w:r>
    </w:p>
    <w:p w:rsidR="004D2836" w:rsidRDefault="001F5862" w:rsidP="004D2836">
      <w:pPr>
        <w:jc w:val="both"/>
      </w:pPr>
      <w:r>
        <w:t xml:space="preserve">сельского поселения Калининский район                  </w:t>
      </w:r>
      <w:r w:rsidR="003A280E">
        <w:t xml:space="preserve">                        Л.Г.Фикс</w:t>
      </w:r>
      <w:r>
        <w:t xml:space="preserve">                                    </w:t>
      </w:r>
      <w:r w:rsidR="003A280E">
        <w:t xml:space="preserve">                 </w:t>
      </w:r>
    </w:p>
    <w:p w:rsidR="00EF0F24" w:rsidRDefault="004D2836" w:rsidP="004D2836">
      <w:pPr>
        <w:jc w:val="both"/>
      </w:pPr>
      <w:r>
        <w:t xml:space="preserve">                                              </w:t>
      </w:r>
      <w:r w:rsidR="00EF0F24">
        <w:t xml:space="preserve">                              </w:t>
      </w:r>
      <w:r>
        <w:t xml:space="preserve">     </w:t>
      </w:r>
    </w:p>
    <w:p w:rsidR="003A280E" w:rsidRDefault="003A280E" w:rsidP="004D2836">
      <w:pPr>
        <w:jc w:val="both"/>
      </w:pPr>
    </w:p>
    <w:p w:rsidR="003A280E" w:rsidRDefault="003A280E" w:rsidP="004D2836">
      <w:pPr>
        <w:jc w:val="both"/>
      </w:pPr>
    </w:p>
    <w:p w:rsidR="003A280E" w:rsidRDefault="003A280E" w:rsidP="004D2836">
      <w:pPr>
        <w:jc w:val="both"/>
      </w:pPr>
    </w:p>
    <w:p w:rsidR="00C824C3" w:rsidRDefault="00C824C3" w:rsidP="00C824C3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824C3" w:rsidRPr="00E34AE7" w:rsidRDefault="00C824C3" w:rsidP="00C824C3">
      <w:pPr>
        <w:jc w:val="center"/>
        <w:rPr>
          <w:szCs w:val="28"/>
        </w:rPr>
      </w:pPr>
    </w:p>
    <w:p w:rsidR="00C824C3" w:rsidRPr="00BC3A19" w:rsidRDefault="00C824C3" w:rsidP="00C82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824C3" w:rsidRPr="00F24723" w:rsidRDefault="00C824C3" w:rsidP="00C824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</w:t>
      </w:r>
      <w:r w:rsidRPr="00F24723">
        <w:rPr>
          <w:rFonts w:ascii="Times New Roman" w:hAnsi="Times New Roman"/>
          <w:sz w:val="28"/>
          <w:szCs w:val="28"/>
        </w:rPr>
        <w:t>Калини</w:t>
      </w:r>
      <w:r>
        <w:rPr>
          <w:rFonts w:ascii="Times New Roman" w:hAnsi="Times New Roman"/>
          <w:sz w:val="28"/>
          <w:szCs w:val="28"/>
        </w:rPr>
        <w:t xml:space="preserve">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 ____</w:t>
      </w:r>
    </w:p>
    <w:p w:rsidR="00C824C3" w:rsidRPr="00C824C3" w:rsidRDefault="00C824C3" w:rsidP="00C824C3">
      <w:pPr>
        <w:jc w:val="center"/>
        <w:rPr>
          <w:b/>
          <w:szCs w:val="28"/>
        </w:rPr>
      </w:pPr>
      <w:r>
        <w:rPr>
          <w:szCs w:val="28"/>
        </w:rPr>
        <w:t>«</w:t>
      </w:r>
      <w:r w:rsidRPr="00C824C3">
        <w:rPr>
          <w:rStyle w:val="a6"/>
          <w:b w:val="0"/>
          <w:szCs w:val="28"/>
        </w:rPr>
        <w:t xml:space="preserve">О порядке составления проекта бюджета </w:t>
      </w:r>
      <w:r w:rsidRPr="00C824C3">
        <w:rPr>
          <w:szCs w:val="28"/>
        </w:rPr>
        <w:t>Гривенского сельского поселения Калининского района на очередной финансовый год</w:t>
      </w:r>
      <w:r>
        <w:rPr>
          <w:szCs w:val="28"/>
        </w:rPr>
        <w:t>»</w:t>
      </w:r>
    </w:p>
    <w:p w:rsidR="00C824C3" w:rsidRPr="002D00D4" w:rsidRDefault="00C824C3" w:rsidP="00C824C3">
      <w:pPr>
        <w:jc w:val="center"/>
      </w:pP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</w:t>
      </w:r>
      <w:r>
        <w:rPr>
          <w:rFonts w:ascii="Times New Roman" w:hAnsi="Times New Roman"/>
          <w:sz w:val="28"/>
          <w:szCs w:val="28"/>
        </w:rPr>
        <w:t xml:space="preserve">                   Е.В.Мовчан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 w:rsidRPr="00BC3A19">
        <w:rPr>
          <w:rFonts w:ascii="Times New Roman" w:hAnsi="Times New Roman"/>
          <w:sz w:val="28"/>
          <w:szCs w:val="28"/>
        </w:rPr>
        <w:t>Гривенского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C824C3" w:rsidRPr="00BC3A19" w:rsidRDefault="00C824C3" w:rsidP="00C824C3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C3A19">
        <w:rPr>
          <w:rFonts w:ascii="Times New Roman" w:hAnsi="Times New Roman"/>
          <w:sz w:val="28"/>
          <w:szCs w:val="28"/>
        </w:rPr>
        <w:t>Т.Н.Юрьева</w:t>
      </w:r>
    </w:p>
    <w:p w:rsidR="00C824C3" w:rsidRPr="00B71C86" w:rsidRDefault="00C824C3" w:rsidP="00C824C3">
      <w:pPr>
        <w:rPr>
          <w:szCs w:val="28"/>
        </w:rPr>
      </w:pPr>
    </w:p>
    <w:p w:rsidR="00C824C3" w:rsidRDefault="00EF0F24" w:rsidP="004D2836">
      <w:pPr>
        <w:jc w:val="both"/>
      </w:pPr>
      <w:r>
        <w:t xml:space="preserve">  </w:t>
      </w: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C824C3" w:rsidP="004D2836">
      <w:pPr>
        <w:jc w:val="both"/>
      </w:pPr>
    </w:p>
    <w:p w:rsidR="00C824C3" w:rsidRDefault="00EF0F24" w:rsidP="004D2836">
      <w:pPr>
        <w:jc w:val="both"/>
      </w:pPr>
      <w:r>
        <w:t xml:space="preserve">                                            </w:t>
      </w:r>
    </w:p>
    <w:p w:rsidR="001F5862" w:rsidRPr="004D2836" w:rsidRDefault="00C824C3" w:rsidP="00C824C3">
      <w:pPr>
        <w:jc w:val="center"/>
      </w:pPr>
      <w:r>
        <w:lastRenderedPageBreak/>
        <w:t xml:space="preserve">                                                                   </w:t>
      </w:r>
      <w:r w:rsidR="00EF0F24">
        <w:t xml:space="preserve">  </w:t>
      </w:r>
      <w:r w:rsidR="001F5862">
        <w:rPr>
          <w:szCs w:val="28"/>
        </w:rPr>
        <w:t>Приложение 1</w:t>
      </w:r>
    </w:p>
    <w:p w:rsidR="001F5862" w:rsidRDefault="001F5862" w:rsidP="001F5862">
      <w:pPr>
        <w:ind w:left="5103"/>
        <w:jc w:val="center"/>
        <w:rPr>
          <w:szCs w:val="28"/>
        </w:rPr>
      </w:pPr>
      <w:r>
        <w:rPr>
          <w:szCs w:val="28"/>
        </w:rPr>
        <w:t> </w:t>
      </w:r>
      <w:r>
        <w:rPr>
          <w:szCs w:val="28"/>
        </w:rPr>
        <w:br/>
      </w:r>
      <w:proofErr w:type="gramStart"/>
      <w:r>
        <w:rPr>
          <w:szCs w:val="28"/>
        </w:rPr>
        <w:t>УТВЕРЖДЕН</w:t>
      </w:r>
      <w:proofErr w:type="gramEnd"/>
      <w:r>
        <w:rPr>
          <w:szCs w:val="28"/>
        </w:rPr>
        <w:br/>
        <w:t>постановлением администрации</w:t>
      </w:r>
      <w:r>
        <w:rPr>
          <w:szCs w:val="28"/>
        </w:rPr>
        <w:br/>
      </w:r>
      <w:r w:rsidR="00653A94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</w:t>
      </w:r>
      <w:r>
        <w:rPr>
          <w:szCs w:val="28"/>
        </w:rPr>
        <w:br/>
        <w:t xml:space="preserve">от </w:t>
      </w:r>
      <w:r w:rsidR="003D60FA">
        <w:rPr>
          <w:szCs w:val="28"/>
        </w:rPr>
        <w:t>03.10.2022   № 124</w:t>
      </w:r>
    </w:p>
    <w:p w:rsidR="001F5862" w:rsidRDefault="001F5862" w:rsidP="001F5862">
      <w:pPr>
        <w:ind w:left="5103"/>
        <w:jc w:val="center"/>
        <w:rPr>
          <w:szCs w:val="28"/>
        </w:rPr>
      </w:pPr>
    </w:p>
    <w:p w:rsidR="001F5862" w:rsidRDefault="001F5862" w:rsidP="001F5862">
      <w:pPr>
        <w:shd w:val="clear" w:color="auto" w:fill="FFFFFF"/>
        <w:jc w:val="center"/>
        <w:textAlignment w:val="baseline"/>
        <w:rPr>
          <w:color w:val="000000"/>
          <w:szCs w:val="28"/>
        </w:rPr>
      </w:pPr>
    </w:p>
    <w:p w:rsidR="001F5862" w:rsidRDefault="001F5862" w:rsidP="001F5862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</w:t>
      </w:r>
    </w:p>
    <w:p w:rsidR="001F5862" w:rsidRDefault="001F5862" w:rsidP="001F5862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составления проекта бюджета </w:t>
      </w:r>
      <w:r w:rsidR="00653A94">
        <w:rPr>
          <w:b/>
          <w:color w:val="000000"/>
          <w:szCs w:val="28"/>
        </w:rPr>
        <w:t>Гривенского</w:t>
      </w:r>
      <w:r>
        <w:rPr>
          <w:b/>
          <w:color w:val="000000"/>
          <w:szCs w:val="28"/>
        </w:rPr>
        <w:t xml:space="preserve"> сельского поселения Калининского района</w:t>
      </w:r>
    </w:p>
    <w:p w:rsidR="001F5862" w:rsidRDefault="001F5862" w:rsidP="001F5862">
      <w:pPr>
        <w:shd w:val="clear" w:color="auto" w:fill="FFFFFF"/>
        <w:jc w:val="center"/>
        <w:textAlignment w:val="baseline"/>
        <w:rPr>
          <w:color w:val="000000"/>
          <w:szCs w:val="28"/>
        </w:rPr>
      </w:pPr>
    </w:p>
    <w:p w:rsidR="001F5862" w:rsidRDefault="001F5862" w:rsidP="001F5862">
      <w:pPr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Общее положение</w:t>
      </w:r>
    </w:p>
    <w:p w:rsidR="001F5862" w:rsidRDefault="001F5862" w:rsidP="001F5862">
      <w:pPr>
        <w:shd w:val="clear" w:color="auto" w:fill="FFFFFF"/>
        <w:ind w:left="1080"/>
        <w:textAlignment w:val="baseline"/>
        <w:rPr>
          <w:b/>
          <w:color w:val="000000"/>
          <w:szCs w:val="28"/>
        </w:rPr>
      </w:pP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1.1. </w:t>
      </w:r>
      <w:r w:rsidR="004D283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 формировании проекта бюджета </w:t>
      </w:r>
      <w:r w:rsidR="00653A94">
        <w:rPr>
          <w:color w:val="000000"/>
          <w:szCs w:val="28"/>
        </w:rPr>
        <w:t>Гривенского</w:t>
      </w:r>
      <w:r>
        <w:rPr>
          <w:color w:val="000000"/>
          <w:szCs w:val="28"/>
        </w:rPr>
        <w:t xml:space="preserve"> сельского поселения Калининского района (далее – проект бюджета) на очередной финансовый год администрация сельского поселения:</w:t>
      </w: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- составляет проект местного бюджета на очередной финансовый год, вносит на рассмотрение в Совет </w:t>
      </w:r>
      <w:r w:rsidR="00653A94">
        <w:rPr>
          <w:color w:val="000000"/>
          <w:szCs w:val="28"/>
        </w:rPr>
        <w:t>Гривенского</w:t>
      </w:r>
      <w:r>
        <w:rPr>
          <w:color w:val="000000"/>
          <w:szCs w:val="28"/>
        </w:rPr>
        <w:t xml:space="preserve"> сельского поселения Калининского района проект местного бюджета, а также документы и материалы, подлежащие представлению в Совет </w:t>
      </w:r>
      <w:r w:rsidR="00653A94">
        <w:rPr>
          <w:color w:val="000000"/>
          <w:szCs w:val="28"/>
        </w:rPr>
        <w:t>Гривенского</w:t>
      </w:r>
      <w:r>
        <w:rPr>
          <w:color w:val="000000"/>
          <w:szCs w:val="28"/>
        </w:rPr>
        <w:t xml:space="preserve"> сельского поселения Калининского района одновременно с указанным проектом;</w:t>
      </w: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осуществляет оценку ожидаемого исполнения местного бюджета за текущий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 xml:space="preserve">- разрабатывает и утверждает основные направления бюджетной, налоговой политики поселения на очередной финансовый год, разрабатывает и одобряет </w:t>
      </w:r>
      <w:r w:rsidRPr="004D2836">
        <w:rPr>
          <w:szCs w:val="28"/>
        </w:rPr>
        <w:t>прогноз </w:t>
      </w:r>
      <w:hyperlink r:id="rId7" w:tooltip="Социально-экономическое развитие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социально-экономического развития</w:t>
        </w:r>
      </w:hyperlink>
      <w:r w:rsidRPr="004D2836">
        <w:rPr>
          <w:szCs w:val="28"/>
        </w:rPr>
        <w:t> сельского поселения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основные характеристики (общий объем доходов, общий объем</w:t>
      </w:r>
      <w:r w:rsidR="004D2836">
        <w:rPr>
          <w:szCs w:val="28"/>
        </w:rPr>
        <w:t xml:space="preserve"> расходов, дефицита (</w:t>
      </w:r>
      <w:proofErr w:type="spellStart"/>
      <w:r w:rsidR="004D2836">
        <w:rPr>
          <w:szCs w:val="28"/>
        </w:rPr>
        <w:t>профицита</w:t>
      </w:r>
      <w:proofErr w:type="spellEnd"/>
      <w:r w:rsidR="004D2836">
        <w:rPr>
          <w:szCs w:val="28"/>
        </w:rPr>
        <w:t>)</w:t>
      </w:r>
      <w:r w:rsidR="00452AEF">
        <w:rPr>
          <w:szCs w:val="28"/>
        </w:rPr>
        <w:t>)</w:t>
      </w:r>
      <w:r w:rsidRPr="004D2836">
        <w:rPr>
          <w:szCs w:val="28"/>
        </w:rPr>
        <w:t xml:space="preserve"> местного бюджета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распределяет </w:t>
      </w:r>
      <w:hyperlink r:id="rId8" w:tooltip="Бюджетные ассигнования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бюджетные ассигнования</w:t>
        </w:r>
      </w:hyperlink>
      <w:r w:rsidRPr="004D2836">
        <w:rPr>
          <w:szCs w:val="28"/>
        </w:rPr>
        <w:t> по кодам </w:t>
      </w:r>
      <w:hyperlink r:id="rId9" w:tooltip="Бюджетная классификация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бюджетной классификации</w:t>
        </w:r>
      </w:hyperlink>
      <w:r w:rsidRPr="004D2836">
        <w:rPr>
          <w:szCs w:val="28"/>
        </w:rPr>
        <w:t> Российской Федерации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и утверждает муниципальные программы на очередной финансовый год, вносит в них изменения;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подготавливает </w:t>
      </w:r>
      <w:hyperlink r:id="rId10" w:tooltip="Пояснительные записки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пояснительную записку</w:t>
        </w:r>
      </w:hyperlink>
      <w:r w:rsidRPr="004D2836">
        <w:rPr>
          <w:szCs w:val="28"/>
        </w:rPr>
        <w:t> к проекту местного бюджета;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1.2. При составлении проекта местного бюджета на очередной финансовый год, подведомственные получатели бюджетных сре</w:t>
      </w:r>
      <w:proofErr w:type="gramStart"/>
      <w:r w:rsidRPr="004D2836">
        <w:rPr>
          <w:szCs w:val="28"/>
        </w:rPr>
        <w:t>дств пр</w:t>
      </w:r>
      <w:proofErr w:type="gramEnd"/>
      <w:r w:rsidRPr="004D2836">
        <w:rPr>
          <w:szCs w:val="28"/>
        </w:rPr>
        <w:t>едставляют в администрацию сельского поселения: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а) обоснование бюджетных ассигнований;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</w:t>
      </w:r>
      <w:r w:rsidRPr="004D2836">
        <w:rPr>
          <w:szCs w:val="28"/>
        </w:rPr>
        <w:lastRenderedPageBreak/>
        <w:t>реализацию утвержденных </w:t>
      </w:r>
      <w:hyperlink r:id="rId11" w:tooltip="Целевые программы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целевых программ</w:t>
        </w:r>
      </w:hyperlink>
      <w:r w:rsidRPr="004D2836">
        <w:rPr>
          <w:szCs w:val="28"/>
        </w:rPr>
        <w:t>, проекты нормативных </w:t>
      </w:r>
      <w:hyperlink r:id="rId12" w:tooltip="Правовые акты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правовых актов</w:t>
        </w:r>
      </w:hyperlink>
      <w:r w:rsidRPr="004D2836">
        <w:rPr>
          <w:szCs w:val="28"/>
        </w:rPr>
        <w:t> в соответствующей сфере деятельности;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в) предложения к пояснительной записке к проекту решения Совета </w:t>
      </w:r>
      <w:r w:rsidR="00653A94">
        <w:rPr>
          <w:color w:val="000000"/>
          <w:szCs w:val="28"/>
        </w:rPr>
        <w:t>Гривенского</w:t>
      </w:r>
      <w:r w:rsidR="00452AEF">
        <w:rPr>
          <w:color w:val="000000"/>
          <w:szCs w:val="28"/>
        </w:rPr>
        <w:t xml:space="preserve"> сельского поселения Калининского района</w:t>
      </w:r>
      <w:r w:rsidR="00452AEF" w:rsidRPr="004D2836">
        <w:rPr>
          <w:szCs w:val="28"/>
        </w:rPr>
        <w:t xml:space="preserve"> </w:t>
      </w:r>
      <w:r w:rsidRPr="004D2836">
        <w:rPr>
          <w:szCs w:val="28"/>
        </w:rPr>
        <w:t>о местном бюджете в соответствующей сфере деятельности;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г) другие данные и материалы, необходимые для составления проекта местного бюджета.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</w:p>
    <w:p w:rsidR="001F5862" w:rsidRPr="004D2836" w:rsidRDefault="001F5862" w:rsidP="001F586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2836">
        <w:rPr>
          <w:rFonts w:ascii="Times New Roman" w:hAnsi="Times New Roman"/>
          <w:b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2.1. Работа по составлению проекта местного бюджета на очередной финансовый год начинается не позднее, чем за 4 месяца до начала очередного финансового года.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2.2. В срок до </w:t>
      </w:r>
      <w:hyperlink r:id="rId13" w:tooltip="15 октября" w:history="1">
        <w:r w:rsidRPr="004D283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15 октября</w:t>
        </w:r>
      </w:hyperlink>
      <w:r w:rsidRPr="004D2836">
        <w:rPr>
          <w:rFonts w:ascii="Times New Roman" w:hAnsi="Times New Roman"/>
          <w:sz w:val="28"/>
          <w:szCs w:val="28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2.3. В срок до </w:t>
      </w:r>
      <w:hyperlink r:id="rId14" w:tooltip="15 ноября" w:history="1">
        <w:r w:rsidRPr="004D283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15 ноября</w:t>
        </w:r>
      </w:hyperlink>
      <w:r w:rsidRPr="004D2836">
        <w:rPr>
          <w:rFonts w:ascii="Times New Roman" w:hAnsi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2.3.1. рассматривает прогноз социально-экономического развития сельского поселения;</w:t>
      </w:r>
    </w:p>
    <w:p w:rsidR="001F5862" w:rsidRPr="004D2836" w:rsidRDefault="001F5862" w:rsidP="001F586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836">
        <w:rPr>
          <w:rFonts w:ascii="Times New Roman" w:hAnsi="Times New Roman"/>
          <w:sz w:val="28"/>
          <w:szCs w:val="28"/>
          <w:lang w:eastAsia="ru-RU"/>
        </w:rPr>
        <w:t xml:space="preserve">   2.3.2.на основе одобренного прогноза социально-экономического развития сельского поселения на очередной финансовый год, других прогнозно-аналитических материалов: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разрабатывает прогноз основных характеристик (общий объем доходов, общий объем расходов, дефицита (</w:t>
      </w:r>
      <w:proofErr w:type="spellStart"/>
      <w:r w:rsidRPr="004D2836">
        <w:rPr>
          <w:szCs w:val="28"/>
        </w:rPr>
        <w:t>профицита</w:t>
      </w:r>
      <w:proofErr w:type="spellEnd"/>
      <w:r w:rsidRPr="004D2836">
        <w:rPr>
          <w:szCs w:val="28"/>
        </w:rPr>
        <w:t>)) бюджета сельского поселения;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- формирует проект решения о местном бюджете на очередной финансовый год и представляемые вместе с ним документы и материалы для внесения в Совет </w:t>
      </w:r>
      <w:r w:rsidR="00653A94">
        <w:rPr>
          <w:szCs w:val="28"/>
        </w:rPr>
        <w:t>Гривенского</w:t>
      </w:r>
      <w:r w:rsidR="00452AEF" w:rsidRPr="004D2836">
        <w:rPr>
          <w:szCs w:val="28"/>
        </w:rPr>
        <w:t xml:space="preserve"> сельского поселения Калининского района</w:t>
      </w:r>
      <w:r w:rsidRPr="004D2836">
        <w:rPr>
          <w:szCs w:val="28"/>
        </w:rPr>
        <w:t>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1F5862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определяет объем бюджетных ассигнований на исполнение действующих расходных обязательств;</w:t>
      </w:r>
    </w:p>
    <w:p w:rsidR="00C06B3D" w:rsidRPr="004D2836" w:rsidRDefault="00A87E6D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C06B3D">
        <w:rPr>
          <w:szCs w:val="28"/>
        </w:rPr>
        <w:t xml:space="preserve">   </w:t>
      </w:r>
      <w:r>
        <w:rPr>
          <w:szCs w:val="28"/>
        </w:rPr>
        <w:t>2.4</w:t>
      </w:r>
      <w:r w:rsidR="00C06B3D">
        <w:t>.</w:t>
      </w:r>
      <w:r>
        <w:t xml:space="preserve">  </w:t>
      </w:r>
      <w:r w:rsidR="00C06B3D">
        <w:t xml:space="preserve">Подготовка проекта решения Совета </w:t>
      </w:r>
      <w:r w:rsidR="00653A94">
        <w:t>Гривенского</w:t>
      </w:r>
      <w:r w:rsidR="00C06B3D">
        <w:t xml:space="preserve"> сельского поселения Калининского района, на очередной финансовый год, а также документов и материалов, представляемых в установленном порядке одновременно с ними, осуществляется в соответствии с Графиком составления проекта бюджета на очередной финансовый год;</w:t>
      </w:r>
    </w:p>
    <w:p w:rsidR="00EF0F24" w:rsidRDefault="001F5862" w:rsidP="00EF0F24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 2.</w:t>
      </w:r>
      <w:r w:rsidR="00C06B3D">
        <w:rPr>
          <w:szCs w:val="28"/>
        </w:rPr>
        <w:t>5</w:t>
      </w:r>
      <w:r w:rsidRPr="004D2836">
        <w:rPr>
          <w:szCs w:val="28"/>
        </w:rPr>
        <w:t xml:space="preserve">. В сроки, установленные решением Совета </w:t>
      </w:r>
      <w:r w:rsidR="00653A94">
        <w:rPr>
          <w:szCs w:val="28"/>
        </w:rPr>
        <w:t>Гривенского</w:t>
      </w:r>
      <w:r w:rsidRPr="004D2836">
        <w:rPr>
          <w:szCs w:val="28"/>
        </w:rPr>
        <w:t xml:space="preserve"> сельского поселения Калининского района, но не позднее 15 ноября текущего года администрация сельского поселения вносит на рассмотрение Совета </w:t>
      </w:r>
      <w:r w:rsidR="00653A94">
        <w:rPr>
          <w:szCs w:val="28"/>
        </w:rPr>
        <w:t>Гривенского</w:t>
      </w:r>
      <w:r w:rsidRPr="004D2836">
        <w:rPr>
          <w:szCs w:val="28"/>
        </w:rPr>
        <w:t xml:space="preserve"> сельского поселения Калининского района  проект решения о местном бюджете. Одновременно с проектом местного бюджета в Совет </w:t>
      </w:r>
      <w:r w:rsidR="00653A94">
        <w:rPr>
          <w:szCs w:val="28"/>
        </w:rPr>
        <w:t>Гривенского</w:t>
      </w:r>
      <w:r w:rsidRPr="004D2836">
        <w:rPr>
          <w:szCs w:val="28"/>
        </w:rPr>
        <w:t xml:space="preserve"> сельского поселения Калининского района 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AE05A3" w:rsidRDefault="00AE05A3" w:rsidP="00EF0F24">
      <w:pPr>
        <w:shd w:val="clear" w:color="auto" w:fill="FFFFFF"/>
        <w:ind w:firstLine="426"/>
        <w:jc w:val="both"/>
        <w:textAlignment w:val="baseline"/>
        <w:rPr>
          <w:b/>
          <w:szCs w:val="28"/>
        </w:rPr>
      </w:pPr>
    </w:p>
    <w:p w:rsidR="001F5862" w:rsidRPr="00EF0F24" w:rsidRDefault="001F5862" w:rsidP="00AE05A3">
      <w:pPr>
        <w:shd w:val="clear" w:color="auto" w:fill="FFFFFF"/>
        <w:ind w:firstLine="426"/>
        <w:jc w:val="center"/>
        <w:textAlignment w:val="baseline"/>
        <w:rPr>
          <w:szCs w:val="28"/>
        </w:rPr>
      </w:pPr>
      <w:r w:rsidRPr="004D2836">
        <w:rPr>
          <w:b/>
          <w:szCs w:val="28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</w:t>
      </w:r>
    </w:p>
    <w:p w:rsidR="001F5862" w:rsidRPr="004D2836" w:rsidRDefault="001F5862" w:rsidP="001F5862">
      <w:pPr>
        <w:ind w:firstLine="426"/>
        <w:jc w:val="both"/>
        <w:rPr>
          <w:b/>
          <w:szCs w:val="28"/>
        </w:rPr>
      </w:pP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 3.2. Администрация сельского поселения использует утвержденный в отчетном году местный бюджет путем:</w:t>
      </w:r>
    </w:p>
    <w:p w:rsidR="001F5862" w:rsidRPr="004D2836" w:rsidRDefault="001F5862" w:rsidP="00E725B3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б) утверждения объемов бюджетных ассигнований на очередной финансовый год в соответствии с параметрами местного бюджета, утвержденного в отчетном году;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в) утверждения показателей программы муниципальных заимствований сельского поселения на очередной финансовый год в соответствии с параметрами программы муниципальных заимствований сельского поселения, утвержденными в отчетном году.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дополнительно уточняются в случаях: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федерального, областного бюджетного и налогового законодательства;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либо уточнения параметров социально-экономического развития сельского поселения на очередной финансовый год;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объемов финансовой помощи из местного бюджета Приволжского </w:t>
      </w:r>
      <w:hyperlink r:id="rId15" w:tooltip="Муниципальные районы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муниципального района</w:t>
        </w:r>
      </w:hyperlink>
      <w:r w:rsidRPr="004D2836">
        <w:rPr>
          <w:szCs w:val="28"/>
        </w:rPr>
        <w:t>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изменения процентных ставок по </w:t>
      </w:r>
      <w:hyperlink r:id="rId16" w:tooltip="Долговое обязательство" w:history="1">
        <w:r w:rsidRPr="004D2836">
          <w:rPr>
            <w:rStyle w:val="a7"/>
            <w:color w:val="auto"/>
            <w:szCs w:val="28"/>
            <w:u w:val="none"/>
            <w:bdr w:val="none" w:sz="0" w:space="0" w:color="auto" w:frame="1"/>
          </w:rPr>
          <w:t>долговым обязательствам</w:t>
        </w:r>
      </w:hyperlink>
      <w:r w:rsidRPr="004D2836">
        <w:rPr>
          <w:szCs w:val="28"/>
        </w:rPr>
        <w:t> сельского поселения, наступающим в очередном финансовом году;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изменение объема и (или) структуры расходных обязательств.</w:t>
      </w:r>
    </w:p>
    <w:p w:rsidR="001F5862" w:rsidRPr="004D2836" w:rsidRDefault="001F5862" w:rsidP="001F5862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 xml:space="preserve">   3.4. </w:t>
      </w:r>
      <w:proofErr w:type="gramStart"/>
      <w:r w:rsidRPr="004D2836">
        <w:rPr>
          <w:szCs w:val="28"/>
        </w:rPr>
        <w:t>При формировании проекта местного бюджета на очередной финансовый год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 поселения в срок, установленный ежегодно утверждаемой администрацией сельского поселения методикой планирования бюджетных ассигнований местного бюджета сельского поселения на очередной финансовый год, представляют в администрацию сельского поселения:</w:t>
      </w:r>
      <w:proofErr w:type="gramEnd"/>
    </w:p>
    <w:p w:rsidR="00EF0F24" w:rsidRDefault="001F5862" w:rsidP="00EF0F24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t>- предложения по уточнению  бюджетных ассигнований на очередной финансовый год по соответствующим разделам, подразделам, целевым статьям, группам (группам и подгруппам)  видов расходов местного бюджета;</w:t>
      </w:r>
    </w:p>
    <w:p w:rsidR="001F5862" w:rsidRPr="004D2836" w:rsidRDefault="001F5862" w:rsidP="00EF0F24">
      <w:pPr>
        <w:shd w:val="clear" w:color="auto" w:fill="FFFFFF"/>
        <w:ind w:firstLine="426"/>
        <w:jc w:val="both"/>
        <w:textAlignment w:val="baseline"/>
        <w:rPr>
          <w:szCs w:val="28"/>
        </w:rPr>
      </w:pPr>
      <w:r w:rsidRPr="004D2836">
        <w:rPr>
          <w:szCs w:val="28"/>
        </w:rPr>
        <w:lastRenderedPageBreak/>
        <w:t>- обоснования  изменений бюджетных ассигнований на очередной финансовый год.</w:t>
      </w:r>
    </w:p>
    <w:p w:rsidR="001F5862" w:rsidRPr="004D2836" w:rsidRDefault="001F5862" w:rsidP="001F5862">
      <w:pPr>
        <w:ind w:firstLine="426"/>
        <w:jc w:val="both"/>
        <w:rPr>
          <w:szCs w:val="28"/>
        </w:rPr>
      </w:pPr>
    </w:p>
    <w:p w:rsidR="001F5862" w:rsidRPr="004D2836" w:rsidRDefault="001F5862" w:rsidP="001F5862">
      <w:pPr>
        <w:ind w:firstLine="426"/>
        <w:jc w:val="both"/>
      </w:pPr>
    </w:p>
    <w:p w:rsidR="001F5862" w:rsidRDefault="001F5862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Default="00EF0F24" w:rsidP="001F5862">
      <w:pPr>
        <w:ind w:firstLine="426"/>
        <w:jc w:val="both"/>
      </w:pPr>
    </w:p>
    <w:p w:rsidR="00EF0F24" w:rsidRPr="004D2836" w:rsidRDefault="00EF0F24" w:rsidP="00AE05A3">
      <w:pPr>
        <w:jc w:val="both"/>
      </w:pPr>
    </w:p>
    <w:p w:rsidR="001F5862" w:rsidRDefault="001F5862" w:rsidP="001F5862">
      <w:pPr>
        <w:ind w:firstLine="426"/>
        <w:jc w:val="both"/>
      </w:pPr>
    </w:p>
    <w:p w:rsidR="00E06624" w:rsidRDefault="00E06624" w:rsidP="001F5862">
      <w:pPr>
        <w:ind w:firstLine="426"/>
        <w:jc w:val="both"/>
      </w:pPr>
    </w:p>
    <w:p w:rsidR="00E06624" w:rsidRDefault="00E06624" w:rsidP="001F5862">
      <w:pPr>
        <w:ind w:firstLine="426"/>
        <w:jc w:val="both"/>
      </w:pPr>
    </w:p>
    <w:p w:rsidR="00E06624" w:rsidRDefault="00E06624" w:rsidP="001F5862">
      <w:pPr>
        <w:ind w:firstLine="426"/>
        <w:jc w:val="both"/>
      </w:pPr>
    </w:p>
    <w:p w:rsidR="00E06624" w:rsidRPr="004D2836" w:rsidRDefault="00E06624" w:rsidP="001F5862">
      <w:pPr>
        <w:ind w:firstLine="426"/>
        <w:jc w:val="both"/>
      </w:pPr>
    </w:p>
    <w:p w:rsidR="001F5862" w:rsidRPr="004D2836" w:rsidRDefault="001F5862" w:rsidP="001F5862">
      <w:pPr>
        <w:ind w:left="5103"/>
        <w:jc w:val="center"/>
        <w:rPr>
          <w:szCs w:val="28"/>
        </w:rPr>
      </w:pPr>
      <w:r w:rsidRPr="004D2836">
        <w:rPr>
          <w:szCs w:val="28"/>
        </w:rPr>
        <w:lastRenderedPageBreak/>
        <w:t>Приложение 2</w:t>
      </w:r>
    </w:p>
    <w:p w:rsidR="001F5862" w:rsidRPr="004D2836" w:rsidRDefault="001F5862" w:rsidP="001F5862">
      <w:pPr>
        <w:ind w:left="5103"/>
        <w:jc w:val="center"/>
        <w:rPr>
          <w:szCs w:val="28"/>
        </w:rPr>
      </w:pPr>
      <w:r w:rsidRPr="004D2836">
        <w:rPr>
          <w:szCs w:val="28"/>
        </w:rPr>
        <w:t> </w:t>
      </w:r>
      <w:r w:rsidRPr="004D2836">
        <w:rPr>
          <w:szCs w:val="28"/>
        </w:rPr>
        <w:br/>
      </w:r>
      <w:proofErr w:type="gramStart"/>
      <w:r w:rsidRPr="004D2836">
        <w:rPr>
          <w:szCs w:val="28"/>
        </w:rPr>
        <w:t>УТВЕРЖДЕН</w:t>
      </w:r>
      <w:proofErr w:type="gramEnd"/>
      <w:r w:rsidRPr="004D2836">
        <w:rPr>
          <w:szCs w:val="28"/>
        </w:rPr>
        <w:br/>
        <w:t>постановлением администрации</w:t>
      </w:r>
      <w:r w:rsidRPr="004D2836">
        <w:rPr>
          <w:szCs w:val="28"/>
        </w:rPr>
        <w:br/>
      </w:r>
      <w:r w:rsidR="00653A94">
        <w:rPr>
          <w:szCs w:val="28"/>
        </w:rPr>
        <w:t>Гривенского</w:t>
      </w:r>
      <w:r w:rsidRPr="004D2836">
        <w:rPr>
          <w:szCs w:val="28"/>
        </w:rPr>
        <w:t xml:space="preserve"> сельского поселения Калининского района</w:t>
      </w:r>
      <w:r w:rsidRPr="004D2836">
        <w:rPr>
          <w:szCs w:val="28"/>
        </w:rPr>
        <w:br/>
        <w:t xml:space="preserve">от </w:t>
      </w:r>
      <w:r w:rsidR="00CE5F8F">
        <w:rPr>
          <w:szCs w:val="28"/>
        </w:rPr>
        <w:t>03.10.2022</w:t>
      </w:r>
      <w:r w:rsidRPr="004D2836">
        <w:rPr>
          <w:szCs w:val="28"/>
        </w:rPr>
        <w:t xml:space="preserve">   №  </w:t>
      </w:r>
      <w:r w:rsidR="00CE5F8F">
        <w:rPr>
          <w:szCs w:val="28"/>
        </w:rPr>
        <w:t>124</w:t>
      </w:r>
    </w:p>
    <w:p w:rsidR="001F5862" w:rsidRPr="004D2836" w:rsidRDefault="001F5862" w:rsidP="001F5862">
      <w:pPr>
        <w:ind w:left="5103"/>
        <w:jc w:val="center"/>
        <w:rPr>
          <w:szCs w:val="28"/>
        </w:rPr>
      </w:pPr>
    </w:p>
    <w:p w:rsidR="001F5862" w:rsidRPr="004D2836" w:rsidRDefault="001F5862" w:rsidP="001F5862">
      <w:pPr>
        <w:rPr>
          <w:sz w:val="32"/>
          <w:szCs w:val="32"/>
        </w:rPr>
      </w:pPr>
    </w:p>
    <w:p w:rsidR="001F5862" w:rsidRPr="004D2836" w:rsidRDefault="001F5862" w:rsidP="001F5862">
      <w:pPr>
        <w:jc w:val="center"/>
        <w:rPr>
          <w:b/>
          <w:szCs w:val="28"/>
        </w:rPr>
      </w:pPr>
      <w:r w:rsidRPr="004D2836">
        <w:rPr>
          <w:b/>
          <w:szCs w:val="28"/>
        </w:rPr>
        <w:t xml:space="preserve">ГРАФИК  </w:t>
      </w:r>
    </w:p>
    <w:p w:rsidR="001F5862" w:rsidRPr="004D2836" w:rsidRDefault="001F5862" w:rsidP="001F5862">
      <w:pPr>
        <w:jc w:val="center"/>
        <w:rPr>
          <w:b/>
          <w:szCs w:val="28"/>
        </w:rPr>
      </w:pPr>
      <w:r w:rsidRPr="004D2836">
        <w:rPr>
          <w:b/>
          <w:szCs w:val="28"/>
        </w:rPr>
        <w:t xml:space="preserve">составления проекта  бюджета </w:t>
      </w:r>
      <w:r w:rsidR="00653A94">
        <w:rPr>
          <w:b/>
          <w:szCs w:val="28"/>
        </w:rPr>
        <w:t>Гривенского</w:t>
      </w:r>
      <w:r w:rsidRPr="004D2836">
        <w:rPr>
          <w:b/>
          <w:szCs w:val="28"/>
        </w:rPr>
        <w:t xml:space="preserve"> сельского поселения Калининского района на очередной финансовый год </w:t>
      </w:r>
    </w:p>
    <w:p w:rsidR="001F5862" w:rsidRPr="004D2836" w:rsidRDefault="001F5862" w:rsidP="001F5862">
      <w:pPr>
        <w:jc w:val="both"/>
        <w:rPr>
          <w:sz w:val="32"/>
          <w:szCs w:val="3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3025"/>
        <w:gridCol w:w="2267"/>
        <w:gridCol w:w="1704"/>
        <w:gridCol w:w="2411"/>
      </w:tblGrid>
      <w:tr w:rsidR="001F5862" w:rsidRPr="004D2836" w:rsidTr="00675B1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№</w:t>
            </w:r>
          </w:p>
          <w:p w:rsidR="001F5862" w:rsidRPr="00EF0F24" w:rsidRDefault="001F5862" w:rsidP="00675B1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0F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0F24">
              <w:rPr>
                <w:sz w:val="20"/>
                <w:szCs w:val="20"/>
              </w:rPr>
              <w:t>/</w:t>
            </w:r>
            <w:proofErr w:type="spellStart"/>
            <w:r w:rsidRPr="00EF0F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Наименование материалов, документов,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675B1F">
            <w:pPr>
              <w:rPr>
                <w:sz w:val="20"/>
                <w:szCs w:val="20"/>
              </w:rPr>
            </w:pPr>
            <w:r w:rsidRPr="00EF0F24">
              <w:rPr>
                <w:sz w:val="20"/>
                <w:szCs w:val="20"/>
              </w:rPr>
              <w:t>Куда представляется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ind w:right="-128"/>
              <w:rPr>
                <w:sz w:val="24"/>
              </w:rPr>
            </w:pPr>
            <w:r w:rsidRPr="00EF0F24">
              <w:rPr>
                <w:sz w:val="24"/>
              </w:rPr>
              <w:t>Сводный перечень муниципальных  заданий на оказание муниципальных услуг (выполнение работ) физическим и (</w:t>
            </w:r>
            <w:r w:rsidR="00D742EA">
              <w:rPr>
                <w:sz w:val="24"/>
              </w:rPr>
              <w:t xml:space="preserve">или) юридическим лицам в </w:t>
            </w:r>
            <w:proofErr w:type="spellStart"/>
            <w:r w:rsidR="00D742EA">
              <w:rPr>
                <w:sz w:val="24"/>
              </w:rPr>
              <w:t>Гривенском</w:t>
            </w:r>
            <w:proofErr w:type="spellEnd"/>
            <w:r w:rsidRPr="00EF0F24">
              <w:rPr>
                <w:sz w:val="24"/>
              </w:rPr>
              <w:t xml:space="preserve"> сельском поселении Калининского района (прогноз на очередной финансовый год)</w:t>
            </w:r>
          </w:p>
          <w:p w:rsidR="001F5862" w:rsidRPr="00EF0F24" w:rsidRDefault="001F5862" w:rsidP="00EF0F24">
            <w:pPr>
              <w:ind w:right="-128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10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Прогноз поступлений доходов в бюджет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Перечень долгосрочных целевых  программ, в том числе предлагаемых (планируемых) к принятию в очередном финансовом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Предварительные реестры расходных обязательств и обоснования бюджетных ассигнований на очередной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20 августа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</w:tr>
      <w:tr w:rsidR="001F5862" w:rsidRPr="004D2836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Основные характеристики  проекта бюджета </w:t>
            </w:r>
            <w:r w:rsidR="00653A94">
              <w:rPr>
                <w:sz w:val="24"/>
              </w:rPr>
              <w:lastRenderedPageBreak/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 xml:space="preserve">Финансовый отдел администрации </w:t>
            </w:r>
            <w:r w:rsidR="00653A94">
              <w:rPr>
                <w:sz w:val="24"/>
              </w:rPr>
              <w:lastRenderedPageBreak/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сентября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lastRenderedPageBreak/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6.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Распределение предельных объёмов бюджетных ассигнований по кодам бюджетной классификации, предложения по вопросам соответствующей сферы деятельности, необходимые для подготовки пояснительной записки к проекту решения Совета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 Калининский район о бюджете на очередной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сентября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7.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Методики (проекты методик) и расчеты распределения межбюджетных трансфертов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21 сентября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Предварительные итоги социально-экономического развития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Калининский район  за истекший период текущего года, ожидаемые итоги социально-экономического развития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Калининский район за текущий финансовый год и прогноз социально-экономического развития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 на очередной финансовый год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28 сентября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Уточнённый реестр расходных обязательств и обоснования бюджетных ассигнований на очередной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</w:t>
            </w:r>
            <w:r w:rsidRPr="00EF0F24">
              <w:rPr>
                <w:sz w:val="24"/>
              </w:rPr>
              <w:lastRenderedPageBreak/>
              <w:t>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01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lastRenderedPageBreak/>
              <w:t>10.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Проект решения Совета о  бюджете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 Калининский район  на очередной финансовый год (с приложениями и пояснительной запиской), документы и материалы, представляемые одновременно с ним</w:t>
            </w:r>
          </w:p>
          <w:p w:rsidR="001F5862" w:rsidRPr="00EF0F24" w:rsidRDefault="001F5862" w:rsidP="00EF0F2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15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Верхний предел муниципального долга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 на конец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Проект программы муниципальных внутренних заимствований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Проект программы муниципальных гарантий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  <w:tr w:rsidR="001F5862" w:rsidTr="00EF0F24">
        <w:trPr>
          <w:trHeight w:val="20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14.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Оценка ожидаемого исполнения бюджета поселения  за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Финансовый отдел администрации </w:t>
            </w:r>
            <w:r w:rsidR="00653A94">
              <w:rPr>
                <w:sz w:val="24"/>
              </w:rPr>
              <w:t>Гривенского</w:t>
            </w:r>
            <w:r w:rsidRPr="00EF0F24">
              <w:rPr>
                <w:sz w:val="24"/>
              </w:rPr>
              <w:t xml:space="preserve"> сельского поселения Калининского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не позднее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22 октября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 xml:space="preserve">Главе администрации </w:t>
            </w:r>
            <w:r w:rsidR="00653A94">
              <w:rPr>
                <w:sz w:val="24"/>
              </w:rPr>
              <w:t>Гривенского</w:t>
            </w:r>
          </w:p>
          <w:p w:rsidR="001F5862" w:rsidRPr="00EF0F24" w:rsidRDefault="001F5862" w:rsidP="00EF0F24">
            <w:pPr>
              <w:rPr>
                <w:sz w:val="24"/>
              </w:rPr>
            </w:pPr>
            <w:r w:rsidRPr="00EF0F24">
              <w:rPr>
                <w:sz w:val="24"/>
              </w:rPr>
              <w:t>сельского поселения Калининского района</w:t>
            </w:r>
          </w:p>
        </w:tc>
      </w:tr>
    </w:tbl>
    <w:p w:rsidR="001F5862" w:rsidRDefault="001F5862" w:rsidP="001F5862">
      <w:pPr>
        <w:jc w:val="both"/>
        <w:rPr>
          <w:szCs w:val="28"/>
        </w:rPr>
      </w:pPr>
    </w:p>
    <w:p w:rsidR="00EF0F24" w:rsidRDefault="00EF0F24" w:rsidP="001F5862">
      <w:pPr>
        <w:jc w:val="both"/>
        <w:rPr>
          <w:szCs w:val="28"/>
        </w:rPr>
      </w:pP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>Начальник финансового отдела администрации</w:t>
      </w:r>
    </w:p>
    <w:p w:rsidR="001F5862" w:rsidRDefault="00653A94" w:rsidP="001F5862">
      <w:pPr>
        <w:jc w:val="both"/>
        <w:rPr>
          <w:szCs w:val="28"/>
        </w:rPr>
      </w:pPr>
      <w:r>
        <w:rPr>
          <w:szCs w:val="28"/>
        </w:rPr>
        <w:t>Гривенского</w:t>
      </w:r>
      <w:r w:rsidR="001F5862">
        <w:rPr>
          <w:szCs w:val="28"/>
        </w:rPr>
        <w:t xml:space="preserve"> сельского поселения</w:t>
      </w:r>
    </w:p>
    <w:p w:rsidR="001F5862" w:rsidRDefault="001F5862" w:rsidP="001F5862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</w:t>
      </w:r>
      <w:r w:rsidR="00E06624">
        <w:rPr>
          <w:szCs w:val="28"/>
        </w:rPr>
        <w:t xml:space="preserve">                        Е.В.Чурекова</w:t>
      </w:r>
    </w:p>
    <w:p w:rsidR="001F5862" w:rsidRDefault="001F5862" w:rsidP="001F5862">
      <w:pPr>
        <w:ind w:firstLine="426"/>
        <w:jc w:val="both"/>
      </w:pPr>
    </w:p>
    <w:p w:rsidR="001F5862" w:rsidRDefault="001F5862" w:rsidP="001F5862">
      <w:pPr>
        <w:ind w:firstLine="426"/>
        <w:jc w:val="both"/>
      </w:pPr>
    </w:p>
    <w:p w:rsidR="001A7025" w:rsidRDefault="001A7025"/>
    <w:sectPr w:rsidR="001A7025" w:rsidSect="00EF0F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072"/>
    <w:multiLevelType w:val="hybridMultilevel"/>
    <w:tmpl w:val="3D3ECAA8"/>
    <w:lvl w:ilvl="0" w:tplc="95B251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62"/>
    <w:rsid w:val="00016248"/>
    <w:rsid w:val="0006479C"/>
    <w:rsid w:val="001A7025"/>
    <w:rsid w:val="001F5862"/>
    <w:rsid w:val="0025019F"/>
    <w:rsid w:val="00364693"/>
    <w:rsid w:val="00385BF0"/>
    <w:rsid w:val="003A280E"/>
    <w:rsid w:val="003D60FA"/>
    <w:rsid w:val="00452AEF"/>
    <w:rsid w:val="004545FD"/>
    <w:rsid w:val="004D2836"/>
    <w:rsid w:val="0053658E"/>
    <w:rsid w:val="00564505"/>
    <w:rsid w:val="005945B8"/>
    <w:rsid w:val="00653A94"/>
    <w:rsid w:val="00675B1F"/>
    <w:rsid w:val="00773C0B"/>
    <w:rsid w:val="007901A5"/>
    <w:rsid w:val="007B13B4"/>
    <w:rsid w:val="007C5131"/>
    <w:rsid w:val="008123DF"/>
    <w:rsid w:val="00874295"/>
    <w:rsid w:val="00892F4E"/>
    <w:rsid w:val="008F6214"/>
    <w:rsid w:val="00943A69"/>
    <w:rsid w:val="00A061CD"/>
    <w:rsid w:val="00A07200"/>
    <w:rsid w:val="00A55E4C"/>
    <w:rsid w:val="00A87E6D"/>
    <w:rsid w:val="00AE05A3"/>
    <w:rsid w:val="00AE1ED9"/>
    <w:rsid w:val="00BC2205"/>
    <w:rsid w:val="00C00A06"/>
    <w:rsid w:val="00C0236A"/>
    <w:rsid w:val="00C06B3D"/>
    <w:rsid w:val="00C634B4"/>
    <w:rsid w:val="00C706A6"/>
    <w:rsid w:val="00C824C3"/>
    <w:rsid w:val="00CB3A78"/>
    <w:rsid w:val="00CE5F8F"/>
    <w:rsid w:val="00D742EA"/>
    <w:rsid w:val="00E06624"/>
    <w:rsid w:val="00E17CEE"/>
    <w:rsid w:val="00E60F69"/>
    <w:rsid w:val="00E725B3"/>
    <w:rsid w:val="00EC0BD3"/>
    <w:rsid w:val="00EE3BC5"/>
    <w:rsid w:val="00EF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2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86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62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No Spacing"/>
    <w:link w:val="a4"/>
    <w:uiPriority w:val="99"/>
    <w:qFormat/>
    <w:rsid w:val="001F5862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rsid w:val="001F58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6">
    <w:name w:val="Strong"/>
    <w:basedOn w:val="a0"/>
    <w:uiPriority w:val="22"/>
    <w:qFormat/>
    <w:rsid w:val="001F5862"/>
    <w:rPr>
      <w:b/>
      <w:bCs/>
    </w:rPr>
  </w:style>
  <w:style w:type="character" w:styleId="a7">
    <w:name w:val="Hyperlink"/>
    <w:basedOn w:val="a0"/>
    <w:uiPriority w:val="99"/>
    <w:semiHidden/>
    <w:unhideWhenUsed/>
    <w:rsid w:val="001F586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3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A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824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yudzhetnie_assignovaniya/" TargetMode="External"/><Relationship Id="rId13" Type="http://schemas.openxmlformats.org/officeDocument/2006/relationships/hyperlink" Target="http://www.pandia.ru/text/category/15_oktyabr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otcialmzno_yekonomicheskoe_razvitie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olgovoe_obyazatelmz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hyperlink" Target="http://www.pandia.ru/text/category/tcelevie_programm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ndia.ru/text/category/munitcipalmznie_rajoni/" TargetMode="External"/><Relationship Id="rId10" Type="http://schemas.openxmlformats.org/officeDocument/2006/relationships/hyperlink" Target="http://www.pandia.ru/text/category/poyasnitelmznie_zapis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aya_klassifikatciya/" TargetMode="External"/><Relationship Id="rId14" Type="http://schemas.openxmlformats.org/officeDocument/2006/relationships/hyperlink" Target="http://www.pandia.ru/text/category/15_no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2022-09-29T09:44:00Z</cp:lastPrinted>
  <dcterms:created xsi:type="dcterms:W3CDTF">2022-09-29T08:39:00Z</dcterms:created>
  <dcterms:modified xsi:type="dcterms:W3CDTF">2022-10-12T08:01:00Z</dcterms:modified>
</cp:coreProperties>
</file>