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7F" w:rsidRPr="00304CF3" w:rsidRDefault="0000377F" w:rsidP="0000377F">
      <w:pPr>
        <w:jc w:val="center"/>
        <w:rPr>
          <w:rFonts w:ascii="Times New Roman" w:hAnsi="Times New Roman"/>
          <w:sz w:val="28"/>
          <w:szCs w:val="28"/>
          <w:highlight w:val="red"/>
        </w:rPr>
      </w:pPr>
      <w:r w:rsidRPr="00304C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11200"/>
            <wp:effectExtent l="19050" t="0" r="635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CF3">
        <w:rPr>
          <w:rFonts w:ascii="Times New Roman" w:hAnsi="Times New Roman"/>
          <w:sz w:val="28"/>
          <w:szCs w:val="28"/>
          <w:highlight w:val="red"/>
        </w:rPr>
        <w:t xml:space="preserve">  </w:t>
      </w:r>
    </w:p>
    <w:p w:rsidR="0000377F" w:rsidRPr="00304CF3" w:rsidRDefault="0000377F" w:rsidP="0000377F">
      <w:pPr>
        <w:pStyle w:val="3"/>
        <w:rPr>
          <w:sz w:val="28"/>
          <w:szCs w:val="28"/>
        </w:rPr>
      </w:pPr>
      <w:r w:rsidRPr="00304CF3">
        <w:rPr>
          <w:sz w:val="28"/>
          <w:szCs w:val="28"/>
        </w:rPr>
        <w:t>администрация  Гривенского сельского поселения Калининского  района</w:t>
      </w:r>
    </w:p>
    <w:p w:rsidR="0000377F" w:rsidRPr="00304CF3" w:rsidRDefault="0000377F" w:rsidP="0000377F">
      <w:pPr>
        <w:pStyle w:val="1"/>
        <w:jc w:val="left"/>
        <w:rPr>
          <w:sz w:val="28"/>
          <w:szCs w:val="28"/>
        </w:rPr>
      </w:pPr>
    </w:p>
    <w:p w:rsidR="0000377F" w:rsidRPr="00304CF3" w:rsidRDefault="0000377F" w:rsidP="0000377F">
      <w:pPr>
        <w:pStyle w:val="2"/>
        <w:rPr>
          <w:szCs w:val="28"/>
        </w:rPr>
      </w:pPr>
      <w:r w:rsidRPr="00304CF3">
        <w:rPr>
          <w:szCs w:val="28"/>
        </w:rPr>
        <w:t>ПОСТАНОВЛЕНИЕ</w:t>
      </w:r>
    </w:p>
    <w:p w:rsidR="0000377F" w:rsidRPr="00304CF3" w:rsidRDefault="0000377F" w:rsidP="0000377F">
      <w:pPr>
        <w:pStyle w:val="2"/>
        <w:rPr>
          <w:szCs w:val="28"/>
        </w:rPr>
      </w:pPr>
      <w:r w:rsidRPr="00304CF3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4740"/>
      </w:tblGrid>
      <w:tr w:rsidR="0000377F" w:rsidRPr="00304CF3" w:rsidTr="005E4A3C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00377F" w:rsidRPr="00304CF3" w:rsidRDefault="00C73E80" w:rsidP="00127450">
            <w:pPr>
              <w:tabs>
                <w:tab w:val="left" w:leader="underscore" w:pos="1058"/>
                <w:tab w:val="left" w:pos="2275"/>
                <w:tab w:val="left" w:leader="underscore" w:pos="2902"/>
                <w:tab w:val="left" w:pos="7690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от </w:t>
            </w:r>
            <w:r w:rsidR="00127450" w:rsidRPr="0012745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  <w:r w:rsidRPr="00C73E80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12745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C73E80">
              <w:rPr>
                <w:rFonts w:ascii="Times New Roman" w:hAnsi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00377F" w:rsidRPr="00304CF3" w:rsidRDefault="0000377F" w:rsidP="00C73E80">
            <w:pPr>
              <w:tabs>
                <w:tab w:val="left" w:leader="underscore" w:pos="1058"/>
                <w:tab w:val="left" w:pos="2275"/>
                <w:tab w:val="left" w:leader="underscore" w:pos="2902"/>
                <w:tab w:val="left" w:pos="7690"/>
              </w:tabs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 </w:t>
            </w:r>
            <w:r w:rsidR="00C73E80" w:rsidRPr="00C73E80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</w:tr>
    </w:tbl>
    <w:p w:rsidR="0000377F" w:rsidRPr="00304CF3" w:rsidRDefault="0000377F" w:rsidP="0000377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color w:val="000000"/>
          <w:spacing w:val="3"/>
          <w:sz w:val="28"/>
          <w:szCs w:val="28"/>
        </w:rPr>
        <w:t xml:space="preserve">станица </w:t>
      </w:r>
      <w:r w:rsidRPr="00304CF3">
        <w:rPr>
          <w:rFonts w:ascii="Times New Roman" w:hAnsi="Times New Roman"/>
          <w:sz w:val="28"/>
          <w:szCs w:val="28"/>
        </w:rPr>
        <w:t>Гривенская</w:t>
      </w:r>
    </w:p>
    <w:p w:rsidR="004F61D8" w:rsidRPr="00304CF3" w:rsidRDefault="004F61D8">
      <w:pPr>
        <w:pStyle w:val="Standard"/>
        <w:spacing w:line="240" w:lineRule="auto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1ED0" w:rsidRPr="00304CF3" w:rsidRDefault="000E1ED0" w:rsidP="00C948EE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48EE" w:rsidRPr="00A71CB3" w:rsidRDefault="00C472E3" w:rsidP="00C948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порядка) реструктуризации денежных обязательств (задолженности по денежным обязательствам) перед </w:t>
      </w:r>
      <w:r w:rsidR="005E0631" w:rsidRPr="00A71CB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 образованием Гривенское сельское поселение</w:t>
      </w:r>
      <w:r w:rsidR="007174D3" w:rsidRPr="00A71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Калининского района</w:t>
      </w:r>
    </w:p>
    <w:p w:rsidR="004F61D8" w:rsidRPr="00304CF3" w:rsidRDefault="004F6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4F61D8" w:rsidRPr="00304CF3" w:rsidRDefault="00C472E3">
      <w:pPr>
        <w:pStyle w:val="ConsPlusNormal"/>
        <w:ind w:firstLine="709"/>
        <w:jc w:val="both"/>
        <w:rPr>
          <w:sz w:val="28"/>
          <w:szCs w:val="28"/>
        </w:rPr>
      </w:pPr>
      <w:r w:rsidRPr="00304CF3">
        <w:rPr>
          <w:sz w:val="28"/>
          <w:szCs w:val="28"/>
          <w:shd w:val="clear" w:color="auto" w:fill="FFFFFF"/>
        </w:rPr>
        <w:t xml:space="preserve">В соответствии с пунктом 3 статьи </w:t>
      </w:r>
      <w:r w:rsidRPr="00304CF3">
        <w:rPr>
          <w:sz w:val="28"/>
          <w:szCs w:val="28"/>
        </w:rPr>
        <w:t>9</w:t>
      </w:r>
      <w:r w:rsidR="00C948EE" w:rsidRPr="00304CF3">
        <w:rPr>
          <w:sz w:val="28"/>
          <w:szCs w:val="28"/>
        </w:rPr>
        <w:t>3.8</w:t>
      </w:r>
      <w:r w:rsidRPr="00304CF3">
        <w:rPr>
          <w:sz w:val="28"/>
          <w:szCs w:val="28"/>
          <w:shd w:val="clear" w:color="auto" w:fill="FFFFFF"/>
        </w:rPr>
        <w:t xml:space="preserve"> Бюджетного кодекса Российской Федерации администрация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="005E0631" w:rsidRPr="00304CF3">
        <w:rPr>
          <w:sz w:val="28"/>
          <w:szCs w:val="28"/>
          <w:shd w:val="clear" w:color="auto" w:fill="FFFFFF"/>
        </w:rPr>
        <w:t>муниципального образования Гривенское сельское поселение</w:t>
      </w:r>
      <w:r w:rsidR="0000377F" w:rsidRPr="00304CF3">
        <w:rPr>
          <w:sz w:val="28"/>
          <w:szCs w:val="28"/>
          <w:shd w:val="clear" w:color="auto" w:fill="FFFFFF"/>
        </w:rPr>
        <w:t xml:space="preserve"> Калининского района</w:t>
      </w:r>
      <w:r w:rsidRPr="00304CF3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04CF3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о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с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т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а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04CF3">
        <w:rPr>
          <w:sz w:val="28"/>
          <w:szCs w:val="28"/>
          <w:shd w:val="clear" w:color="auto" w:fill="FFFFFF"/>
        </w:rPr>
        <w:t>н</w:t>
      </w:r>
      <w:proofErr w:type="spellEnd"/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о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в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л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я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е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т:</w:t>
      </w:r>
    </w:p>
    <w:p w:rsidR="004F61D8" w:rsidRPr="00304CF3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>1. Утвердить Правила (основания, условия и порядок) реструктуризации денежных обязательств (задолженности по денежным обязательствам) перед</w:t>
      </w:r>
      <w:r w:rsidR="009C18C3" w:rsidRPr="00304CF3">
        <w:rPr>
          <w:sz w:val="28"/>
          <w:szCs w:val="28"/>
          <w:shd w:val="clear" w:color="auto" w:fill="FFFFFF"/>
        </w:rPr>
        <w:t xml:space="preserve"> </w:t>
      </w:r>
      <w:r w:rsidR="005E0631" w:rsidRPr="00304CF3">
        <w:rPr>
          <w:sz w:val="28"/>
          <w:szCs w:val="28"/>
          <w:shd w:val="clear" w:color="auto" w:fill="FFFFFF"/>
        </w:rPr>
        <w:t>муниципальным образованием Гривенское сельское поселение Калининского района</w:t>
      </w:r>
      <w:r w:rsidR="009C18C3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>согласно приложению.</w:t>
      </w:r>
    </w:p>
    <w:p w:rsidR="00B65E85" w:rsidRPr="00304CF3" w:rsidRDefault="00B65E85" w:rsidP="00B65E85">
      <w:pPr>
        <w:pStyle w:val="ConsPlusNormal"/>
        <w:ind w:firstLine="709"/>
        <w:jc w:val="both"/>
        <w:rPr>
          <w:sz w:val="28"/>
          <w:szCs w:val="28"/>
        </w:rPr>
      </w:pPr>
      <w:r w:rsidRPr="00304CF3">
        <w:rPr>
          <w:sz w:val="28"/>
          <w:szCs w:val="28"/>
        </w:rPr>
        <w:t>2. </w:t>
      </w:r>
      <w:proofErr w:type="gramStart"/>
      <w:r w:rsidRPr="00304CF3">
        <w:rPr>
          <w:sz w:val="28"/>
          <w:szCs w:val="28"/>
        </w:rPr>
        <w:t>Разместить</w:t>
      </w:r>
      <w:proofErr w:type="gramEnd"/>
      <w:r w:rsidRPr="00304CF3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5E0631" w:rsidRPr="00304CF3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00377F" w:rsidRPr="00304CF3">
        <w:rPr>
          <w:sz w:val="28"/>
          <w:szCs w:val="28"/>
          <w:shd w:val="clear" w:color="auto" w:fill="FFFFFF"/>
        </w:rPr>
        <w:t xml:space="preserve"> </w:t>
      </w:r>
      <w:r w:rsidR="005E0631" w:rsidRPr="00304CF3">
        <w:rPr>
          <w:sz w:val="28"/>
          <w:szCs w:val="28"/>
          <w:shd w:val="clear" w:color="auto" w:fill="FFFFFF"/>
        </w:rPr>
        <w:t>Гривенское сельское поселение Калининского района</w:t>
      </w:r>
      <w:r w:rsidR="0000377F" w:rsidRPr="00304CF3">
        <w:rPr>
          <w:sz w:val="28"/>
          <w:szCs w:val="28"/>
        </w:rPr>
        <w:t xml:space="preserve"> </w:t>
      </w:r>
      <w:r w:rsidRPr="00304CF3">
        <w:rPr>
          <w:sz w:val="28"/>
          <w:szCs w:val="28"/>
        </w:rPr>
        <w:t>в информационно-телекоммуникационной сети «Интернет».</w:t>
      </w:r>
    </w:p>
    <w:p w:rsidR="000677B3" w:rsidRPr="00304CF3" w:rsidRDefault="000E1ED0" w:rsidP="000677B3">
      <w:pPr>
        <w:pStyle w:val="ConsPlusNormal"/>
        <w:ind w:firstLine="709"/>
        <w:jc w:val="both"/>
        <w:rPr>
          <w:sz w:val="28"/>
          <w:szCs w:val="28"/>
        </w:rPr>
      </w:pPr>
      <w:r w:rsidRPr="00304CF3">
        <w:rPr>
          <w:sz w:val="28"/>
          <w:szCs w:val="28"/>
          <w:shd w:val="clear" w:color="auto" w:fill="FFFFFF"/>
        </w:rPr>
        <w:t>3</w:t>
      </w:r>
      <w:r w:rsidR="00C472E3" w:rsidRPr="00304CF3">
        <w:rPr>
          <w:sz w:val="28"/>
          <w:szCs w:val="28"/>
          <w:shd w:val="clear" w:color="auto" w:fill="FFFFFF"/>
        </w:rPr>
        <w:t xml:space="preserve">. </w:t>
      </w:r>
      <w:proofErr w:type="gramStart"/>
      <w:r w:rsidR="000677B3" w:rsidRPr="00304CF3">
        <w:rPr>
          <w:sz w:val="28"/>
          <w:szCs w:val="28"/>
          <w:shd w:val="clear" w:color="auto" w:fill="FFFFFF"/>
        </w:rPr>
        <w:t>Контроль за</w:t>
      </w:r>
      <w:proofErr w:type="gramEnd"/>
      <w:r w:rsidR="000677B3" w:rsidRPr="00304CF3"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4F61D8" w:rsidRPr="00304CF3" w:rsidRDefault="000677B3" w:rsidP="000677B3">
      <w:pPr>
        <w:pStyle w:val="1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C472E3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</w:t>
      </w:r>
      <w:r w:rsidR="00B347FB" w:rsidRPr="00304CF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C472E3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 вступает в силу </w:t>
      </w:r>
      <w:r w:rsidRPr="00304CF3">
        <w:rPr>
          <w:rFonts w:ascii="Times New Roman" w:hAnsi="Times New Roman"/>
          <w:sz w:val="28"/>
          <w:szCs w:val="28"/>
          <w:shd w:val="clear" w:color="auto" w:fill="FFFFFF"/>
        </w:rPr>
        <w:t>с момента</w:t>
      </w:r>
      <w:r w:rsidR="00C472E3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 его официального </w:t>
      </w:r>
      <w:r w:rsidR="00FC3F47" w:rsidRPr="00304CF3">
        <w:rPr>
          <w:rFonts w:ascii="Times New Roman" w:hAnsi="Times New Roman"/>
          <w:sz w:val="28"/>
          <w:szCs w:val="28"/>
          <w:shd w:val="clear" w:color="auto" w:fill="FFFFFF"/>
        </w:rPr>
        <w:t>обнародования</w:t>
      </w:r>
      <w:r w:rsidR="00C472E3" w:rsidRPr="00304C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77B3" w:rsidRPr="00304CF3" w:rsidRDefault="000677B3" w:rsidP="000677B3">
      <w:pPr>
        <w:pStyle w:val="1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61D8" w:rsidRPr="00304CF3" w:rsidRDefault="004F61D8">
      <w:pPr>
        <w:pStyle w:val="ConsPlusNormal"/>
        <w:rPr>
          <w:sz w:val="28"/>
          <w:szCs w:val="28"/>
          <w:shd w:val="clear" w:color="auto" w:fill="FFFFFF"/>
        </w:rPr>
      </w:pPr>
    </w:p>
    <w:p w:rsidR="003B6BFD" w:rsidRDefault="003B6BFD" w:rsidP="0000377F">
      <w:pPr>
        <w:pStyle w:val="ConsPlusNormal"/>
        <w:rPr>
          <w:iCs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Исполняющий</w:t>
      </w:r>
      <w:proofErr w:type="gramEnd"/>
      <w:r>
        <w:rPr>
          <w:sz w:val="28"/>
          <w:szCs w:val="28"/>
          <w:shd w:val="clear" w:color="auto" w:fill="FFFFFF"/>
        </w:rPr>
        <w:t xml:space="preserve"> обязанности г</w:t>
      </w:r>
      <w:r w:rsidR="00C472E3" w:rsidRPr="00304CF3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ы</w:t>
      </w:r>
    </w:p>
    <w:p w:rsidR="0000377F" w:rsidRPr="00304CF3" w:rsidRDefault="0000377F" w:rsidP="0000377F">
      <w:pPr>
        <w:pStyle w:val="ConsPlusNormal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 xml:space="preserve">Гривенского сельского поселения </w:t>
      </w:r>
    </w:p>
    <w:p w:rsidR="004F61D8" w:rsidRPr="00304CF3" w:rsidRDefault="0000377F" w:rsidP="0000377F">
      <w:pPr>
        <w:pStyle w:val="ConsPlusNormal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 xml:space="preserve">Калининского района                                              </w:t>
      </w:r>
      <w:r w:rsidR="003B6BFD">
        <w:rPr>
          <w:sz w:val="28"/>
          <w:szCs w:val="28"/>
          <w:shd w:val="clear" w:color="auto" w:fill="FFFFFF"/>
        </w:rPr>
        <w:t xml:space="preserve">                            Е.В. Мовчан</w:t>
      </w: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E35799" w:rsidRPr="00304CF3" w:rsidRDefault="00E35799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475B99" w:rsidRPr="00304CF3" w:rsidRDefault="00475B99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Pr="00A71CB3" w:rsidRDefault="00A71CB3" w:rsidP="00A71CB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71CB3">
        <w:rPr>
          <w:rFonts w:ascii="Times New Roman" w:hAnsi="Times New Roman" w:cs="Times New Roman"/>
          <w:sz w:val="28"/>
          <w:szCs w:val="28"/>
        </w:rPr>
        <w:t>2</w:t>
      </w:r>
    </w:p>
    <w:p w:rsidR="00A71CB3" w:rsidRPr="00A71CB3" w:rsidRDefault="00A71CB3" w:rsidP="00A71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CB3" w:rsidRPr="00A71CB3" w:rsidRDefault="00A71CB3" w:rsidP="00A7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CB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A71CB3" w:rsidRPr="00A71CB3" w:rsidRDefault="00A71CB3" w:rsidP="00A7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CB3">
        <w:rPr>
          <w:rFonts w:ascii="Times New Roman" w:hAnsi="Times New Roman"/>
          <w:sz w:val="28"/>
          <w:szCs w:val="28"/>
        </w:rPr>
        <w:t>проекта постановления администрации Гривенского</w:t>
      </w:r>
    </w:p>
    <w:p w:rsidR="00A71CB3" w:rsidRPr="00A71CB3" w:rsidRDefault="00A71CB3" w:rsidP="00A7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CB3">
        <w:rPr>
          <w:rFonts w:ascii="Times New Roman" w:hAnsi="Times New Roman"/>
          <w:sz w:val="28"/>
          <w:szCs w:val="28"/>
        </w:rPr>
        <w:t>сельского поселения Калининского района</w:t>
      </w:r>
    </w:p>
    <w:p w:rsidR="00A71CB3" w:rsidRPr="00A71CB3" w:rsidRDefault="00A71CB3" w:rsidP="00A71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CB3">
        <w:rPr>
          <w:rFonts w:ascii="Times New Roman" w:hAnsi="Times New Roman"/>
          <w:sz w:val="28"/>
          <w:szCs w:val="28"/>
        </w:rPr>
        <w:t>от ________________  № _______</w:t>
      </w:r>
    </w:p>
    <w:p w:rsidR="00A71CB3" w:rsidRPr="00A71CB3" w:rsidRDefault="00A71CB3" w:rsidP="00A71C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1CB3">
        <w:rPr>
          <w:rFonts w:ascii="Times New Roman" w:hAnsi="Times New Roman" w:cs="Times New Roman"/>
          <w:sz w:val="28"/>
          <w:szCs w:val="28"/>
        </w:rPr>
        <w:t>«</w:t>
      </w:r>
      <w:r w:rsidRPr="00A71C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правил (оснований, условий и порядка) реструктуризации денежных обязательств (задолженности по денежным обязательствам) перед муниципальным образованием Гривенское сельское поселение Калининского района</w:t>
      </w:r>
      <w:r w:rsidRPr="00A71CB3">
        <w:rPr>
          <w:rFonts w:ascii="Times New Roman" w:hAnsi="Times New Roman" w:cs="Times New Roman"/>
          <w:sz w:val="28"/>
          <w:szCs w:val="28"/>
        </w:rPr>
        <w:t>»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Проект подготовлен и внесён: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Финансовым отделом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Гривенского 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 xml:space="preserve">Калининского района                                                                       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отдела                                                                              </w:t>
      </w:r>
      <w:proofErr w:type="spellStart"/>
      <w:r w:rsidRPr="00A71CB3">
        <w:rPr>
          <w:rFonts w:ascii="Times New Roman" w:eastAsia="Calibri" w:hAnsi="Times New Roman"/>
          <w:sz w:val="28"/>
          <w:szCs w:val="28"/>
          <w:lang w:eastAsia="en-US"/>
        </w:rPr>
        <w:t>Е.В.Чурекова</w:t>
      </w:r>
      <w:proofErr w:type="spellEnd"/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Проект согласован: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Заместитель главы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Гривенского сельского поселения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Калининского района                                                                        Е.В.Мовчан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общего   отдела 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Гривенского 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</w:p>
    <w:p w:rsidR="00A71CB3" w:rsidRPr="00A71CB3" w:rsidRDefault="00A71CB3" w:rsidP="00A71C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1CB3">
        <w:rPr>
          <w:rFonts w:ascii="Times New Roman" w:eastAsia="Calibri" w:hAnsi="Times New Roman"/>
          <w:sz w:val="28"/>
          <w:szCs w:val="28"/>
          <w:lang w:eastAsia="en-US"/>
        </w:rPr>
        <w:t>Калининского района                                                                        Т.Н.Юрьева</w:t>
      </w:r>
    </w:p>
    <w:p w:rsidR="00A71CB3" w:rsidRDefault="00A71CB3" w:rsidP="00A71CB3">
      <w:pPr>
        <w:pStyle w:val="ConsPlusNormal"/>
        <w:jc w:val="center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A71CB3" w:rsidRDefault="00A71CB3">
      <w:pPr>
        <w:pStyle w:val="ConsPlusNormal"/>
        <w:jc w:val="right"/>
        <w:rPr>
          <w:sz w:val="28"/>
          <w:szCs w:val="28"/>
          <w:shd w:val="clear" w:color="auto" w:fill="FFFFFF"/>
        </w:rPr>
      </w:pPr>
    </w:p>
    <w:p w:rsidR="000677B3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>Приложение</w:t>
      </w:r>
    </w:p>
    <w:p w:rsidR="004F61D8" w:rsidRPr="00304CF3" w:rsidRDefault="000677B3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>У</w:t>
      </w:r>
      <w:bookmarkStart w:id="0" w:name="_GoBack"/>
      <w:bookmarkEnd w:id="0"/>
      <w:r w:rsidR="00C472E3" w:rsidRPr="00304CF3">
        <w:rPr>
          <w:sz w:val="28"/>
          <w:szCs w:val="28"/>
          <w:shd w:val="clear" w:color="auto" w:fill="FFFFFF"/>
        </w:rPr>
        <w:t>тверждены</w:t>
      </w:r>
    </w:p>
    <w:p w:rsidR="00614E25" w:rsidRPr="00304CF3" w:rsidRDefault="00C472E3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>постановлением администрации</w:t>
      </w:r>
      <w:r w:rsidR="00614E25" w:rsidRPr="00304CF3">
        <w:rPr>
          <w:sz w:val="28"/>
          <w:szCs w:val="28"/>
          <w:shd w:val="clear" w:color="auto" w:fill="FFFFFF"/>
        </w:rPr>
        <w:t xml:space="preserve"> </w:t>
      </w:r>
    </w:p>
    <w:p w:rsidR="004F61D8" w:rsidRPr="00304CF3" w:rsidRDefault="00614E25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>муниципального образования</w:t>
      </w:r>
      <w:r w:rsidR="00C472E3" w:rsidRPr="00304CF3">
        <w:rPr>
          <w:sz w:val="28"/>
          <w:szCs w:val="28"/>
          <w:shd w:val="clear" w:color="auto" w:fill="FFFFFF"/>
        </w:rPr>
        <w:t xml:space="preserve"> </w:t>
      </w:r>
    </w:p>
    <w:p w:rsidR="00614E25" w:rsidRPr="00304CF3" w:rsidRDefault="00614E25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 xml:space="preserve">Гривенское сельское поселение </w:t>
      </w:r>
    </w:p>
    <w:p w:rsidR="00614E25" w:rsidRPr="00304CF3" w:rsidRDefault="00614E25">
      <w:pPr>
        <w:pStyle w:val="ConsPlusNormal"/>
        <w:jc w:val="right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  <w:shd w:val="clear" w:color="auto" w:fill="FFFFFF"/>
        </w:rPr>
        <w:t>Калининского района</w:t>
      </w:r>
      <w:r w:rsidR="00652E09" w:rsidRPr="00304CF3">
        <w:rPr>
          <w:sz w:val="28"/>
          <w:szCs w:val="28"/>
          <w:shd w:val="clear" w:color="auto" w:fill="FFFFFF"/>
        </w:rPr>
        <w:t xml:space="preserve"> </w:t>
      </w:r>
    </w:p>
    <w:p w:rsidR="004F61D8" w:rsidRPr="00304CF3" w:rsidRDefault="00C472E3">
      <w:pPr>
        <w:pStyle w:val="ConsPlusNormal"/>
        <w:jc w:val="right"/>
        <w:rPr>
          <w:sz w:val="28"/>
          <w:szCs w:val="28"/>
        </w:rPr>
      </w:pPr>
      <w:r w:rsidRPr="00304CF3">
        <w:rPr>
          <w:sz w:val="28"/>
          <w:szCs w:val="28"/>
          <w:shd w:val="clear" w:color="auto" w:fill="FFFFFF"/>
        </w:rPr>
        <w:t>от __</w:t>
      </w:r>
      <w:r w:rsidR="00652E09" w:rsidRPr="00304CF3">
        <w:rPr>
          <w:sz w:val="28"/>
          <w:szCs w:val="28"/>
          <w:shd w:val="clear" w:color="auto" w:fill="FFFFFF"/>
        </w:rPr>
        <w:t>____________</w:t>
      </w:r>
      <w:r w:rsidRPr="00304CF3">
        <w:rPr>
          <w:sz w:val="28"/>
          <w:szCs w:val="28"/>
          <w:shd w:val="clear" w:color="auto" w:fill="FFFFFF"/>
        </w:rPr>
        <w:t>_  №___</w:t>
      </w:r>
    </w:p>
    <w:p w:rsidR="004F61D8" w:rsidRPr="00304CF3" w:rsidRDefault="004F61D8">
      <w:pPr>
        <w:pStyle w:val="ConsPlusNormal"/>
        <w:ind w:firstLine="540"/>
        <w:jc w:val="both"/>
        <w:rPr>
          <w:sz w:val="28"/>
          <w:szCs w:val="28"/>
        </w:rPr>
      </w:pPr>
    </w:p>
    <w:p w:rsidR="004F61D8" w:rsidRPr="00304CF3" w:rsidRDefault="00C4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304CF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</w:p>
    <w:p w:rsidR="004F61D8" w:rsidRPr="00304CF3" w:rsidRDefault="00C4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(основания, условия и порядок) реструктуризации </w:t>
      </w:r>
      <w:proofErr w:type="gramStart"/>
      <w:r w:rsidRPr="00304CF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денежных</w:t>
      </w:r>
      <w:proofErr w:type="gramEnd"/>
    </w:p>
    <w:p w:rsidR="004F61D8" w:rsidRPr="00304CF3" w:rsidRDefault="00C4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CF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4F61D8" w:rsidRPr="00304CF3" w:rsidRDefault="00C472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r w:rsidR="00614E25" w:rsidRPr="00304CF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 образованием Гривенское сельское поселение Калининского района</w:t>
      </w:r>
    </w:p>
    <w:p w:rsidR="004F61D8" w:rsidRPr="00304CF3" w:rsidRDefault="004F61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61D8" w:rsidRPr="00304CF3" w:rsidRDefault="00C4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4C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F61D8" w:rsidRPr="00304CF3" w:rsidRDefault="004F61D8">
      <w:pPr>
        <w:pStyle w:val="ConsPlusNormal"/>
        <w:jc w:val="both"/>
        <w:rPr>
          <w:sz w:val="28"/>
          <w:szCs w:val="28"/>
        </w:rPr>
      </w:pPr>
    </w:p>
    <w:p w:rsidR="004F61D8" w:rsidRPr="00304CF3" w:rsidRDefault="00C472E3">
      <w:pPr>
        <w:pStyle w:val="ConsPlusNormal"/>
        <w:ind w:firstLine="709"/>
        <w:jc w:val="both"/>
        <w:rPr>
          <w:sz w:val="28"/>
          <w:szCs w:val="28"/>
        </w:rPr>
      </w:pPr>
      <w:r w:rsidRPr="00304CF3">
        <w:rPr>
          <w:sz w:val="28"/>
          <w:szCs w:val="28"/>
        </w:rPr>
        <w:t xml:space="preserve">1.1. </w:t>
      </w:r>
      <w:proofErr w:type="gramStart"/>
      <w:r w:rsidRPr="00304CF3">
        <w:rPr>
          <w:sz w:val="28"/>
          <w:szCs w:val="28"/>
        </w:rPr>
        <w:t>Настоящие правила реструктуризации денежных обязательств (задолженности по денежным обязатель</w:t>
      </w:r>
      <w:r w:rsidRPr="00304CF3">
        <w:rPr>
          <w:sz w:val="28"/>
          <w:szCs w:val="28"/>
          <w:shd w:val="clear" w:color="auto" w:fill="FFFFFF"/>
        </w:rPr>
        <w:t xml:space="preserve">ствам) перед </w:t>
      </w:r>
      <w:r w:rsidR="00D10878" w:rsidRPr="00304CF3">
        <w:rPr>
          <w:sz w:val="28"/>
          <w:szCs w:val="28"/>
          <w:shd w:val="clear" w:color="auto" w:fill="FFFFFF"/>
        </w:rPr>
        <w:t xml:space="preserve">муниципальным образованием Гривенское сельское поселение Калининского района </w:t>
      </w:r>
      <w:r w:rsidRPr="00304CF3">
        <w:rPr>
          <w:sz w:val="28"/>
          <w:szCs w:val="28"/>
          <w:shd w:val="clear" w:color="auto" w:fill="FFFFFF"/>
        </w:rPr>
        <w:t>(далее – Правила) разработаны в соответствии с пунктом 3 статьи</w:t>
      </w:r>
      <w:r w:rsidR="00652E09" w:rsidRPr="00304CF3">
        <w:rPr>
          <w:sz w:val="28"/>
          <w:szCs w:val="28"/>
          <w:shd w:val="clear" w:color="auto" w:fill="FFFFFF"/>
        </w:rPr>
        <w:t xml:space="preserve"> </w:t>
      </w:r>
      <w:r w:rsidR="00F22999" w:rsidRPr="00304CF3">
        <w:rPr>
          <w:sz w:val="28"/>
          <w:szCs w:val="28"/>
        </w:rPr>
        <w:t>93.8</w:t>
      </w:r>
      <w:r w:rsidR="00652E09" w:rsidRPr="00304CF3">
        <w:rPr>
          <w:sz w:val="28"/>
          <w:szCs w:val="28"/>
        </w:rPr>
        <w:t xml:space="preserve"> </w:t>
      </w:r>
      <w:r w:rsidRPr="00304CF3">
        <w:rPr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            и порядка реструктуризации денежных обязательств (задолженности по денежным обязательствам) перед </w:t>
      </w:r>
      <w:r w:rsidR="00D10878" w:rsidRPr="00304CF3">
        <w:rPr>
          <w:sz w:val="28"/>
          <w:szCs w:val="28"/>
          <w:shd w:val="clear" w:color="auto" w:fill="FFFFFF"/>
        </w:rPr>
        <w:t>муниципальным образованием Гривенское сельское поселение Калининского района</w:t>
      </w:r>
      <w:r w:rsidR="00652E09" w:rsidRPr="00304CF3">
        <w:rPr>
          <w:sz w:val="28"/>
          <w:szCs w:val="28"/>
          <w:shd w:val="clear" w:color="auto" w:fill="FFFFFF"/>
        </w:rPr>
        <w:t xml:space="preserve"> </w:t>
      </w:r>
      <w:r w:rsidRPr="00304CF3">
        <w:rPr>
          <w:sz w:val="28"/>
          <w:szCs w:val="28"/>
          <w:shd w:val="clear" w:color="auto" w:fill="FFFFFF"/>
        </w:rPr>
        <w:t xml:space="preserve"> (далее – реструктуризация задолженности)</w:t>
      </w:r>
      <w:r w:rsidR="00D10878" w:rsidRPr="00304CF3">
        <w:rPr>
          <w:sz w:val="28"/>
          <w:szCs w:val="28"/>
          <w:shd w:val="clear" w:color="auto" w:fill="FFFFFF"/>
        </w:rPr>
        <w:t>.</w:t>
      </w:r>
      <w:proofErr w:type="gramEnd"/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Понятия и термины, используемые в Правилах, применяются в значениях, определенных Бюджетным кодексом Российской Федерации.</w:t>
      </w:r>
    </w:p>
    <w:p w:rsidR="004F61D8" w:rsidRPr="00304CF3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F70936" w:rsidRPr="00304CF3">
        <w:rPr>
          <w:rFonts w:ascii="Times New Roman" w:hAnsi="Times New Roman"/>
          <w:sz w:val="28"/>
          <w:szCs w:val="28"/>
        </w:rPr>
        <w:t>Совета Гривенского сельского поселения Калининского района</w:t>
      </w:r>
      <w:r w:rsidRPr="00304CF3">
        <w:rPr>
          <w:rFonts w:ascii="Times New Roman" w:hAnsi="Times New Roman"/>
          <w:sz w:val="28"/>
          <w:szCs w:val="28"/>
        </w:rPr>
        <w:t xml:space="preserve"> о бюджете </w:t>
      </w:r>
      <w:r w:rsidR="00F70936" w:rsidRPr="00304CF3">
        <w:rPr>
          <w:rFonts w:ascii="Times New Roman" w:hAnsi="Times New Roman"/>
          <w:sz w:val="28"/>
          <w:szCs w:val="28"/>
        </w:rPr>
        <w:t>Гривенского сельского посе</w:t>
      </w:r>
      <w:r w:rsidR="00F82F36" w:rsidRPr="00304CF3">
        <w:rPr>
          <w:rFonts w:ascii="Times New Roman" w:hAnsi="Times New Roman"/>
          <w:sz w:val="28"/>
          <w:szCs w:val="28"/>
        </w:rPr>
        <w:t>ления Калининского района</w:t>
      </w:r>
      <w:r w:rsidRPr="00304CF3">
        <w:rPr>
          <w:rFonts w:ascii="Times New Roman" w:hAnsi="Times New Roman"/>
          <w:iCs/>
          <w:sz w:val="28"/>
          <w:szCs w:val="28"/>
        </w:rPr>
        <w:t xml:space="preserve"> </w:t>
      </w:r>
      <w:r w:rsidRPr="00304CF3"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решение о бюджете).</w:t>
      </w:r>
    </w:p>
    <w:p w:rsidR="004F61D8" w:rsidRPr="00304CF3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4F61D8" w:rsidRPr="00304CF3" w:rsidRDefault="00C472E3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304CF3">
        <w:rPr>
          <w:sz w:val="28"/>
          <w:szCs w:val="28"/>
        </w:rPr>
        <w:t xml:space="preserve">1.5. Реструктуризации задолженности не подлежат денежные обязательства </w:t>
      </w:r>
      <w:r w:rsidRPr="00304CF3">
        <w:rPr>
          <w:sz w:val="28"/>
          <w:szCs w:val="28"/>
          <w:shd w:val="clear" w:color="auto" w:fill="FFFFFF"/>
        </w:rPr>
        <w:t xml:space="preserve">(задолженности по ним) перед муниципальным образованием </w:t>
      </w:r>
      <w:r w:rsidR="00D10878" w:rsidRPr="00304CF3">
        <w:rPr>
          <w:sz w:val="28"/>
          <w:szCs w:val="28"/>
          <w:shd w:val="clear" w:color="auto" w:fill="FFFFFF"/>
        </w:rPr>
        <w:t>Гривенское сельское поселение Калининского района</w:t>
      </w:r>
      <w:r w:rsidRPr="00304CF3">
        <w:rPr>
          <w:sz w:val="28"/>
          <w:szCs w:val="28"/>
          <w:shd w:val="clear" w:color="auto" w:fill="FFFFFF"/>
        </w:rPr>
        <w:t>, ус</w:t>
      </w:r>
      <w:r w:rsidRPr="00304CF3">
        <w:rPr>
          <w:sz w:val="28"/>
          <w:szCs w:val="28"/>
        </w:rPr>
        <w:t>тановленные к взысканию на основании решения суда</w:t>
      </w:r>
      <w:r w:rsidRPr="00304CF3">
        <w:rPr>
          <w:b/>
          <w:sz w:val="28"/>
          <w:szCs w:val="28"/>
        </w:rPr>
        <w:t>.</w:t>
      </w:r>
    </w:p>
    <w:p w:rsidR="004F61D8" w:rsidRPr="00304CF3" w:rsidRDefault="004F61D8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</w:p>
    <w:p w:rsidR="004F61D8" w:rsidRPr="00304CF3" w:rsidRDefault="00C472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 w:cs="Times New Roman"/>
          <w:sz w:val="28"/>
          <w:szCs w:val="28"/>
          <w:shd w:val="clear" w:color="auto" w:fill="FFFFFF"/>
        </w:rPr>
        <w:t>2. Основания и условия реструктуризации задолженности</w:t>
      </w:r>
    </w:p>
    <w:p w:rsidR="004F61D8" w:rsidRPr="00304CF3" w:rsidRDefault="004F61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  <w:shd w:val="clear" w:color="auto" w:fill="FFFFFF"/>
        </w:rPr>
        <w:t>2.1. Реструктуризация задолженности проводится: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2.1.1. по обязательствам юридических лиц или муниципальных образований, возникшим в связи с предоставлением им из бюджета </w:t>
      </w:r>
      <w:r w:rsidR="005319FD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19FD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4CF3">
        <w:rPr>
          <w:rFonts w:ascii="Times New Roman" w:hAnsi="Times New Roman"/>
          <w:sz w:val="28"/>
          <w:szCs w:val="28"/>
          <w:shd w:val="clear" w:color="auto" w:fill="FFFFFF"/>
        </w:rPr>
        <w:t>денежных средств на возвратной и возмездной основе (далее - реструктуризация задолженности по бюджетным кредитам);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  <w:shd w:val="clear" w:color="auto" w:fill="FFFFFF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гарантии).</w:t>
      </w:r>
    </w:p>
    <w:p w:rsidR="004F61D8" w:rsidRPr="00304CF3" w:rsidRDefault="00C472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подпунктах 2.1.1, 2.12 Правил</w:t>
      </w:r>
      <w:r w:rsidRPr="00304CF3">
        <w:rPr>
          <w:rFonts w:ascii="Times New Roman" w:hAnsi="Times New Roman"/>
          <w:iCs/>
          <w:sz w:val="28"/>
          <w:szCs w:val="28"/>
        </w:rPr>
        <w:t xml:space="preserve">, </w:t>
      </w:r>
      <w:r w:rsidRPr="00304CF3">
        <w:rPr>
          <w:rFonts w:ascii="Times New Roman" w:hAnsi="Times New Roman"/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iCs/>
          <w:sz w:val="28"/>
          <w:szCs w:val="28"/>
        </w:rPr>
        <w:t>2.3. Реструктуризация задолженности осуществляется на основных условиях, установленных решением о бюджете</w:t>
      </w:r>
      <w:r w:rsidR="005319FD" w:rsidRPr="00304CF3">
        <w:rPr>
          <w:rFonts w:ascii="Times New Roman" w:hAnsi="Times New Roman"/>
          <w:iCs/>
          <w:sz w:val="28"/>
          <w:szCs w:val="28"/>
        </w:rPr>
        <w:t>.</w:t>
      </w:r>
    </w:p>
    <w:p w:rsidR="004F61D8" w:rsidRPr="00304CF3" w:rsidRDefault="004F61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F61D8" w:rsidRPr="00304CF3" w:rsidRDefault="00C47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3. Порядок реструктуризации задолженности</w:t>
      </w:r>
    </w:p>
    <w:p w:rsidR="004F61D8" w:rsidRPr="00304CF3" w:rsidRDefault="00C472E3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 бюджетным кредитам</w:t>
      </w:r>
    </w:p>
    <w:p w:rsidR="004F61D8" w:rsidRPr="00304CF3" w:rsidRDefault="004F61D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3.1. Для реструктуризации задолженности по бюджетным кредитам </w:t>
      </w:r>
      <w:r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муниципальное образование в лице главы (главы администрации) муниципального образования 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(в случае, если должником является муниципальное образование) представляет в администрацию</w:t>
      </w:r>
      <w:r w:rsidR="005319FD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 Гривенского сельского поселения Калининского района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: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</w:rPr>
        <w:t>3.1.1. обращение, в котором должны быть указаны: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="Calibri" w:hAnsi="Times New Roman"/>
          <w:sz w:val="28"/>
          <w:szCs w:val="28"/>
        </w:rPr>
        <w:t>3.1.1.2.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3.1.1.3. размер задолженности, который предполагается реструктуризировать,</w:t>
      </w:r>
      <w:r w:rsidR="00591C7B"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04CF3"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 w:rsidRPr="00304CF3">
        <w:rPr>
          <w:rFonts w:ascii="Times New Roman" w:eastAsiaTheme="minorHAnsi" w:hAnsi="Times New Roman"/>
          <w:sz w:val="28"/>
          <w:szCs w:val="28"/>
        </w:rPr>
        <w:t>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3.1.1.4.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3.1.1.5.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04CF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3.1.2. иные документы</w:t>
      </w:r>
      <w:r w:rsidR="00591C7B" w:rsidRPr="00304CF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3.2. Для реструктуризации задолженности по бюджетным кредитам </w:t>
      </w:r>
      <w:r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представляет </w:t>
      </w:r>
      <w:r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в администрацию </w:t>
      </w:r>
      <w:r w:rsidR="00591C7B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eastAsiaTheme="minorHAnsi" w:hAnsi="Times New Roman"/>
          <w:bCs/>
          <w:sz w:val="28"/>
          <w:szCs w:val="28"/>
          <w:lang w:eastAsia="en-US"/>
        </w:rPr>
        <w:t>: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3.2.1. </w:t>
      </w: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заявление, в котором должн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ы быть указаны: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</w:rPr>
        <w:t xml:space="preserve">3.2.1.1. обстоятельства, наличие которых препятствует погашению обязательства (задолженности) по бюджетному кредиту в сроки, установленные договором о предоставлении бюджетного кредита </w:t>
      </w:r>
      <w:r w:rsidRPr="00304CF3">
        <w:rPr>
          <w:rFonts w:ascii="Times New Roman" w:eastAsia="Calibri" w:hAnsi="Times New Roman"/>
          <w:sz w:val="28"/>
          <w:szCs w:val="28"/>
        </w:rPr>
        <w:t>и (или) в размере величины процентов за пользование денежными средствами и (или) иных платежей;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3.2.1.2. размер задолженности, который предполагается реструктуризировать, </w:t>
      </w:r>
      <w:r w:rsidRPr="00304CF3">
        <w:rPr>
          <w:rFonts w:ascii="Times New Roman" w:eastAsia="Calibri" w:hAnsi="Times New Roman"/>
          <w:sz w:val="28"/>
          <w:szCs w:val="28"/>
        </w:rPr>
        <w:t>величина процентов за пользование денежными средствами и (или) иных платежей</w:t>
      </w:r>
      <w:r w:rsidRPr="00304CF3">
        <w:rPr>
          <w:rFonts w:ascii="Times New Roman" w:eastAsiaTheme="minorHAnsi" w:hAnsi="Times New Roman"/>
          <w:sz w:val="28"/>
          <w:szCs w:val="28"/>
        </w:rPr>
        <w:t>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3.2.1.3.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3.2.2.</w:t>
      </w:r>
      <w:r w:rsidRPr="00304CF3"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3.2.3.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</w:rPr>
        <w:t>3.2.4.</w:t>
      </w:r>
      <w:r w:rsidRPr="00304CF3">
        <w:rPr>
          <w:rFonts w:ascii="Times New Roman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9B4A96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3.2.5. иные документы</w:t>
      </w:r>
      <w:r w:rsidR="009B4A96" w:rsidRPr="00304CF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3.3. Основаниями для отказа в проведении реструктуризации задолженности </w:t>
      </w:r>
      <w:r w:rsidRPr="00304CF3"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 w:rsidRPr="00304CF3">
        <w:rPr>
          <w:rFonts w:ascii="Times New Roman" w:hAnsi="Times New Roman"/>
          <w:sz w:val="28"/>
          <w:szCs w:val="28"/>
        </w:rPr>
        <w:t>являются: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3.3.1. непредставление (представление не в полном объеме) документов, указанных соответственно в пунктах 3.1 или 3.2 Правил;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3.3.2. представление неполных и (или) недостоверных сведений;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3.3.3. решением о бюджете не установлена возможность  реструктуризации задолженности;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3.3.4. денежные обязательства (задолженности по ним) перед муниципальным образованием </w:t>
      </w:r>
      <w:r w:rsidR="009B4A96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Гривенское сельское поселение Калининского района</w:t>
      </w:r>
      <w:r w:rsidRPr="00304CF3">
        <w:rPr>
          <w:rFonts w:ascii="Times New Roman" w:hAnsi="Times New Roman"/>
          <w:iCs/>
          <w:sz w:val="28"/>
          <w:szCs w:val="28"/>
        </w:rPr>
        <w:t xml:space="preserve"> </w:t>
      </w:r>
      <w:r w:rsidRPr="00304CF3">
        <w:rPr>
          <w:rFonts w:ascii="Times New Roman" w:hAnsi="Times New Roman"/>
          <w:sz w:val="28"/>
          <w:szCs w:val="28"/>
        </w:rPr>
        <w:t>установлены к взысканию на основании решения суда;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3.3.5. не соблюдены способы и основные условия реструктуризации задолженности, установленные решением о бюджете, </w:t>
      </w:r>
      <w:r w:rsidRPr="00304CF3">
        <w:rPr>
          <w:rFonts w:ascii="Times New Roman" w:hAnsi="Times New Roman"/>
          <w:iCs/>
          <w:sz w:val="28"/>
          <w:szCs w:val="28"/>
        </w:rPr>
        <w:t>или дополнительные условия реструктуризации задолженности, установленные пунктом 2.3 Правил</w:t>
      </w:r>
      <w:r w:rsidR="00D049E9" w:rsidRPr="00304CF3">
        <w:rPr>
          <w:rStyle w:val="a8"/>
          <w:rFonts w:ascii="Times New Roman" w:hAnsi="Times New Roman"/>
          <w:sz w:val="28"/>
          <w:szCs w:val="28"/>
        </w:rPr>
        <w:t>;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  </w:t>
      </w:r>
    </w:p>
    <w:p w:rsidR="00BA0960" w:rsidRPr="00304CF3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304CF3">
        <w:rPr>
          <w:rFonts w:ascii="Times New Roman" w:eastAsiaTheme="minorHAnsi" w:hAnsi="Times New Roman"/>
          <w:sz w:val="28"/>
          <w:szCs w:val="28"/>
        </w:rPr>
        <w:t>3.4.</w:t>
      </w:r>
      <w:r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="00D049E9" w:rsidRPr="00304CF3">
        <w:rPr>
          <w:rFonts w:ascii="Times New Roman" w:hAnsi="Times New Roman"/>
          <w:sz w:val="28"/>
          <w:szCs w:val="28"/>
          <w:shd w:val="clear" w:color="auto" w:fill="FFFFFF"/>
        </w:rPr>
        <w:t xml:space="preserve">Гривенского сельского поселения Калининского района 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в течение </w:t>
      </w:r>
      <w:r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10 рабочих дней</w:t>
      </w:r>
      <w:r w:rsidR="00D049E9"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со дня поступления обращения </w:t>
      </w:r>
      <w:r w:rsidRPr="00304CF3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>(заявления и прилагаемых к нему документов)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о реструктуризации задолженности по бюджетным кредитам рассматривает их и: 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3.4.1. разрабатывает </w:t>
      </w: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представляет </w:t>
      </w:r>
      <w:r w:rsidRPr="00304CF3">
        <w:rPr>
          <w:rFonts w:ascii="Times New Roman" w:eastAsiaTheme="minorHAnsi" w:hAnsi="Times New Roman"/>
          <w:bCs/>
          <w:sz w:val="28"/>
          <w:szCs w:val="28"/>
          <w:lang w:eastAsia="en-US"/>
        </w:rPr>
        <w:t>главе</w:t>
      </w:r>
      <w:r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(главе</w:t>
      </w:r>
      <w:r w:rsidR="00D049E9"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администрации) </w:t>
      </w:r>
      <w:r w:rsidR="00D049E9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на утверждение проект постановления </w:t>
      </w:r>
      <w:r w:rsidRPr="00304CF3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D049E9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="00D049E9"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о реструктуризации задолженности по бюджетным </w:t>
      </w:r>
      <w:r w:rsidRPr="00304CF3">
        <w:rPr>
          <w:rFonts w:ascii="Times New Roman" w:eastAsiaTheme="minorHAnsi" w:hAnsi="Times New Roman"/>
          <w:sz w:val="28"/>
          <w:szCs w:val="28"/>
        </w:rPr>
        <w:t xml:space="preserve">кредитам с приложением проекта соглашения о реструктуризации задолженности по бюджетным кредитам, о чем письменно информирует </w:t>
      </w:r>
      <w:r w:rsidRPr="00304CF3">
        <w:rPr>
          <w:rFonts w:ascii="Times New Roman" w:eastAsia="Calibri" w:hAnsi="Times New Roman"/>
          <w:sz w:val="28"/>
          <w:szCs w:val="28"/>
        </w:rPr>
        <w:t>главу (главу администрации) муниципального образования (</w:t>
      </w:r>
      <w:r w:rsidRPr="00304CF3">
        <w:rPr>
          <w:rFonts w:ascii="Times New Roman" w:eastAsiaTheme="minorHAnsi" w:hAnsi="Times New Roman"/>
          <w:sz w:val="28"/>
          <w:szCs w:val="28"/>
        </w:rPr>
        <w:t>юридическое лицо), в случае</w:t>
      </w:r>
      <w:r w:rsidR="00D049E9" w:rsidRPr="00304CF3">
        <w:rPr>
          <w:rFonts w:ascii="Times New Roman" w:eastAsiaTheme="minorHAnsi" w:hAnsi="Times New Roman"/>
          <w:sz w:val="28"/>
          <w:szCs w:val="28"/>
        </w:rPr>
        <w:t xml:space="preserve"> </w:t>
      </w:r>
      <w:r w:rsidRPr="00304CF3">
        <w:rPr>
          <w:rFonts w:ascii="Times New Roman" w:eastAsiaTheme="minorHAnsi" w:hAnsi="Times New Roman"/>
          <w:sz w:val="28"/>
          <w:szCs w:val="28"/>
        </w:rPr>
        <w:t>отсутствия оснований для отказа в проведении реструктуризации задолженности, предусмотренных</w:t>
      </w:r>
      <w:proofErr w:type="gramEnd"/>
      <w:r w:rsidRPr="00304CF3">
        <w:rPr>
          <w:rFonts w:ascii="Times New Roman" w:eastAsiaTheme="minorHAnsi" w:hAnsi="Times New Roman"/>
          <w:sz w:val="28"/>
          <w:szCs w:val="28"/>
        </w:rPr>
        <w:t xml:space="preserve"> пунктом 3.3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3.4.2. письменно информирует </w:t>
      </w:r>
      <w:r w:rsidRPr="00304CF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главу (главу администрации) муниципального образования (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юридическое лицо), о причинах отказа в предоставлении реструктуризации задолженности по бюджетным кредитам  в случае</w:t>
      </w:r>
      <w:r w:rsidR="00D049E9"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304CF3">
        <w:rPr>
          <w:rFonts w:ascii="Times New Roman" w:eastAsiaTheme="minorHAnsi" w:hAnsi="Times New Roman"/>
          <w:sz w:val="28"/>
          <w:szCs w:val="28"/>
        </w:rPr>
        <w:t>наличия оснований для отказа в проведении реструктуризации задолженности, предусмотренных пунктом 3.3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Правил.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3.5. 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D049E9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="00D049E9"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о реструктуризации задолженности по бюджетным кредитам.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3.6. Соглашение о реструктуризации задолженности </w:t>
      </w:r>
      <w:r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по бюджетным кредитам</w:t>
      </w: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 предусматривать </w:t>
      </w:r>
      <w:r w:rsidRPr="00304CF3">
        <w:rPr>
          <w:rFonts w:ascii="Times New Roman" w:eastAsiaTheme="minorHAnsi" w:hAnsi="Times New Roman"/>
          <w:sz w:val="28"/>
          <w:szCs w:val="28"/>
        </w:rPr>
        <w:t>следующие условия</w:t>
      </w: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3.6.1. способ</w:t>
      </w: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3.6.2.  размер реструктурированной задолженности;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3.6.3. </w:t>
      </w: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3.6.4. сроки проведения реструктуризации задолженности;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3.6.5. обязательства сторон;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3.6.6. </w:t>
      </w: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санкции за невыполнение условий соглашения</w:t>
      </w:r>
      <w:r w:rsidRPr="00304CF3">
        <w:rPr>
          <w:rFonts w:ascii="Times New Roman" w:hAnsi="Times New Roman"/>
          <w:sz w:val="28"/>
          <w:szCs w:val="28"/>
        </w:rPr>
        <w:t>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Pr="00304CF3" w:rsidRDefault="00C472E3">
      <w:pPr>
        <w:ind w:firstLine="709"/>
        <w:rPr>
          <w:rFonts w:ascii="Times New Roman" w:hAnsi="Times New Roman"/>
          <w:iCs/>
          <w:sz w:val="28"/>
          <w:szCs w:val="28"/>
        </w:rPr>
      </w:pPr>
      <w:r w:rsidRPr="00304CF3">
        <w:rPr>
          <w:rFonts w:ascii="Times New Roman" w:hAnsi="Times New Roman"/>
          <w:iCs/>
          <w:sz w:val="28"/>
          <w:szCs w:val="28"/>
        </w:rPr>
        <w:t>3.6.8. ино</w:t>
      </w:r>
      <w:r w:rsidR="00D049E9" w:rsidRPr="00304CF3">
        <w:rPr>
          <w:rFonts w:ascii="Times New Roman" w:hAnsi="Times New Roman"/>
          <w:iCs/>
          <w:sz w:val="28"/>
          <w:szCs w:val="28"/>
        </w:rPr>
        <w:t>е.</w:t>
      </w:r>
    </w:p>
    <w:p w:rsidR="004F61D8" w:rsidRPr="00304CF3" w:rsidRDefault="004F6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1D8" w:rsidRPr="00304CF3" w:rsidRDefault="00C472E3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b/>
          <w:sz w:val="28"/>
          <w:szCs w:val="28"/>
        </w:rPr>
        <w:t>4. Порядок реструктуризации задолженности</w:t>
      </w:r>
    </w:p>
    <w:p w:rsidR="004F61D8" w:rsidRPr="00304CF3" w:rsidRDefault="00C472E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b/>
          <w:sz w:val="28"/>
          <w:szCs w:val="28"/>
        </w:rPr>
        <w:t>в связи с исполнением муниципальных гарантий</w:t>
      </w:r>
    </w:p>
    <w:p w:rsidR="004F61D8" w:rsidRPr="00304CF3" w:rsidRDefault="004F6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 xml:space="preserve">4.1. Для проведения реструктуризации задолженности в связи                      с исполнением муниципальных гарантий </w:t>
      </w:r>
      <w:r w:rsidRPr="00304CF3">
        <w:rPr>
          <w:rFonts w:ascii="Times New Roman" w:hAnsi="Times New Roman"/>
          <w:bCs/>
          <w:color w:val="000000"/>
          <w:sz w:val="28"/>
          <w:szCs w:val="28"/>
        </w:rPr>
        <w:t xml:space="preserve">юридическое лицо представляет в администрацию </w:t>
      </w:r>
      <w:r w:rsidR="00362D13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>4.1.1. з</w:t>
      </w:r>
      <w:r w:rsidRPr="00304CF3">
        <w:rPr>
          <w:rFonts w:ascii="Times New Roman" w:hAnsi="Times New Roman"/>
          <w:iCs/>
          <w:color w:val="000000"/>
          <w:sz w:val="28"/>
          <w:szCs w:val="28"/>
        </w:rPr>
        <w:t>аявление, в котором должн</w:t>
      </w:r>
      <w:r w:rsidRPr="00304CF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 xml:space="preserve">4.1.1.1. </w:t>
      </w:r>
      <w:r w:rsidRPr="00304CF3">
        <w:rPr>
          <w:rFonts w:ascii="Times New Roman" w:eastAsiaTheme="minorHAnsi" w:hAnsi="Times New Roman"/>
          <w:sz w:val="28"/>
          <w:szCs w:val="28"/>
        </w:rPr>
        <w:t xml:space="preserve">обстоятельства, наличие которых препятствует </w:t>
      </w:r>
      <w:r w:rsidRPr="00304CF3">
        <w:rPr>
          <w:rFonts w:ascii="Times New Roman" w:eastAsia="Calibri" w:hAnsi="Times New Roman"/>
          <w:sz w:val="28"/>
          <w:szCs w:val="28"/>
        </w:rPr>
        <w:t>исполнению обязательств по муниципальной гарантии</w:t>
      </w:r>
      <w:r w:rsidRPr="00304CF3">
        <w:rPr>
          <w:rFonts w:ascii="Times New Roman" w:eastAsiaTheme="minorHAnsi" w:hAnsi="Times New Roman"/>
          <w:sz w:val="28"/>
          <w:szCs w:val="28"/>
        </w:rPr>
        <w:t xml:space="preserve"> в установленные сроки;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sz w:val="28"/>
          <w:szCs w:val="28"/>
          <w:lang w:eastAsia="en-US"/>
        </w:rPr>
        <w:t>4.1.1.2. размер задолженности, который предполагается реструктуризировать;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4.1.1.3. способ проведения реструктуризации: изменение сроков                 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 xml:space="preserve">4.1.1.4. информация об источниках и сроках 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(графике)</w:t>
      </w:r>
      <w:r w:rsidRPr="00304CF3">
        <w:rPr>
          <w:rFonts w:ascii="Times New Roman" w:hAnsi="Times New Roman"/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4.1.1.5.</w:t>
      </w:r>
      <w:r w:rsidRPr="00304CF3">
        <w:rPr>
          <w:rFonts w:ascii="Times New Roman" w:hAnsi="Times New Roman"/>
          <w:color w:val="000000"/>
          <w:sz w:val="28"/>
          <w:szCs w:val="28"/>
        </w:rPr>
        <w:t xml:space="preserve"> копию документа, подтверждающего полномочия лица, действующего от имени должника;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4F61D8" w:rsidRPr="00304CF3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CF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4.1.3.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</w:t>
      </w:r>
      <w:r w:rsidRPr="00304CF3">
        <w:rPr>
          <w:rFonts w:ascii="Times New Roman" w:hAnsi="Times New Roman"/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</w:t>
      </w:r>
      <w:proofErr w:type="gramEnd"/>
      <w:r w:rsidRPr="00304CF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304CF3">
        <w:rPr>
          <w:rFonts w:ascii="Times New Roman" w:hAnsi="Times New Roman"/>
          <w:color w:val="000000"/>
          <w:sz w:val="28"/>
          <w:szCs w:val="28"/>
        </w:rPr>
        <w:t>оформленную</w:t>
      </w:r>
      <w:proofErr w:type="gramEnd"/>
      <w:r w:rsidRPr="00304CF3">
        <w:rPr>
          <w:rFonts w:ascii="Times New Roman" w:hAnsi="Times New Roman"/>
          <w:color w:val="000000"/>
          <w:sz w:val="28"/>
          <w:szCs w:val="28"/>
        </w:rPr>
        <w:t xml:space="preserve"> с учетом положений раздела 5 приложения          №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4F61D8" w:rsidRPr="00304CF3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4.1.4.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        № 3 к приказу Минфина России;</w:t>
      </w:r>
    </w:p>
    <w:p w:rsidR="004F61D8" w:rsidRPr="00304CF3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4.1.5.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4F61D8" w:rsidRPr="00304CF3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4.1.6</w:t>
      </w:r>
      <w:r w:rsidRPr="00304CF3">
        <w:rPr>
          <w:rFonts w:ascii="Times New Roman" w:eastAsiaTheme="minorHAnsi" w:hAnsi="Times New Roman"/>
          <w:sz w:val="28"/>
          <w:szCs w:val="28"/>
        </w:rPr>
        <w:t>.</w:t>
      </w:r>
      <w:r w:rsidRPr="00304CF3">
        <w:rPr>
          <w:rFonts w:ascii="Times New Roman" w:eastAsia="Calibri" w:hAnsi="Times New Roman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 w:rsidRPr="00304CF3">
        <w:rPr>
          <w:rFonts w:ascii="Times New Roman" w:hAnsi="Times New Roman"/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 w:rsidRPr="00304CF3">
        <w:rPr>
          <w:rFonts w:ascii="Times New Roman" w:eastAsia="Calibri" w:hAnsi="Times New Roman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F61D8" w:rsidRPr="00304CF3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4.1.7.</w:t>
      </w: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 w:rsidRPr="00304CF3">
        <w:rPr>
          <w:rFonts w:ascii="Times New Roman" w:hAnsi="Times New Roman"/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4F61D8" w:rsidRPr="00304CF3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</w:t>
      </w:r>
      <w:r w:rsidR="00ED07D8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hAnsi="Times New Roman"/>
          <w:color w:val="000000"/>
          <w:sz w:val="28"/>
          <w:szCs w:val="28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4F61D8" w:rsidRPr="00304CF3" w:rsidRDefault="00C472E3" w:rsidP="00BA09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4.1.9. иные документы</w:t>
      </w:r>
      <w:r w:rsidR="00ED07D8" w:rsidRPr="00304CF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F61D8" w:rsidRPr="00304CF3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4.2. Основаниями для отказа в проведении реструктуризации задолженности </w:t>
      </w:r>
      <w:r w:rsidRPr="00304CF3"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 w:rsidRPr="00304CF3">
        <w:rPr>
          <w:rFonts w:ascii="Times New Roman" w:hAnsi="Times New Roman"/>
          <w:sz w:val="28"/>
          <w:szCs w:val="28"/>
        </w:rPr>
        <w:t>являются:</w:t>
      </w:r>
    </w:p>
    <w:p w:rsidR="004F61D8" w:rsidRPr="00304CF3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4.2.1. непредставление (представление не в полном объеме) документов, указанных в пункте 4.1 настоящих Правил;</w:t>
      </w:r>
    </w:p>
    <w:p w:rsidR="004F61D8" w:rsidRPr="00304CF3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 4.2.2. представление неполных и (или) недостоверных сведений;</w:t>
      </w:r>
    </w:p>
    <w:p w:rsidR="004F61D8" w:rsidRPr="00304CF3" w:rsidRDefault="00C472E3" w:rsidP="00BA09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4F61D8" w:rsidRPr="00304CF3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4.2.4. денежные обязательства (задолженности по денежным обязательствам) перед муниципальным образованием </w:t>
      </w:r>
      <w:r w:rsidR="00ED07D8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Гривенское сельское поселение Калининского района</w:t>
      </w:r>
      <w:r w:rsidRPr="00304CF3">
        <w:rPr>
          <w:rFonts w:ascii="Times New Roman" w:hAnsi="Times New Roman"/>
          <w:sz w:val="28"/>
          <w:szCs w:val="28"/>
        </w:rPr>
        <w:t xml:space="preserve"> установлены к взысканию на основании решения суда;</w:t>
      </w:r>
    </w:p>
    <w:p w:rsidR="004F61D8" w:rsidRPr="00304CF3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4.2.5. 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Правил</w:t>
      </w:r>
      <w:r w:rsidR="00ED07D8" w:rsidRPr="00304CF3">
        <w:rPr>
          <w:rFonts w:ascii="Times New Roman" w:hAnsi="Times New Roman"/>
          <w:sz w:val="28"/>
          <w:szCs w:val="28"/>
        </w:rPr>
        <w:t>;</w:t>
      </w:r>
    </w:p>
    <w:p w:rsidR="004F61D8" w:rsidRPr="00304CF3" w:rsidRDefault="00C472E3" w:rsidP="00BA09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>4.2.6.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</w:t>
      </w:r>
      <w:r w:rsidR="00E74F79" w:rsidRPr="00304CF3">
        <w:rPr>
          <w:rFonts w:ascii="Times New Roman" w:hAnsi="Times New Roman"/>
          <w:sz w:val="28"/>
          <w:szCs w:val="28"/>
        </w:rPr>
        <w:t>.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4.3. Администрация </w:t>
      </w:r>
      <w:r w:rsidR="00CC3EAB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="00CC3EAB" w:rsidRPr="00304CF3">
        <w:rPr>
          <w:rFonts w:ascii="Times New Roman" w:hAnsi="Times New Roman"/>
          <w:sz w:val="28"/>
          <w:szCs w:val="28"/>
        </w:rPr>
        <w:t xml:space="preserve"> </w:t>
      </w:r>
      <w:r w:rsidRPr="00304CF3">
        <w:rPr>
          <w:rFonts w:ascii="Times New Roman" w:hAnsi="Times New Roman"/>
          <w:sz w:val="28"/>
          <w:szCs w:val="28"/>
        </w:rPr>
        <w:t>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</w:t>
      </w:r>
      <w:r w:rsidR="00E74F79" w:rsidRPr="00304CF3">
        <w:rPr>
          <w:rFonts w:ascii="Times New Roman" w:hAnsi="Times New Roman"/>
          <w:sz w:val="28"/>
          <w:szCs w:val="28"/>
        </w:rPr>
        <w:t xml:space="preserve"> в случае:</w:t>
      </w:r>
    </w:p>
    <w:p w:rsidR="00E74F79" w:rsidRPr="00304CF3" w:rsidRDefault="00C472E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04CF3">
        <w:rPr>
          <w:rFonts w:ascii="Times New Roman" w:hAnsi="Times New Roman"/>
          <w:sz w:val="28"/>
          <w:szCs w:val="28"/>
        </w:rPr>
        <w:t xml:space="preserve">4.3.1. </w:t>
      </w:r>
      <w:r w:rsidR="00E74F79" w:rsidRPr="00304CF3">
        <w:rPr>
          <w:rFonts w:ascii="Times New Roman" w:hAnsi="Times New Roman"/>
          <w:sz w:val="28"/>
          <w:szCs w:val="28"/>
        </w:rPr>
        <w:t xml:space="preserve">отсутствия </w:t>
      </w:r>
      <w:r w:rsidR="00E74F79" w:rsidRPr="00304CF3">
        <w:rPr>
          <w:rFonts w:ascii="Times New Roman" w:eastAsiaTheme="minorHAnsi" w:hAnsi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4.2 Правил, - </w:t>
      </w:r>
      <w:r w:rsidRPr="00304CF3">
        <w:rPr>
          <w:rFonts w:ascii="Times New Roman" w:hAnsi="Times New Roman"/>
          <w:sz w:val="28"/>
          <w:szCs w:val="28"/>
        </w:rPr>
        <w:t xml:space="preserve">разрабатывает и представляет главе (главе администрации) </w:t>
      </w:r>
      <w:r w:rsidR="00CC3EAB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hAnsi="Times New Roman"/>
          <w:sz w:val="28"/>
          <w:szCs w:val="28"/>
        </w:rPr>
        <w:t xml:space="preserve"> на утверждение проект постановления администрации </w:t>
      </w:r>
      <w:r w:rsidR="00CC3EAB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hAnsi="Times New Roman"/>
          <w:sz w:val="28"/>
          <w:szCs w:val="28"/>
        </w:rPr>
        <w:t xml:space="preserve"> о реструктуризации задолженности в связи с исполнением муниципальных гарантий</w:t>
      </w:r>
      <w:r w:rsidRPr="00304CF3">
        <w:rPr>
          <w:rFonts w:ascii="Times New Roman" w:eastAsiaTheme="minorHAnsi" w:hAnsi="Times New Roman"/>
          <w:sz w:val="28"/>
          <w:szCs w:val="28"/>
        </w:rPr>
        <w:t xml:space="preserve"> с приложением проекта соглашения о реструктуризации задолженности </w:t>
      </w:r>
      <w:r w:rsidRPr="00304CF3">
        <w:rPr>
          <w:rFonts w:ascii="Times New Roman" w:eastAsia="Calibri" w:hAnsi="Times New Roman"/>
          <w:sz w:val="28"/>
          <w:szCs w:val="28"/>
        </w:rPr>
        <w:t>в связи с исполнением муниципальных гарантий</w:t>
      </w:r>
      <w:r w:rsidRPr="00304CF3">
        <w:rPr>
          <w:rFonts w:ascii="Times New Roman" w:eastAsiaTheme="minorHAnsi" w:hAnsi="Times New Roman"/>
          <w:sz w:val="28"/>
          <w:szCs w:val="28"/>
        </w:rPr>
        <w:t>, о чем письменно информирует</w:t>
      </w:r>
      <w:proofErr w:type="gramEnd"/>
      <w:r w:rsidRPr="00304CF3">
        <w:rPr>
          <w:rFonts w:ascii="Times New Roman" w:eastAsiaTheme="minorHAnsi" w:hAnsi="Times New Roman"/>
          <w:sz w:val="28"/>
          <w:szCs w:val="28"/>
        </w:rPr>
        <w:t xml:space="preserve"> юридическое лицо</w:t>
      </w:r>
      <w:r w:rsidR="00E74F79" w:rsidRPr="00304CF3">
        <w:rPr>
          <w:rFonts w:ascii="Times New Roman" w:eastAsiaTheme="minorHAnsi" w:hAnsi="Times New Roman"/>
          <w:sz w:val="28"/>
          <w:szCs w:val="28"/>
        </w:rPr>
        <w:t>;</w:t>
      </w:r>
    </w:p>
    <w:p w:rsidR="004F61D8" w:rsidRPr="00304CF3" w:rsidRDefault="00C4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4.3.2. </w:t>
      </w:r>
      <w:r w:rsidR="00E74F79" w:rsidRPr="00304CF3">
        <w:rPr>
          <w:rFonts w:ascii="Times New Roman" w:eastAsiaTheme="minorHAnsi" w:hAnsi="Times New Roman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4.2 </w:t>
      </w:r>
      <w:r w:rsidR="00E74F79" w:rsidRPr="00304CF3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Правил, - </w:t>
      </w:r>
      <w:r w:rsidRPr="00304CF3">
        <w:rPr>
          <w:rFonts w:ascii="Times New Roman" w:hAnsi="Times New Roman"/>
          <w:sz w:val="28"/>
          <w:szCs w:val="28"/>
          <w:shd w:val="clear" w:color="auto" w:fill="FFFFFF"/>
        </w:rPr>
        <w:t>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</w:t>
      </w:r>
      <w:r w:rsidR="00E74F79" w:rsidRPr="00304C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</w:t>
      </w:r>
      <w:r w:rsidRPr="00304CF3">
        <w:rPr>
          <w:rFonts w:ascii="Times New Roman" w:hAnsi="Times New Roman"/>
          <w:color w:val="000000"/>
          <w:sz w:val="28"/>
          <w:szCs w:val="28"/>
        </w:rPr>
        <w:t xml:space="preserve">министрации </w:t>
      </w:r>
      <w:r w:rsidR="00CC3EAB" w:rsidRPr="00304CF3">
        <w:rPr>
          <w:rFonts w:ascii="Times New Roman" w:hAnsi="Times New Roman"/>
          <w:sz w:val="28"/>
          <w:szCs w:val="28"/>
          <w:shd w:val="clear" w:color="auto" w:fill="FFFFFF"/>
        </w:rPr>
        <w:t>Гривенского сельского поселения Калининского района</w:t>
      </w:r>
      <w:r w:rsidRPr="00304CF3">
        <w:rPr>
          <w:rFonts w:ascii="Times New Roman" w:hAnsi="Times New Roman"/>
          <w:color w:val="000000"/>
          <w:sz w:val="28"/>
          <w:szCs w:val="28"/>
        </w:rPr>
        <w:t xml:space="preserve"> о реструктуризации задолженности в связи с исполнением муниципальных гарантий.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  <w:bookmarkStart w:id="2" w:name="Par15"/>
      <w:bookmarkStart w:id="3" w:name="Par4"/>
      <w:bookmarkEnd w:id="2"/>
      <w:bookmarkEnd w:id="3"/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>4.5.2. размер реструктурированной задолженности;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>4.5.3. срок погашения задолженности, а в случае предоставления рассрочки - график, предусматривающий осуществление платежей;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4.5.4. сроки проведения реструктуризации задолженности;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 обязательства сторон;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4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4.5.6. санкции, применяемые к юридическому лицу в случае нарушения условий соглашения;</w:t>
      </w:r>
    </w:p>
    <w:p w:rsidR="004F61D8" w:rsidRPr="00304CF3" w:rsidRDefault="00C472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CF3">
        <w:rPr>
          <w:rFonts w:ascii="Times New Roman" w:hAnsi="Times New Roman"/>
          <w:color w:val="000000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задолженности до полного ее погашения;</w:t>
      </w:r>
    </w:p>
    <w:p w:rsidR="004F61D8" w:rsidRPr="00304CF3" w:rsidRDefault="00C472E3">
      <w:pPr>
        <w:ind w:firstLine="709"/>
        <w:rPr>
          <w:rFonts w:ascii="Times New Roman" w:hAnsi="Times New Roman"/>
          <w:iCs/>
          <w:sz w:val="28"/>
          <w:szCs w:val="28"/>
        </w:rPr>
      </w:pPr>
      <w:r w:rsidRPr="00304CF3">
        <w:rPr>
          <w:rFonts w:ascii="Times New Roman" w:hAnsi="Times New Roman"/>
          <w:iCs/>
          <w:sz w:val="28"/>
          <w:szCs w:val="28"/>
        </w:rPr>
        <w:t>4.5.8. иное</w:t>
      </w:r>
      <w:r w:rsidR="00CC3EAB" w:rsidRPr="00304CF3">
        <w:rPr>
          <w:rFonts w:ascii="Times New Roman" w:hAnsi="Times New Roman"/>
          <w:iCs/>
          <w:sz w:val="28"/>
          <w:szCs w:val="28"/>
        </w:rPr>
        <w:t>.</w:t>
      </w: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304CF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75B99" w:rsidRPr="00304CF3" w:rsidRDefault="00475B99" w:rsidP="00475B99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304CF3">
        <w:rPr>
          <w:rFonts w:ascii="Times New Roman" w:hAnsi="Times New Roman"/>
          <w:sz w:val="28"/>
          <w:szCs w:val="28"/>
        </w:rPr>
        <w:t>от</w:t>
      </w:r>
      <w:proofErr w:type="gramEnd"/>
      <w:r w:rsidRPr="00304CF3">
        <w:rPr>
          <w:rFonts w:ascii="Times New Roman" w:hAnsi="Times New Roman"/>
          <w:sz w:val="28"/>
          <w:szCs w:val="28"/>
        </w:rPr>
        <w:t xml:space="preserve"> __________________  № _______</w:t>
      </w:r>
    </w:p>
    <w:p w:rsidR="00475B99" w:rsidRPr="00304CF3" w:rsidRDefault="00475B99" w:rsidP="00475B9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правил (оснований, условий и порядка) реструктуризации денежных обязательств (задолженности по денежным обязательствам) перед муниципальным образованием Гривенское сельское поселение Калининского района</w:t>
      </w:r>
    </w:p>
    <w:p w:rsidR="00475B99" w:rsidRPr="00304CF3" w:rsidRDefault="00475B99" w:rsidP="00475B99">
      <w:pPr>
        <w:pStyle w:val="af1"/>
        <w:rPr>
          <w:rFonts w:ascii="Times New Roman" w:hAnsi="Times New Roman"/>
          <w:sz w:val="28"/>
          <w:szCs w:val="28"/>
        </w:rPr>
      </w:pPr>
    </w:p>
    <w:p w:rsidR="00475B99" w:rsidRPr="00304CF3" w:rsidRDefault="00475B99" w:rsidP="00475B99">
      <w:pPr>
        <w:pStyle w:val="af1"/>
        <w:rPr>
          <w:rFonts w:ascii="Times New Roman" w:hAnsi="Times New Roman"/>
          <w:sz w:val="28"/>
          <w:szCs w:val="28"/>
        </w:rPr>
      </w:pPr>
    </w:p>
    <w:p w:rsidR="00475B99" w:rsidRPr="00304CF3" w:rsidRDefault="00475B99" w:rsidP="00475B99">
      <w:pPr>
        <w:pStyle w:val="af1"/>
        <w:rPr>
          <w:rFonts w:ascii="Times New Roman" w:hAnsi="Times New Roman"/>
          <w:sz w:val="28"/>
          <w:szCs w:val="28"/>
        </w:rPr>
      </w:pPr>
      <w:r w:rsidRPr="00304C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29"/>
        <w:gridCol w:w="2281"/>
        <w:gridCol w:w="2545"/>
      </w:tblGrid>
      <w:tr w:rsidR="00475B99" w:rsidRPr="00304CF3" w:rsidTr="005E4A3C">
        <w:trPr>
          <w:trHeight w:val="162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Проект подготовлен и внесён: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Финансовым отделом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администрации Гривенского 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Калининского района                                                                       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Начальник отдела                                                                   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4CF3">
              <w:rPr>
                <w:rFonts w:ascii="Times New Roman" w:hAnsi="Times New Roman"/>
                <w:sz w:val="28"/>
                <w:szCs w:val="28"/>
              </w:rPr>
              <w:t>Е.В.Чурекова</w:t>
            </w:r>
            <w:proofErr w:type="spellEnd"/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B99" w:rsidRPr="00304CF3" w:rsidTr="005E4A3C">
        <w:trPr>
          <w:trHeight w:val="162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Гривенского сельского поселения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Калининского района                                                             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Е.В.Мовчан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B99" w:rsidRPr="00304CF3" w:rsidTr="005E4A3C">
        <w:trPr>
          <w:trHeight w:val="1622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Начальник общего   отдела 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администрации Гривенского 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 xml:space="preserve">Калининского района                                                                       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04CF3">
              <w:rPr>
                <w:rFonts w:ascii="Times New Roman" w:hAnsi="Times New Roman"/>
                <w:sz w:val="28"/>
                <w:szCs w:val="28"/>
              </w:rPr>
              <w:t>Т.Н.Юрьева</w:t>
            </w: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5B99" w:rsidRPr="00304CF3" w:rsidRDefault="00475B99" w:rsidP="005E4A3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5B99" w:rsidRPr="00304CF3" w:rsidRDefault="00475B99">
      <w:pPr>
        <w:ind w:firstLine="709"/>
        <w:rPr>
          <w:rFonts w:ascii="Times New Roman" w:hAnsi="Times New Roman"/>
          <w:iCs/>
          <w:sz w:val="28"/>
          <w:szCs w:val="28"/>
        </w:rPr>
      </w:pPr>
    </w:p>
    <w:sectPr w:rsidR="00475B99" w:rsidRPr="00304CF3" w:rsidSect="00FA095C">
      <w:headerReference w:type="default" r:id="rId8"/>
      <w:pgSz w:w="11906" w:h="16838"/>
      <w:pgMar w:top="397" w:right="851" w:bottom="992" w:left="1701" w:header="0" w:footer="0" w:gutter="0"/>
      <w:cols w:space="720"/>
      <w:formProt w:val="0"/>
      <w:titlePg/>
      <w:docGrid w:linePitch="36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23" w:rsidRDefault="00BD0923">
      <w:pPr>
        <w:spacing w:after="0" w:line="240" w:lineRule="auto"/>
      </w:pPr>
      <w:r>
        <w:separator/>
      </w:r>
    </w:p>
  </w:endnote>
  <w:endnote w:type="continuationSeparator" w:id="0">
    <w:p w:rsidR="00BD0923" w:rsidRDefault="00BD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23" w:rsidRDefault="00BD0923">
      <w:pPr>
        <w:rPr>
          <w:sz w:val="12"/>
        </w:rPr>
      </w:pPr>
      <w:r>
        <w:separator/>
      </w:r>
    </w:p>
  </w:footnote>
  <w:footnote w:type="continuationSeparator" w:id="0">
    <w:p w:rsidR="00BD0923" w:rsidRDefault="00BD092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D8" w:rsidRDefault="004F61D8">
    <w:pPr>
      <w:pStyle w:val="15"/>
      <w:jc w:val="center"/>
      <w:rPr>
        <w:lang w:val="en-US"/>
      </w:rPr>
    </w:pPr>
  </w:p>
  <w:p w:rsidR="004F61D8" w:rsidRDefault="004F61D8">
    <w:pPr>
      <w:pStyle w:val="15"/>
      <w:jc w:val="center"/>
      <w:rPr>
        <w:lang w:val="en-US"/>
      </w:rPr>
    </w:pPr>
  </w:p>
  <w:sdt>
    <w:sdtPr>
      <w:id w:val="1734156479"/>
      <w:docPartObj>
        <w:docPartGallery w:val="Page Numbers (Top of Page)"/>
        <w:docPartUnique/>
      </w:docPartObj>
    </w:sdtPr>
    <w:sdtContent>
      <w:p w:rsidR="004F61D8" w:rsidRDefault="00F65F86">
        <w:pPr>
          <w:pStyle w:val="1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 w:rsidR="00C472E3"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127450">
          <w:rPr>
            <w:rFonts w:ascii="Times New Roman" w:hAnsi="Times New Roman"/>
            <w:noProof/>
            <w:sz w:val="24"/>
            <w:szCs w:val="24"/>
          </w:rPr>
          <w:t>10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4F61D8" w:rsidRDefault="00F65F86">
        <w:pPr>
          <w:pStyle w:val="15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61D8"/>
    <w:rsid w:val="0000377F"/>
    <w:rsid w:val="00067332"/>
    <w:rsid w:val="000677B3"/>
    <w:rsid w:val="00093A59"/>
    <w:rsid w:val="000E1ED0"/>
    <w:rsid w:val="00127450"/>
    <w:rsid w:val="00130986"/>
    <w:rsid w:val="001E34D3"/>
    <w:rsid w:val="001F04F7"/>
    <w:rsid w:val="00264CAD"/>
    <w:rsid w:val="00304CF3"/>
    <w:rsid w:val="00362D13"/>
    <w:rsid w:val="00372D27"/>
    <w:rsid w:val="003B6BFD"/>
    <w:rsid w:val="003D2944"/>
    <w:rsid w:val="00475B99"/>
    <w:rsid w:val="004C1A2A"/>
    <w:rsid w:val="004E0688"/>
    <w:rsid w:val="004F61D8"/>
    <w:rsid w:val="005319FD"/>
    <w:rsid w:val="00591C7B"/>
    <w:rsid w:val="005D4891"/>
    <w:rsid w:val="005E0631"/>
    <w:rsid w:val="00614E25"/>
    <w:rsid w:val="006257A8"/>
    <w:rsid w:val="00652E09"/>
    <w:rsid w:val="007174D3"/>
    <w:rsid w:val="008216EA"/>
    <w:rsid w:val="00867B7D"/>
    <w:rsid w:val="00895B82"/>
    <w:rsid w:val="008965A7"/>
    <w:rsid w:val="00912680"/>
    <w:rsid w:val="0096000A"/>
    <w:rsid w:val="00981699"/>
    <w:rsid w:val="009A13F3"/>
    <w:rsid w:val="009B4A96"/>
    <w:rsid w:val="009C18C3"/>
    <w:rsid w:val="00A71CB3"/>
    <w:rsid w:val="00B347FB"/>
    <w:rsid w:val="00B65E85"/>
    <w:rsid w:val="00B725BD"/>
    <w:rsid w:val="00BA0960"/>
    <w:rsid w:val="00BD0923"/>
    <w:rsid w:val="00C31345"/>
    <w:rsid w:val="00C472E3"/>
    <w:rsid w:val="00C73E80"/>
    <w:rsid w:val="00C948EE"/>
    <w:rsid w:val="00CA6105"/>
    <w:rsid w:val="00CC016B"/>
    <w:rsid w:val="00CC3EAB"/>
    <w:rsid w:val="00D049E9"/>
    <w:rsid w:val="00D10878"/>
    <w:rsid w:val="00D33050"/>
    <w:rsid w:val="00E35799"/>
    <w:rsid w:val="00E74F79"/>
    <w:rsid w:val="00E971D0"/>
    <w:rsid w:val="00ED07D8"/>
    <w:rsid w:val="00F22999"/>
    <w:rsid w:val="00F65F86"/>
    <w:rsid w:val="00F70936"/>
    <w:rsid w:val="00F82F36"/>
    <w:rsid w:val="00FA095C"/>
    <w:rsid w:val="00FC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6"/>
    <w:pPr>
      <w:spacing w:after="160" w:line="259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377F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32"/>
      <w:szCs w:val="24"/>
    </w:rPr>
  </w:style>
  <w:style w:type="paragraph" w:styleId="2">
    <w:name w:val="heading 2"/>
    <w:basedOn w:val="a"/>
    <w:next w:val="a"/>
    <w:link w:val="20"/>
    <w:qFormat/>
    <w:rsid w:val="0000377F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0377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semiHidden/>
    <w:qFormat/>
    <w:rsid w:val="007B72F6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C7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227DEC"/>
    <w:rPr>
      <w:color w:val="000080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10F"/>
    <w:rPr>
      <w:rFonts w:eastAsia="Times New Roman" w:cs="Times New Roman"/>
      <w:lang w:eastAsia="ru-RU"/>
    </w:rPr>
  </w:style>
  <w:style w:type="character" w:customStyle="1" w:styleId="a7">
    <w:name w:val="Символ сноски"/>
    <w:qFormat/>
    <w:rsid w:val="00227DEC"/>
  </w:style>
  <w:style w:type="character" w:customStyle="1" w:styleId="a8">
    <w:name w:val="Привязка сноски"/>
    <w:rsid w:val="00227DEC"/>
    <w:rPr>
      <w:vertAlign w:val="superscript"/>
    </w:rPr>
  </w:style>
  <w:style w:type="character" w:customStyle="1" w:styleId="a9">
    <w:name w:val="Привязка концевой сноски"/>
    <w:rsid w:val="00227DEC"/>
    <w:rPr>
      <w:vertAlign w:val="superscript"/>
    </w:rPr>
  </w:style>
  <w:style w:type="character" w:customStyle="1" w:styleId="aa">
    <w:name w:val="Символ концевой сноски"/>
    <w:qFormat/>
    <w:rsid w:val="00227DEC"/>
  </w:style>
  <w:style w:type="paragraph" w:styleId="ab">
    <w:name w:val="Title"/>
    <w:basedOn w:val="a"/>
    <w:next w:val="ac"/>
    <w:qFormat/>
    <w:rsid w:val="004C1A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227DEC"/>
    <w:pPr>
      <w:spacing w:after="140" w:line="276" w:lineRule="auto"/>
    </w:pPr>
  </w:style>
  <w:style w:type="paragraph" w:styleId="ad">
    <w:name w:val="List"/>
    <w:basedOn w:val="ac"/>
    <w:rsid w:val="00227DEC"/>
    <w:rPr>
      <w:rFonts w:cs="Mangal"/>
    </w:rPr>
  </w:style>
  <w:style w:type="paragraph" w:styleId="ae">
    <w:name w:val="caption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227DEC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c"/>
    <w:qFormat/>
    <w:rsid w:val="00227D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227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uiPriority w:val="99"/>
    <w:semiHidden/>
    <w:unhideWhenUsed/>
    <w:rsid w:val="007B72F6"/>
    <w:pPr>
      <w:spacing w:after="120" w:line="276" w:lineRule="auto"/>
      <w:ind w:left="283"/>
    </w:pPr>
  </w:style>
  <w:style w:type="paragraph" w:customStyle="1" w:styleId="13">
    <w:name w:val="Без интервала1"/>
    <w:qFormat/>
    <w:rsid w:val="007B72F6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7B72F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B72F6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7B72F6"/>
    <w:rPr>
      <w:rFonts w:eastAsia="Times New Roman" w:cs="Times New Roman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BC77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27DEC"/>
    <w:pPr>
      <w:widowControl w:val="0"/>
      <w:spacing w:line="259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1">
    <w:name w:val="s_1"/>
    <w:basedOn w:val="a"/>
    <w:qFormat/>
    <w:rsid w:val="008C6402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бычная таблица1"/>
    <w:qFormat/>
    <w:rsid w:val="00227DEC"/>
    <w:rPr>
      <w:rFonts w:eastAsia="Times New Roman" w:cs="Calibri"/>
    </w:rPr>
  </w:style>
  <w:style w:type="paragraph" w:customStyle="1" w:styleId="af3">
    <w:name w:val="Колонтитул"/>
    <w:basedOn w:val="a"/>
    <w:qFormat/>
    <w:rsid w:val="00227DEC"/>
  </w:style>
  <w:style w:type="paragraph" w:customStyle="1" w:styleId="15">
    <w:name w:val="Верх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qFormat/>
    <w:rsid w:val="006721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Текст сноски1"/>
    <w:basedOn w:val="a"/>
    <w:qFormat/>
    <w:rsid w:val="00227DEC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227DEC"/>
    <w:pPr>
      <w:widowControl w:val="0"/>
      <w:suppressLineNumbers/>
    </w:pPr>
  </w:style>
  <w:style w:type="paragraph" w:customStyle="1" w:styleId="21">
    <w:name w:val="Обычная таблица2"/>
    <w:qFormat/>
    <w:rsid w:val="004C1A2A"/>
    <w:pPr>
      <w:spacing w:after="160" w:line="252" w:lineRule="auto"/>
    </w:pPr>
    <w:rPr>
      <w:rFonts w:eastAsia="Times New Roman" w:cs="Times New Roman"/>
    </w:rPr>
  </w:style>
  <w:style w:type="paragraph" w:styleId="af5">
    <w:name w:val="footnote text"/>
    <w:basedOn w:val="a"/>
    <w:rsid w:val="004C1A2A"/>
  </w:style>
  <w:style w:type="paragraph" w:styleId="af6">
    <w:name w:val="header"/>
    <w:basedOn w:val="af3"/>
    <w:rsid w:val="004C1A2A"/>
  </w:style>
  <w:style w:type="character" w:styleId="af7">
    <w:name w:val="footnote reference"/>
    <w:basedOn w:val="a0"/>
    <w:uiPriority w:val="99"/>
    <w:semiHidden/>
    <w:unhideWhenUsed/>
    <w:rsid w:val="00E74F79"/>
    <w:rPr>
      <w:vertAlign w:val="superscript"/>
    </w:rPr>
  </w:style>
  <w:style w:type="character" w:customStyle="1" w:styleId="10">
    <w:name w:val="Заголовок 1 Знак"/>
    <w:basedOn w:val="a0"/>
    <w:link w:val="1"/>
    <w:rsid w:val="0000377F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37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377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ConsNonformat">
    <w:name w:val="ConsNonformat"/>
    <w:rsid w:val="00A71CB3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BC5B-4042-467D-AB60-188C56BE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</vt:lpstr>
    </vt:vector>
  </TitlesOfParts>
  <Company>КонсультантПлюс Версия 4021.00.60</Company>
  <LinksUpToDate>false</LinksUpToDate>
  <CharactersWithSpaces>19016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1492(ред. от 30.09.2021)"Об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dc:title>
  <dc:creator>Шагина Елена Ивановна</dc:creator>
  <cp:lastModifiedBy>User</cp:lastModifiedBy>
  <cp:revision>5</cp:revision>
  <cp:lastPrinted>2023-07-03T10:31:00Z</cp:lastPrinted>
  <dcterms:created xsi:type="dcterms:W3CDTF">2023-07-03T10:22:00Z</dcterms:created>
  <dcterms:modified xsi:type="dcterms:W3CDTF">2023-07-26T06:35:00Z</dcterms:modified>
  <dc:language>ru-RU</dc:language>
</cp:coreProperties>
</file>