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6A0" w:rsidRDefault="00B056A0" w:rsidP="00B056A0">
      <w:pPr>
        <w:ind w:left="720" w:firstLine="4809"/>
        <w:rPr>
          <w:rFonts w:ascii="Times New Roman" w:hAnsi="Times New Roman" w:cs="Times New Roman"/>
          <w:sz w:val="28"/>
          <w:szCs w:val="28"/>
        </w:rPr>
      </w:pPr>
    </w:p>
    <w:p w:rsidR="00B056A0" w:rsidRDefault="00B056A0" w:rsidP="00B056A0">
      <w:pPr>
        <w:ind w:left="720" w:firstLine="48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B056A0" w:rsidRDefault="00B056A0" w:rsidP="00B056A0">
      <w:pPr>
        <w:ind w:left="720" w:firstLine="4809"/>
        <w:rPr>
          <w:rFonts w:ascii="Times New Roman" w:hAnsi="Times New Roman" w:cs="Times New Roman"/>
          <w:sz w:val="28"/>
          <w:szCs w:val="28"/>
        </w:rPr>
      </w:pPr>
    </w:p>
    <w:p w:rsidR="00B056A0" w:rsidRPr="007D0F4F" w:rsidRDefault="00B056A0" w:rsidP="00B056A0">
      <w:pPr>
        <w:ind w:left="720" w:firstLine="4809"/>
        <w:rPr>
          <w:rFonts w:ascii="Times New Roman" w:hAnsi="Times New Roman" w:cs="Times New Roman"/>
          <w:sz w:val="28"/>
          <w:szCs w:val="28"/>
        </w:rPr>
      </w:pPr>
      <w:r w:rsidRPr="007D0F4F">
        <w:rPr>
          <w:rFonts w:ascii="Times New Roman" w:hAnsi="Times New Roman" w:cs="Times New Roman"/>
          <w:sz w:val="28"/>
          <w:szCs w:val="28"/>
        </w:rPr>
        <w:t>УТВЕРЖДЕН</w:t>
      </w:r>
    </w:p>
    <w:p w:rsidR="00B056A0" w:rsidRPr="007D0F4F" w:rsidRDefault="00B056A0" w:rsidP="00B056A0">
      <w:pPr>
        <w:ind w:left="720" w:firstLine="4809"/>
        <w:rPr>
          <w:rFonts w:ascii="Times New Roman" w:hAnsi="Times New Roman" w:cs="Times New Roman"/>
          <w:sz w:val="28"/>
          <w:szCs w:val="28"/>
        </w:rPr>
      </w:pPr>
      <w:r w:rsidRPr="007D0F4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056A0" w:rsidRPr="007D0F4F" w:rsidRDefault="00A934FE" w:rsidP="00B056A0">
      <w:pPr>
        <w:ind w:left="720" w:firstLine="48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Гривенского сельского поселения</w:t>
      </w:r>
    </w:p>
    <w:p w:rsidR="00B056A0" w:rsidRPr="007D0F4F" w:rsidRDefault="00B056A0" w:rsidP="00B056A0">
      <w:pPr>
        <w:ind w:left="720" w:firstLine="4809"/>
        <w:rPr>
          <w:rFonts w:ascii="Times New Roman" w:hAnsi="Times New Roman" w:cs="Times New Roman"/>
          <w:sz w:val="28"/>
          <w:szCs w:val="28"/>
        </w:rPr>
      </w:pPr>
      <w:r w:rsidRPr="007D0F4F">
        <w:rPr>
          <w:rFonts w:ascii="Times New Roman" w:hAnsi="Times New Roman" w:cs="Times New Roman"/>
          <w:sz w:val="28"/>
          <w:szCs w:val="28"/>
        </w:rPr>
        <w:t>Калининск</w:t>
      </w:r>
      <w:r w:rsidR="00A934FE">
        <w:rPr>
          <w:rFonts w:ascii="Times New Roman" w:hAnsi="Times New Roman" w:cs="Times New Roman"/>
          <w:sz w:val="28"/>
          <w:szCs w:val="28"/>
        </w:rPr>
        <w:t>ого</w:t>
      </w:r>
      <w:r w:rsidRPr="007D0F4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934FE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</w:p>
    <w:p w:rsidR="00B056A0" w:rsidRPr="007D0F4F" w:rsidRDefault="006F4903" w:rsidP="00B056A0">
      <w:pPr>
        <w:ind w:left="720" w:firstLine="48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3735F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3735F">
        <w:rPr>
          <w:rFonts w:ascii="Times New Roman" w:hAnsi="Times New Roman" w:cs="Times New Roman"/>
          <w:sz w:val="28"/>
          <w:szCs w:val="28"/>
        </w:rPr>
        <w:t>_______</w:t>
      </w:r>
    </w:p>
    <w:p w:rsidR="00BB0482" w:rsidRDefault="00B056A0" w:rsidP="0083760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7D0F4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</w:p>
    <w:p w:rsidR="007D0F4F" w:rsidRDefault="007D0F4F" w:rsidP="007D0F4F">
      <w:pPr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DD4BD3" w:rsidRDefault="007D0F4F" w:rsidP="007D0F4F">
      <w:pPr>
        <w:ind w:left="7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DD4BD3" w:rsidRPr="007D0F4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E5EAE" w:rsidRDefault="000E5EAE" w:rsidP="007D0F4F">
      <w:pPr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E20C2B" w:rsidRPr="00DD4BD3" w:rsidRDefault="00E20C2B" w:rsidP="00E20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sub_1212"/>
      <w:bookmarkStart w:id="2" w:name="sub_1207"/>
      <w:bookmarkStart w:id="3" w:name="sub_1137"/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55046F" w:rsidRDefault="00980C71" w:rsidP="00980C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C71">
        <w:rPr>
          <w:rFonts w:ascii="Times New Roman" w:hAnsi="Times New Roman" w:cs="Times New Roman"/>
          <w:b/>
          <w:sz w:val="28"/>
          <w:szCs w:val="28"/>
        </w:rPr>
        <w:t xml:space="preserve">проведения экспертизы проектов административных </w:t>
      </w:r>
    </w:p>
    <w:p w:rsidR="00B056A0" w:rsidRDefault="00980C71" w:rsidP="00980C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0C71">
        <w:rPr>
          <w:rFonts w:ascii="Times New Roman" w:hAnsi="Times New Roman" w:cs="Times New Roman"/>
          <w:b/>
          <w:sz w:val="28"/>
          <w:szCs w:val="28"/>
        </w:rPr>
        <w:t xml:space="preserve">регламентов </w:t>
      </w:r>
      <w:r w:rsidR="00B056A0">
        <w:rPr>
          <w:rFonts w:ascii="Times New Roman" w:hAnsi="Times New Roman" w:cs="Times New Roman"/>
          <w:b/>
          <w:sz w:val="28"/>
          <w:szCs w:val="28"/>
        </w:rPr>
        <w:t xml:space="preserve">осуществления муниципального контроля и </w:t>
      </w:r>
    </w:p>
    <w:p w:rsidR="0055046F" w:rsidRDefault="00B056A0" w:rsidP="00980C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административных регламентов</w:t>
      </w:r>
      <w:r w:rsidR="005504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0C71" w:rsidRPr="00980C71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980C71">
        <w:rPr>
          <w:rFonts w:ascii="Times New Roman" w:hAnsi="Times New Roman" w:cs="Times New Roman"/>
          <w:b/>
          <w:sz w:val="28"/>
          <w:szCs w:val="28"/>
        </w:rPr>
        <w:t xml:space="preserve">я </w:t>
      </w:r>
    </w:p>
    <w:p w:rsidR="00980C71" w:rsidRDefault="00980C71" w:rsidP="00980C7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Pr="00980C71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 w:rsidRPr="00980C71">
        <w:rPr>
          <w:rFonts w:ascii="Times New Roman" w:hAnsi="Times New Roman" w:cs="Times New Roman"/>
          <w:b/>
          <w:sz w:val="28"/>
          <w:szCs w:val="28"/>
        </w:rPr>
        <w:br/>
      </w:r>
      <w:bookmarkEnd w:id="1"/>
      <w:bookmarkEnd w:id="2"/>
      <w:bookmarkEnd w:id="3"/>
    </w:p>
    <w:p w:rsidR="0055046F" w:rsidRPr="0055046F" w:rsidRDefault="0055046F" w:rsidP="0055046F">
      <w:pPr>
        <w:pStyle w:val="affffa"/>
        <w:numPr>
          <w:ilvl w:val="0"/>
          <w:numId w:val="2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5046F">
        <w:rPr>
          <w:rFonts w:ascii="Times New Roman" w:hAnsi="Times New Roman" w:cs="Times New Roman"/>
          <w:sz w:val="28"/>
          <w:szCs w:val="28"/>
        </w:rPr>
        <w:t xml:space="preserve">Настоящий порядок определяют порядок проведения экспертизы проекта административного регламента осуществления муниципального контроля и (или) проекта административного регламента предоставления муниципальной услуги (далее - административный регламент), проекта нормативного правового акта, утверждающего изменения в ранее изданный административный регламент (далее - проект изменений в административный регламент), а также проекта нормативного правового акта, признающего административный регламент утратившим силу (далее - проект акта об отмене административного регламента), разработанных </w:t>
      </w:r>
      <w:r w:rsidR="00B3735F">
        <w:rPr>
          <w:rFonts w:ascii="Times New Roman" w:hAnsi="Times New Roman" w:cs="Times New Roman"/>
          <w:sz w:val="28"/>
          <w:szCs w:val="28"/>
        </w:rPr>
        <w:t>структурными</w:t>
      </w:r>
      <w:r>
        <w:rPr>
          <w:rFonts w:ascii="Times New Roman" w:hAnsi="Times New Roman" w:cs="Times New Roman"/>
          <w:sz w:val="28"/>
          <w:szCs w:val="28"/>
        </w:rPr>
        <w:t xml:space="preserve"> (функциональными) органами администрации </w:t>
      </w:r>
      <w:r w:rsidR="00B3735F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района.</w:t>
      </w:r>
    </w:p>
    <w:p w:rsidR="00980C71" w:rsidRPr="00980C71" w:rsidRDefault="0055046F" w:rsidP="00980C71">
      <w:pPr>
        <w:rPr>
          <w:rFonts w:ascii="Times New Roman" w:hAnsi="Times New Roman" w:cs="Times New Roman"/>
          <w:sz w:val="28"/>
          <w:szCs w:val="28"/>
        </w:rPr>
      </w:pPr>
      <w:bookmarkStart w:id="4" w:name="sub_3002"/>
      <w:r>
        <w:rPr>
          <w:rFonts w:ascii="Times New Roman" w:hAnsi="Times New Roman" w:cs="Times New Roman"/>
          <w:sz w:val="28"/>
          <w:szCs w:val="28"/>
        </w:rPr>
        <w:t>2</w:t>
      </w:r>
      <w:r w:rsidR="00980C71" w:rsidRPr="00D97C09">
        <w:rPr>
          <w:rFonts w:ascii="Times New Roman" w:hAnsi="Times New Roman" w:cs="Times New Roman"/>
          <w:sz w:val="28"/>
          <w:szCs w:val="28"/>
        </w:rPr>
        <w:t>.</w:t>
      </w:r>
      <w:r w:rsidR="00980C71">
        <w:t> </w:t>
      </w:r>
      <w:r w:rsidR="00980C71" w:rsidRPr="00A934FE">
        <w:rPr>
          <w:rFonts w:ascii="Times New Roman" w:hAnsi="Times New Roman" w:cs="Times New Roman"/>
          <w:sz w:val="28"/>
          <w:szCs w:val="28"/>
        </w:rPr>
        <w:t>Экспертиза прово</w:t>
      </w:r>
      <w:r w:rsidR="00A934FE" w:rsidRPr="00A934FE">
        <w:rPr>
          <w:rFonts w:ascii="Times New Roman" w:hAnsi="Times New Roman" w:cs="Times New Roman"/>
          <w:sz w:val="28"/>
          <w:szCs w:val="28"/>
        </w:rPr>
        <w:t>дится общим и финансовым отделом администрации Гривенского сельского поселения Калининского района.</w:t>
      </w:r>
    </w:p>
    <w:p w:rsidR="0055046F" w:rsidRPr="0055046F" w:rsidRDefault="0055046F" w:rsidP="0055046F">
      <w:pPr>
        <w:rPr>
          <w:rFonts w:ascii="Times New Roman" w:hAnsi="Times New Roman" w:cs="Times New Roman"/>
          <w:sz w:val="28"/>
          <w:szCs w:val="28"/>
        </w:rPr>
      </w:pPr>
      <w:bookmarkStart w:id="5" w:name="sub_3003"/>
      <w:bookmarkEnd w:id="4"/>
      <w:r>
        <w:rPr>
          <w:rFonts w:ascii="Times New Roman" w:hAnsi="Times New Roman" w:cs="Times New Roman"/>
          <w:sz w:val="28"/>
          <w:szCs w:val="28"/>
        </w:rPr>
        <w:t>3</w:t>
      </w:r>
      <w:r w:rsidR="00980C71" w:rsidRPr="00980C7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0C71" w:rsidRPr="00980C71">
        <w:rPr>
          <w:rFonts w:ascii="Times New Roman" w:hAnsi="Times New Roman" w:cs="Times New Roman"/>
          <w:sz w:val="28"/>
          <w:szCs w:val="28"/>
        </w:rPr>
        <w:t> </w:t>
      </w:r>
      <w:bookmarkEnd w:id="5"/>
      <w:r w:rsidRPr="0055046F">
        <w:rPr>
          <w:rFonts w:ascii="Times New Roman" w:hAnsi="Times New Roman" w:cs="Times New Roman"/>
          <w:sz w:val="28"/>
          <w:szCs w:val="28"/>
        </w:rPr>
        <w:t>Предметом экспертизы является оценка соответствия проекта административного регламента, проекта изменений в административный регламент (с учетом действующей редакции административного регламента), проекта акта об отмене административного регламента требованиям Федерального закона "Об организации предоставления государственных и муниципальных услуг" или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контроля", требованиям иных нормативных правовых актов, регулирующих порядок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соответствующей муниципальной</w:t>
      </w:r>
      <w:r w:rsidRPr="0055046F">
        <w:rPr>
          <w:rFonts w:ascii="Times New Roman" w:hAnsi="Times New Roman" w:cs="Times New Roman"/>
          <w:sz w:val="28"/>
          <w:szCs w:val="28"/>
        </w:rPr>
        <w:t xml:space="preserve"> услуги ил</w:t>
      </w:r>
      <w:r>
        <w:rPr>
          <w:rFonts w:ascii="Times New Roman" w:hAnsi="Times New Roman" w:cs="Times New Roman"/>
          <w:sz w:val="28"/>
          <w:szCs w:val="28"/>
        </w:rPr>
        <w:t>и осуществления муниципального контроля</w:t>
      </w:r>
      <w:r w:rsidRPr="0055046F">
        <w:rPr>
          <w:rFonts w:ascii="Times New Roman" w:hAnsi="Times New Roman" w:cs="Times New Roman"/>
          <w:sz w:val="28"/>
          <w:szCs w:val="28"/>
        </w:rPr>
        <w:t>, а также требованиям, предъявляемым к указанн</w:t>
      </w:r>
      <w:r>
        <w:rPr>
          <w:rFonts w:ascii="Times New Roman" w:hAnsi="Times New Roman" w:cs="Times New Roman"/>
          <w:sz w:val="28"/>
          <w:szCs w:val="28"/>
        </w:rPr>
        <w:t>ым проектам настоящими Порядками</w:t>
      </w:r>
      <w:r w:rsidRPr="0055046F">
        <w:rPr>
          <w:rFonts w:ascii="Times New Roman" w:hAnsi="Times New Roman" w:cs="Times New Roman"/>
          <w:sz w:val="28"/>
          <w:szCs w:val="28"/>
        </w:rPr>
        <w:t>, в том числе оценка учета результатов независимой экспертизы, а также наличия и актуальности сведений о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соответствующей муниципальной</w:t>
      </w:r>
      <w:r w:rsidRPr="0055046F">
        <w:rPr>
          <w:rFonts w:ascii="Times New Roman" w:hAnsi="Times New Roman" w:cs="Times New Roman"/>
          <w:sz w:val="28"/>
          <w:szCs w:val="28"/>
        </w:rPr>
        <w:t xml:space="preserve"> услуге или осуществлении </w:t>
      </w:r>
      <w:r w:rsidRPr="0055046F">
        <w:rPr>
          <w:rFonts w:ascii="Times New Roman" w:hAnsi="Times New Roman" w:cs="Times New Roman"/>
          <w:sz w:val="28"/>
          <w:szCs w:val="28"/>
        </w:rPr>
        <w:lastRenderedPageBreak/>
        <w:t>с</w:t>
      </w:r>
      <w:r>
        <w:rPr>
          <w:rFonts w:ascii="Times New Roman" w:hAnsi="Times New Roman" w:cs="Times New Roman"/>
          <w:sz w:val="28"/>
          <w:szCs w:val="28"/>
        </w:rPr>
        <w:t>оответствующего муниципального контроля в перечне муниципальных услуг и муниципальных</w:t>
      </w:r>
      <w:r w:rsidRPr="0055046F">
        <w:rPr>
          <w:rFonts w:ascii="Times New Roman" w:hAnsi="Times New Roman" w:cs="Times New Roman"/>
          <w:sz w:val="28"/>
          <w:szCs w:val="28"/>
        </w:rPr>
        <w:t xml:space="preserve"> функций п</w:t>
      </w:r>
      <w:r>
        <w:rPr>
          <w:rFonts w:ascii="Times New Roman" w:hAnsi="Times New Roman" w:cs="Times New Roman"/>
          <w:sz w:val="28"/>
          <w:szCs w:val="28"/>
        </w:rPr>
        <w:t xml:space="preserve">о осуществлению муниципального контроля </w:t>
      </w:r>
      <w:r w:rsidRPr="0055046F">
        <w:rPr>
          <w:rFonts w:ascii="Times New Roman" w:hAnsi="Times New Roman" w:cs="Times New Roman"/>
          <w:sz w:val="28"/>
          <w:szCs w:val="28"/>
        </w:rPr>
        <w:t xml:space="preserve"> (далее - перечень).</w:t>
      </w:r>
    </w:p>
    <w:p w:rsidR="0055046F" w:rsidRPr="0055046F" w:rsidRDefault="0055046F" w:rsidP="005504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80C71" w:rsidRPr="00980C71">
        <w:rPr>
          <w:rFonts w:ascii="Times New Roman" w:hAnsi="Times New Roman" w:cs="Times New Roman"/>
          <w:sz w:val="28"/>
          <w:szCs w:val="28"/>
        </w:rPr>
        <w:t>. </w:t>
      </w:r>
      <w:bookmarkStart w:id="6" w:name="sub_3005"/>
      <w:r w:rsidRPr="0055046F">
        <w:rPr>
          <w:rFonts w:ascii="Times New Roman" w:hAnsi="Times New Roman" w:cs="Times New Roman"/>
          <w:sz w:val="28"/>
          <w:szCs w:val="28"/>
        </w:rPr>
        <w:t>В отношении проекта административного регламент</w:t>
      </w:r>
      <w:r w:rsidR="00A22FAA">
        <w:rPr>
          <w:rFonts w:ascii="Times New Roman" w:hAnsi="Times New Roman" w:cs="Times New Roman"/>
          <w:sz w:val="28"/>
          <w:szCs w:val="28"/>
        </w:rPr>
        <w:t>а осуществления муниципального контроля</w:t>
      </w:r>
      <w:r w:rsidRPr="0055046F">
        <w:rPr>
          <w:rFonts w:ascii="Times New Roman" w:hAnsi="Times New Roman" w:cs="Times New Roman"/>
          <w:sz w:val="28"/>
          <w:szCs w:val="28"/>
        </w:rPr>
        <w:t>, проекта изменений в административный регламен</w:t>
      </w:r>
      <w:r w:rsidR="00A22FAA">
        <w:rPr>
          <w:rFonts w:ascii="Times New Roman" w:hAnsi="Times New Roman" w:cs="Times New Roman"/>
          <w:sz w:val="28"/>
          <w:szCs w:val="28"/>
        </w:rPr>
        <w:t>т осуществления муниципального контроля</w:t>
      </w:r>
      <w:r w:rsidRPr="0055046F">
        <w:rPr>
          <w:rFonts w:ascii="Times New Roman" w:hAnsi="Times New Roman" w:cs="Times New Roman"/>
          <w:sz w:val="28"/>
          <w:szCs w:val="28"/>
        </w:rPr>
        <w:t>, а также проекта акта об отмене административного регламент</w:t>
      </w:r>
      <w:r w:rsidR="00A22FAA">
        <w:rPr>
          <w:rFonts w:ascii="Times New Roman" w:hAnsi="Times New Roman" w:cs="Times New Roman"/>
          <w:sz w:val="28"/>
          <w:szCs w:val="28"/>
        </w:rPr>
        <w:t xml:space="preserve">а осуществления муниципального контроля </w:t>
      </w:r>
      <w:r w:rsidRPr="0055046F">
        <w:rPr>
          <w:rFonts w:ascii="Times New Roman" w:hAnsi="Times New Roman" w:cs="Times New Roman"/>
          <w:sz w:val="28"/>
          <w:szCs w:val="28"/>
        </w:rPr>
        <w:t xml:space="preserve"> проводится оценка их соответствия положениям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 и иным нормативным правовым актам, регулирующим порядо</w:t>
      </w:r>
      <w:r w:rsidR="00A22FAA">
        <w:rPr>
          <w:rFonts w:ascii="Times New Roman" w:hAnsi="Times New Roman" w:cs="Times New Roman"/>
          <w:sz w:val="28"/>
          <w:szCs w:val="28"/>
        </w:rPr>
        <w:t>к осуществления муниципального контроля</w:t>
      </w:r>
      <w:r w:rsidRPr="0055046F">
        <w:rPr>
          <w:rFonts w:ascii="Times New Roman" w:hAnsi="Times New Roman" w:cs="Times New Roman"/>
          <w:sz w:val="28"/>
          <w:szCs w:val="28"/>
        </w:rPr>
        <w:t>.</w:t>
      </w:r>
    </w:p>
    <w:p w:rsidR="00A22FAA" w:rsidRPr="00A22FAA" w:rsidRDefault="00A22FAA" w:rsidP="00A22F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80C71" w:rsidRPr="00980C71">
        <w:rPr>
          <w:rFonts w:ascii="Times New Roman" w:hAnsi="Times New Roman" w:cs="Times New Roman"/>
          <w:sz w:val="28"/>
          <w:szCs w:val="28"/>
        </w:rPr>
        <w:t>. </w:t>
      </w:r>
      <w:r w:rsidRPr="00A22FAA">
        <w:rPr>
          <w:rFonts w:ascii="Times New Roman" w:hAnsi="Times New Roman" w:cs="Times New Roman"/>
          <w:sz w:val="28"/>
          <w:szCs w:val="28"/>
        </w:rPr>
        <w:t>В отношении проекта административного регламент</w:t>
      </w:r>
      <w:r>
        <w:rPr>
          <w:rFonts w:ascii="Times New Roman" w:hAnsi="Times New Roman" w:cs="Times New Roman"/>
          <w:sz w:val="28"/>
          <w:szCs w:val="28"/>
        </w:rPr>
        <w:t>а предоставления муниципальной</w:t>
      </w:r>
      <w:r w:rsidRPr="00A22FAA">
        <w:rPr>
          <w:rFonts w:ascii="Times New Roman" w:hAnsi="Times New Roman" w:cs="Times New Roman"/>
          <w:sz w:val="28"/>
          <w:szCs w:val="28"/>
        </w:rPr>
        <w:t xml:space="preserve"> услуги, проекта изменений в административный регламен</w:t>
      </w:r>
      <w:r>
        <w:rPr>
          <w:rFonts w:ascii="Times New Roman" w:hAnsi="Times New Roman" w:cs="Times New Roman"/>
          <w:sz w:val="28"/>
          <w:szCs w:val="28"/>
        </w:rPr>
        <w:t>т предоставления муниципальной</w:t>
      </w:r>
      <w:r w:rsidRPr="00A22FAA">
        <w:rPr>
          <w:rFonts w:ascii="Times New Roman" w:hAnsi="Times New Roman" w:cs="Times New Roman"/>
          <w:sz w:val="28"/>
          <w:szCs w:val="28"/>
        </w:rPr>
        <w:t xml:space="preserve"> услуги, а также проекта акта об отмене административного регламент</w:t>
      </w:r>
      <w:r>
        <w:rPr>
          <w:rFonts w:ascii="Times New Roman" w:hAnsi="Times New Roman" w:cs="Times New Roman"/>
          <w:sz w:val="28"/>
          <w:szCs w:val="28"/>
        </w:rPr>
        <w:t>а предоставления муниципальной</w:t>
      </w:r>
      <w:r w:rsidRPr="00A22FAA">
        <w:rPr>
          <w:rFonts w:ascii="Times New Roman" w:hAnsi="Times New Roman" w:cs="Times New Roman"/>
          <w:sz w:val="28"/>
          <w:szCs w:val="28"/>
        </w:rPr>
        <w:t xml:space="preserve"> услуги проводится оценка их соответствия положениям Федерального закона "Об организации предоставления государственных и муниципальных услуг" и принятых в соответствии с ним нормативных правовых актов. В том числе проверяется:</w:t>
      </w:r>
    </w:p>
    <w:p w:rsidR="00A22FAA" w:rsidRPr="00A22FAA" w:rsidRDefault="00A22FAA" w:rsidP="00A22FAA">
      <w:pPr>
        <w:rPr>
          <w:rFonts w:ascii="Times New Roman" w:hAnsi="Times New Roman" w:cs="Times New Roman"/>
          <w:sz w:val="28"/>
          <w:szCs w:val="28"/>
        </w:rPr>
      </w:pPr>
      <w:bookmarkStart w:id="7" w:name="sub_3051"/>
      <w:r w:rsidRPr="00A22FAA">
        <w:rPr>
          <w:rFonts w:ascii="Times New Roman" w:hAnsi="Times New Roman" w:cs="Times New Roman"/>
          <w:sz w:val="28"/>
          <w:szCs w:val="28"/>
        </w:rPr>
        <w:t>а) соответствие структуры и содержания проекта административного регламент</w:t>
      </w:r>
      <w:r>
        <w:rPr>
          <w:rFonts w:ascii="Times New Roman" w:hAnsi="Times New Roman" w:cs="Times New Roman"/>
          <w:sz w:val="28"/>
          <w:szCs w:val="28"/>
        </w:rPr>
        <w:t>а предоставления муниципальной</w:t>
      </w:r>
      <w:r w:rsidRPr="00A22FAA">
        <w:rPr>
          <w:rFonts w:ascii="Times New Roman" w:hAnsi="Times New Roman" w:cs="Times New Roman"/>
          <w:sz w:val="28"/>
          <w:szCs w:val="28"/>
        </w:rPr>
        <w:t xml:space="preserve"> услуги, а также проекта изменений в административный регламен</w:t>
      </w:r>
      <w:r>
        <w:rPr>
          <w:rFonts w:ascii="Times New Roman" w:hAnsi="Times New Roman" w:cs="Times New Roman"/>
          <w:sz w:val="28"/>
          <w:szCs w:val="28"/>
        </w:rPr>
        <w:t>т предоставления муниципальной</w:t>
      </w:r>
      <w:r w:rsidRPr="00A22FAA">
        <w:rPr>
          <w:rFonts w:ascii="Times New Roman" w:hAnsi="Times New Roman" w:cs="Times New Roman"/>
          <w:sz w:val="28"/>
          <w:szCs w:val="28"/>
        </w:rPr>
        <w:t xml:space="preserve"> услуги, в том числе стандарт</w:t>
      </w:r>
      <w:r w:rsidR="009767CC">
        <w:rPr>
          <w:rFonts w:ascii="Times New Roman" w:hAnsi="Times New Roman" w:cs="Times New Roman"/>
          <w:sz w:val="28"/>
          <w:szCs w:val="28"/>
        </w:rPr>
        <w:t>а предоставления муниципальной</w:t>
      </w:r>
      <w:r w:rsidRPr="00A22FAA">
        <w:rPr>
          <w:rFonts w:ascii="Times New Roman" w:hAnsi="Times New Roman" w:cs="Times New Roman"/>
          <w:sz w:val="28"/>
          <w:szCs w:val="28"/>
        </w:rPr>
        <w:t xml:space="preserve"> услуги, требованиям, предъявляемым к ним Федеральным законом "Об организации предоставления государственных и муниципальных услуг" и принятыми в соответствии с ним нормативными правовыми актами;</w:t>
      </w:r>
    </w:p>
    <w:p w:rsidR="00A22FAA" w:rsidRPr="00A22FAA" w:rsidRDefault="00A22FAA" w:rsidP="00A22FAA">
      <w:pPr>
        <w:rPr>
          <w:rFonts w:ascii="Times New Roman" w:hAnsi="Times New Roman" w:cs="Times New Roman"/>
          <w:sz w:val="28"/>
          <w:szCs w:val="28"/>
        </w:rPr>
      </w:pPr>
      <w:bookmarkStart w:id="8" w:name="sub_3052"/>
      <w:bookmarkEnd w:id="7"/>
      <w:r w:rsidRPr="00A22FAA">
        <w:rPr>
          <w:rFonts w:ascii="Times New Roman" w:hAnsi="Times New Roman" w:cs="Times New Roman"/>
          <w:sz w:val="28"/>
          <w:szCs w:val="28"/>
        </w:rPr>
        <w:t>б) полнота описания в проекте административного регламент</w:t>
      </w:r>
      <w:r w:rsidR="009767CC">
        <w:rPr>
          <w:rFonts w:ascii="Times New Roman" w:hAnsi="Times New Roman" w:cs="Times New Roman"/>
          <w:sz w:val="28"/>
          <w:szCs w:val="28"/>
        </w:rPr>
        <w:t>а предоставления муниципальной</w:t>
      </w:r>
      <w:r w:rsidRPr="00A22FAA">
        <w:rPr>
          <w:rFonts w:ascii="Times New Roman" w:hAnsi="Times New Roman" w:cs="Times New Roman"/>
          <w:sz w:val="28"/>
          <w:szCs w:val="28"/>
        </w:rPr>
        <w:t xml:space="preserve"> услуги, а также проекте изменений в административ</w:t>
      </w:r>
      <w:r w:rsidR="009767CC">
        <w:rPr>
          <w:rFonts w:ascii="Times New Roman" w:hAnsi="Times New Roman" w:cs="Times New Roman"/>
          <w:sz w:val="28"/>
          <w:szCs w:val="28"/>
        </w:rPr>
        <w:t>ный регламент предоставления муниципальной</w:t>
      </w:r>
      <w:r w:rsidRPr="00A22FAA">
        <w:rPr>
          <w:rFonts w:ascii="Times New Roman" w:hAnsi="Times New Roman" w:cs="Times New Roman"/>
          <w:sz w:val="28"/>
          <w:szCs w:val="28"/>
        </w:rPr>
        <w:t xml:space="preserve"> услуги порядка и услови</w:t>
      </w:r>
      <w:r w:rsidR="009767CC">
        <w:rPr>
          <w:rFonts w:ascii="Times New Roman" w:hAnsi="Times New Roman" w:cs="Times New Roman"/>
          <w:sz w:val="28"/>
          <w:szCs w:val="28"/>
        </w:rPr>
        <w:t>й предоставления муниципальной</w:t>
      </w:r>
      <w:r w:rsidRPr="00A22FAA">
        <w:rPr>
          <w:rFonts w:ascii="Times New Roman" w:hAnsi="Times New Roman" w:cs="Times New Roman"/>
          <w:sz w:val="28"/>
          <w:szCs w:val="28"/>
        </w:rPr>
        <w:t xml:space="preserve"> услуги, которые установлены законодательством Российской Федерации;</w:t>
      </w:r>
    </w:p>
    <w:p w:rsidR="00A22FAA" w:rsidRPr="00A22FAA" w:rsidRDefault="00A22FAA" w:rsidP="00A22FAA">
      <w:pPr>
        <w:rPr>
          <w:rFonts w:ascii="Times New Roman" w:hAnsi="Times New Roman" w:cs="Times New Roman"/>
          <w:sz w:val="28"/>
          <w:szCs w:val="28"/>
        </w:rPr>
      </w:pPr>
      <w:bookmarkStart w:id="9" w:name="sub_3053"/>
      <w:bookmarkEnd w:id="8"/>
      <w:r w:rsidRPr="00A22FAA">
        <w:rPr>
          <w:rFonts w:ascii="Times New Roman" w:hAnsi="Times New Roman" w:cs="Times New Roman"/>
          <w:sz w:val="28"/>
          <w:szCs w:val="28"/>
        </w:rPr>
        <w:t>в) оптимизация порядк</w:t>
      </w:r>
      <w:r w:rsidR="009767CC">
        <w:rPr>
          <w:rFonts w:ascii="Times New Roman" w:hAnsi="Times New Roman" w:cs="Times New Roman"/>
          <w:sz w:val="28"/>
          <w:szCs w:val="28"/>
        </w:rPr>
        <w:t>а предоставления муниципальной</w:t>
      </w:r>
      <w:r w:rsidRPr="00A22FAA">
        <w:rPr>
          <w:rFonts w:ascii="Times New Roman" w:hAnsi="Times New Roman" w:cs="Times New Roman"/>
          <w:sz w:val="28"/>
          <w:szCs w:val="28"/>
        </w:rPr>
        <w:t xml:space="preserve"> услуги, в том числе:</w:t>
      </w:r>
    </w:p>
    <w:bookmarkEnd w:id="9"/>
    <w:p w:rsidR="00A22FAA" w:rsidRPr="00A22FAA" w:rsidRDefault="00A22FAA" w:rsidP="00A22FAA">
      <w:pPr>
        <w:rPr>
          <w:rFonts w:ascii="Times New Roman" w:hAnsi="Times New Roman" w:cs="Times New Roman"/>
          <w:sz w:val="28"/>
          <w:szCs w:val="28"/>
        </w:rPr>
      </w:pPr>
      <w:r w:rsidRPr="00A22FAA">
        <w:rPr>
          <w:rFonts w:ascii="Times New Roman" w:hAnsi="Times New Roman" w:cs="Times New Roman"/>
          <w:sz w:val="28"/>
          <w:szCs w:val="28"/>
        </w:rPr>
        <w:t>упорядочение административных процедур (действий);</w:t>
      </w:r>
    </w:p>
    <w:p w:rsidR="00A22FAA" w:rsidRPr="00A22FAA" w:rsidRDefault="00A22FAA" w:rsidP="00A22FAA">
      <w:pPr>
        <w:rPr>
          <w:rFonts w:ascii="Times New Roman" w:hAnsi="Times New Roman" w:cs="Times New Roman"/>
          <w:sz w:val="28"/>
          <w:szCs w:val="28"/>
        </w:rPr>
      </w:pPr>
      <w:r w:rsidRPr="00A22FAA">
        <w:rPr>
          <w:rFonts w:ascii="Times New Roman" w:hAnsi="Times New Roman" w:cs="Times New Roman"/>
          <w:sz w:val="28"/>
          <w:szCs w:val="28"/>
        </w:rPr>
        <w:t>устранение избыточных административных процедур (действий);</w:t>
      </w:r>
    </w:p>
    <w:p w:rsidR="00A22FAA" w:rsidRPr="00A22FAA" w:rsidRDefault="00A22FAA" w:rsidP="00A22FAA">
      <w:pPr>
        <w:rPr>
          <w:rFonts w:ascii="Times New Roman" w:hAnsi="Times New Roman" w:cs="Times New Roman"/>
          <w:sz w:val="28"/>
          <w:szCs w:val="28"/>
        </w:rPr>
      </w:pPr>
      <w:r w:rsidRPr="00A22FAA">
        <w:rPr>
          <w:rFonts w:ascii="Times New Roman" w:hAnsi="Times New Roman" w:cs="Times New Roman"/>
          <w:sz w:val="28"/>
          <w:szCs w:val="28"/>
        </w:rPr>
        <w:t>сокращение срок</w:t>
      </w:r>
      <w:r w:rsidR="009767CC">
        <w:rPr>
          <w:rFonts w:ascii="Times New Roman" w:hAnsi="Times New Roman" w:cs="Times New Roman"/>
          <w:sz w:val="28"/>
          <w:szCs w:val="28"/>
        </w:rPr>
        <w:t>а предоставления муниципальной</w:t>
      </w:r>
      <w:r w:rsidRPr="00A22FAA">
        <w:rPr>
          <w:rFonts w:ascii="Times New Roman" w:hAnsi="Times New Roman" w:cs="Times New Roman"/>
          <w:sz w:val="28"/>
          <w:szCs w:val="28"/>
        </w:rPr>
        <w:t xml:space="preserve"> услуги, а также срока выполнения отдельных административных процедур (действий) в рамка</w:t>
      </w:r>
      <w:r w:rsidR="009767CC">
        <w:rPr>
          <w:rFonts w:ascii="Times New Roman" w:hAnsi="Times New Roman" w:cs="Times New Roman"/>
          <w:sz w:val="28"/>
          <w:szCs w:val="28"/>
        </w:rPr>
        <w:t>х предоставления муниципальной</w:t>
      </w:r>
      <w:r w:rsidRPr="00A22FAA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A22FAA" w:rsidRPr="00A22FAA" w:rsidRDefault="009767CC" w:rsidP="00A22F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муниципальной</w:t>
      </w:r>
      <w:r w:rsidR="00A22FAA" w:rsidRPr="00A22FAA">
        <w:rPr>
          <w:rFonts w:ascii="Times New Roman" w:hAnsi="Times New Roman" w:cs="Times New Roman"/>
          <w:sz w:val="28"/>
          <w:szCs w:val="28"/>
        </w:rPr>
        <w:t xml:space="preserve"> услуги в электронной форме;</w:t>
      </w:r>
    </w:p>
    <w:p w:rsidR="00A22FAA" w:rsidRPr="00A22FAA" w:rsidRDefault="00A22FAA" w:rsidP="00A22FAA">
      <w:pPr>
        <w:rPr>
          <w:rFonts w:ascii="Times New Roman" w:hAnsi="Times New Roman" w:cs="Times New Roman"/>
          <w:sz w:val="28"/>
          <w:szCs w:val="28"/>
        </w:rPr>
      </w:pPr>
      <w:r w:rsidRPr="00A22FAA">
        <w:rPr>
          <w:rFonts w:ascii="Times New Roman" w:hAnsi="Times New Roman" w:cs="Times New Roman"/>
          <w:sz w:val="28"/>
          <w:szCs w:val="28"/>
        </w:rPr>
        <w:t>получение документов и информации, которые необходимы дл</w:t>
      </w:r>
      <w:r w:rsidR="009767CC">
        <w:rPr>
          <w:rFonts w:ascii="Times New Roman" w:hAnsi="Times New Roman" w:cs="Times New Roman"/>
          <w:sz w:val="28"/>
          <w:szCs w:val="28"/>
        </w:rPr>
        <w:t>я предоставления муниципальной</w:t>
      </w:r>
      <w:r w:rsidRPr="00A22FAA">
        <w:rPr>
          <w:rFonts w:ascii="Times New Roman" w:hAnsi="Times New Roman" w:cs="Times New Roman"/>
          <w:sz w:val="28"/>
          <w:szCs w:val="28"/>
        </w:rPr>
        <w:t xml:space="preserve"> услуги, посредством межведомственного информационного взаимодействия;</w:t>
      </w:r>
    </w:p>
    <w:p w:rsidR="00A22FAA" w:rsidRPr="00A22FAA" w:rsidRDefault="00A22FAA" w:rsidP="00A22FAA">
      <w:pPr>
        <w:rPr>
          <w:rFonts w:ascii="Times New Roman" w:hAnsi="Times New Roman" w:cs="Times New Roman"/>
          <w:sz w:val="28"/>
          <w:szCs w:val="28"/>
        </w:rPr>
      </w:pPr>
      <w:r w:rsidRPr="00A22FAA">
        <w:rPr>
          <w:rFonts w:ascii="Times New Roman" w:hAnsi="Times New Roman" w:cs="Times New Roman"/>
          <w:sz w:val="28"/>
          <w:szCs w:val="28"/>
        </w:rPr>
        <w:t xml:space="preserve">особенности выполнения административных процедур (действий) в многофункциональных центрах предоставления государственных и </w:t>
      </w:r>
      <w:r w:rsidRPr="00A22FAA">
        <w:rPr>
          <w:rFonts w:ascii="Times New Roman" w:hAnsi="Times New Roman" w:cs="Times New Roman"/>
          <w:sz w:val="28"/>
          <w:szCs w:val="28"/>
        </w:rPr>
        <w:lastRenderedPageBreak/>
        <w:t>муниципальных услуг.</w:t>
      </w:r>
    </w:p>
    <w:bookmarkEnd w:id="6"/>
    <w:p w:rsidR="009767CC" w:rsidRPr="009767CC" w:rsidRDefault="009767CC" w:rsidP="009767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01746">
        <w:rPr>
          <w:rFonts w:ascii="Times New Roman" w:hAnsi="Times New Roman" w:cs="Times New Roman"/>
          <w:sz w:val="28"/>
          <w:szCs w:val="28"/>
        </w:rPr>
        <w:t>. </w:t>
      </w:r>
      <w:r w:rsidRPr="00980C71">
        <w:rPr>
          <w:rFonts w:ascii="Times New Roman" w:hAnsi="Times New Roman" w:cs="Times New Roman"/>
          <w:sz w:val="28"/>
          <w:szCs w:val="28"/>
        </w:rPr>
        <w:t xml:space="preserve"> </w:t>
      </w:r>
      <w:r w:rsidR="009A313D">
        <w:rPr>
          <w:rFonts w:ascii="Times New Roman" w:hAnsi="Times New Roman" w:cs="Times New Roman"/>
          <w:sz w:val="28"/>
          <w:szCs w:val="28"/>
        </w:rPr>
        <w:t>Структурные</w:t>
      </w:r>
      <w:r>
        <w:rPr>
          <w:rFonts w:ascii="Times New Roman" w:hAnsi="Times New Roman" w:cs="Times New Roman"/>
          <w:sz w:val="28"/>
          <w:szCs w:val="28"/>
        </w:rPr>
        <w:t xml:space="preserve"> (функциональные) органы администрации </w:t>
      </w:r>
      <w:r w:rsidR="00B3735F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>
        <w:rPr>
          <w:rFonts w:ascii="Times New Roman" w:hAnsi="Times New Roman" w:cs="Times New Roman"/>
          <w:sz w:val="28"/>
          <w:szCs w:val="28"/>
        </w:rPr>
        <w:t>, ответственные за разработку</w:t>
      </w:r>
      <w:r w:rsidRPr="009767CC">
        <w:rPr>
          <w:rFonts w:ascii="Times New Roman" w:hAnsi="Times New Roman" w:cs="Times New Roman"/>
          <w:sz w:val="28"/>
          <w:szCs w:val="28"/>
        </w:rPr>
        <w:t xml:space="preserve"> проекта административного регламента, проекта изменений в административный регламент, проекта акта об отмене административного регламента, готовят и представляют на экспертизу вместе с указанными проектами пояснительную записку, в которой приводятся информация об основных предполагаемых улучшения</w:t>
      </w:r>
      <w:r>
        <w:rPr>
          <w:rFonts w:ascii="Times New Roman" w:hAnsi="Times New Roman" w:cs="Times New Roman"/>
          <w:sz w:val="28"/>
          <w:szCs w:val="28"/>
        </w:rPr>
        <w:t>х предоставления муниципальной</w:t>
      </w:r>
      <w:r w:rsidRPr="009767CC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>, осуществления муниципального контроля</w:t>
      </w:r>
      <w:r w:rsidRPr="009767CC">
        <w:rPr>
          <w:rFonts w:ascii="Times New Roman" w:hAnsi="Times New Roman" w:cs="Times New Roman"/>
          <w:sz w:val="28"/>
          <w:szCs w:val="28"/>
        </w:rPr>
        <w:t>, сведения об учете рекомендаций независимой экспертизы.</w:t>
      </w:r>
    </w:p>
    <w:p w:rsidR="00B23E00" w:rsidRDefault="00B23E00" w:rsidP="00B23E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B23E00">
        <w:rPr>
          <w:rFonts w:ascii="Times New Roman" w:hAnsi="Times New Roman" w:cs="Times New Roman"/>
          <w:sz w:val="28"/>
          <w:szCs w:val="28"/>
        </w:rPr>
        <w:t>В случае если в процессе разработки проекта административного регламента, проекта изменений в административный регламент выявляется возможность оптимизации (повышения качества</w:t>
      </w:r>
      <w:r>
        <w:rPr>
          <w:rFonts w:ascii="Times New Roman" w:hAnsi="Times New Roman" w:cs="Times New Roman"/>
          <w:sz w:val="28"/>
          <w:szCs w:val="28"/>
        </w:rPr>
        <w:t>) предоставления муниципальной</w:t>
      </w:r>
      <w:r w:rsidRPr="00B23E00">
        <w:rPr>
          <w:rFonts w:ascii="Times New Roman" w:hAnsi="Times New Roman" w:cs="Times New Roman"/>
          <w:sz w:val="28"/>
          <w:szCs w:val="28"/>
        </w:rPr>
        <w:t xml:space="preserve"> ус</w:t>
      </w:r>
      <w:r>
        <w:rPr>
          <w:rFonts w:ascii="Times New Roman" w:hAnsi="Times New Roman" w:cs="Times New Roman"/>
          <w:sz w:val="28"/>
          <w:szCs w:val="28"/>
        </w:rPr>
        <w:t>луги (исполнения муниципальной</w:t>
      </w:r>
      <w:r w:rsidRPr="00B23E00">
        <w:rPr>
          <w:rFonts w:ascii="Times New Roman" w:hAnsi="Times New Roman" w:cs="Times New Roman"/>
          <w:sz w:val="28"/>
          <w:szCs w:val="28"/>
        </w:rPr>
        <w:t xml:space="preserve"> функции) при условии соответствующих изменений нормативных правовых актов, проект административного регламента либо проект изменений в административный регламент направляется на экспер</w:t>
      </w:r>
      <w:r>
        <w:rPr>
          <w:rFonts w:ascii="Times New Roman" w:hAnsi="Times New Roman" w:cs="Times New Roman"/>
          <w:sz w:val="28"/>
          <w:szCs w:val="28"/>
        </w:rPr>
        <w:t>тизу</w:t>
      </w:r>
      <w:r w:rsidR="00A934FE" w:rsidRPr="00A934FE">
        <w:rPr>
          <w:rFonts w:ascii="Times New Roman" w:hAnsi="Times New Roman" w:cs="Times New Roman"/>
          <w:sz w:val="28"/>
          <w:szCs w:val="28"/>
        </w:rPr>
        <w:t>.</w:t>
      </w:r>
    </w:p>
    <w:p w:rsidR="00B23E00" w:rsidRDefault="00B23E00" w:rsidP="00B23E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B23E00">
        <w:rPr>
          <w:rFonts w:ascii="Times New Roman" w:hAnsi="Times New Roman" w:cs="Times New Roman"/>
          <w:sz w:val="28"/>
          <w:szCs w:val="28"/>
        </w:rPr>
        <w:t>Заключение на проект административного регламента, проект изменений в административный регламент, проект акта об отмене административного регламента представл</w:t>
      </w:r>
      <w:r w:rsidR="00045884">
        <w:rPr>
          <w:rFonts w:ascii="Times New Roman" w:hAnsi="Times New Roman" w:cs="Times New Roman"/>
          <w:sz w:val="28"/>
          <w:szCs w:val="28"/>
        </w:rPr>
        <w:t xml:space="preserve">яется </w:t>
      </w:r>
      <w:r w:rsidR="00A934FE" w:rsidRPr="00A934FE">
        <w:rPr>
          <w:rFonts w:ascii="Times New Roman" w:hAnsi="Times New Roman" w:cs="Times New Roman"/>
          <w:sz w:val="28"/>
          <w:szCs w:val="28"/>
        </w:rPr>
        <w:t>общим отделом администрации Гривенского сельского поселения Калининского района</w:t>
      </w:r>
      <w:r w:rsidRPr="00A934FE">
        <w:rPr>
          <w:rFonts w:ascii="Times New Roman" w:hAnsi="Times New Roman" w:cs="Times New Roman"/>
          <w:sz w:val="28"/>
          <w:szCs w:val="28"/>
        </w:rPr>
        <w:t xml:space="preserve"> </w:t>
      </w:r>
      <w:r w:rsidRPr="00B23E00">
        <w:rPr>
          <w:rFonts w:ascii="Times New Roman" w:hAnsi="Times New Roman" w:cs="Times New Roman"/>
          <w:sz w:val="28"/>
          <w:szCs w:val="28"/>
        </w:rPr>
        <w:t>в срок не более 30 рабочих дней со дня его получения.</w:t>
      </w:r>
    </w:p>
    <w:p w:rsidR="00045884" w:rsidRDefault="00045884" w:rsidP="000458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045884">
        <w:rPr>
          <w:rFonts w:ascii="Times New Roman" w:hAnsi="Times New Roman" w:cs="Times New Roman"/>
          <w:sz w:val="28"/>
          <w:szCs w:val="28"/>
        </w:rPr>
        <w:t>Заключение на проект административного регламента, проект изменений в административный регламент, проект акта об отмене административ</w:t>
      </w:r>
      <w:r>
        <w:rPr>
          <w:rFonts w:ascii="Times New Roman" w:hAnsi="Times New Roman" w:cs="Times New Roman"/>
          <w:sz w:val="28"/>
          <w:szCs w:val="28"/>
        </w:rPr>
        <w:t xml:space="preserve">ного регламента подписывается </w:t>
      </w:r>
      <w:r w:rsidRPr="00A934FE">
        <w:rPr>
          <w:rFonts w:ascii="Times New Roman" w:hAnsi="Times New Roman" w:cs="Times New Roman"/>
          <w:sz w:val="28"/>
          <w:szCs w:val="28"/>
        </w:rPr>
        <w:t xml:space="preserve">начальником </w:t>
      </w:r>
      <w:r w:rsidR="00A934FE" w:rsidRPr="00A934FE">
        <w:rPr>
          <w:rFonts w:ascii="Times New Roman" w:hAnsi="Times New Roman" w:cs="Times New Roman"/>
          <w:sz w:val="28"/>
          <w:szCs w:val="28"/>
        </w:rPr>
        <w:t>общего отдела  администрации Гривенского сельского поселения Калининского района</w:t>
      </w:r>
      <w:r w:rsidRPr="00045884">
        <w:rPr>
          <w:rFonts w:ascii="Times New Roman" w:hAnsi="Times New Roman" w:cs="Times New Roman"/>
          <w:sz w:val="28"/>
          <w:szCs w:val="28"/>
        </w:rPr>
        <w:t xml:space="preserve"> за экспертизу указанных проектов.</w:t>
      </w:r>
    </w:p>
    <w:p w:rsidR="00045884" w:rsidRPr="00045884" w:rsidRDefault="00045884" w:rsidP="000458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Pr="00045884">
        <w:rPr>
          <w:rFonts w:ascii="Times New Roman" w:hAnsi="Times New Roman" w:cs="Times New Roman"/>
          <w:sz w:val="28"/>
          <w:szCs w:val="28"/>
        </w:rPr>
        <w:t>Проект административного регламента, проект изменений в административный регламент, проект акта об отмене административного регламента возв</w:t>
      </w:r>
      <w:r>
        <w:rPr>
          <w:rFonts w:ascii="Times New Roman" w:hAnsi="Times New Roman" w:cs="Times New Roman"/>
          <w:sz w:val="28"/>
          <w:szCs w:val="28"/>
        </w:rPr>
        <w:t xml:space="preserve">ращаются без экспертизы </w:t>
      </w:r>
      <w:r w:rsidRPr="00045884">
        <w:rPr>
          <w:rFonts w:ascii="Times New Roman" w:hAnsi="Times New Roman" w:cs="Times New Roman"/>
          <w:sz w:val="28"/>
          <w:szCs w:val="28"/>
        </w:rPr>
        <w:t>в случае, если нарушен порядок представления указанных проектов на экспертизу, пред</w:t>
      </w:r>
      <w:r>
        <w:rPr>
          <w:rFonts w:ascii="Times New Roman" w:hAnsi="Times New Roman" w:cs="Times New Roman"/>
          <w:sz w:val="28"/>
          <w:szCs w:val="28"/>
        </w:rPr>
        <w:t>усмотренный настоящими Порядками</w:t>
      </w:r>
      <w:r w:rsidRPr="00045884">
        <w:rPr>
          <w:rFonts w:ascii="Times New Roman" w:hAnsi="Times New Roman" w:cs="Times New Roman"/>
          <w:sz w:val="28"/>
          <w:szCs w:val="28"/>
        </w:rPr>
        <w:t>, а также в случае отсутствия сведений о</w:t>
      </w:r>
      <w:r w:rsidR="00382B70">
        <w:rPr>
          <w:rFonts w:ascii="Times New Roman" w:hAnsi="Times New Roman" w:cs="Times New Roman"/>
          <w:sz w:val="28"/>
          <w:szCs w:val="28"/>
        </w:rPr>
        <w:t xml:space="preserve"> соответствующей муниципальной</w:t>
      </w:r>
      <w:r w:rsidRPr="00045884">
        <w:rPr>
          <w:rFonts w:ascii="Times New Roman" w:hAnsi="Times New Roman" w:cs="Times New Roman"/>
          <w:sz w:val="28"/>
          <w:szCs w:val="28"/>
        </w:rPr>
        <w:t xml:space="preserve"> услуге или соотве</w:t>
      </w:r>
      <w:r w:rsidR="00382B70">
        <w:rPr>
          <w:rFonts w:ascii="Times New Roman" w:hAnsi="Times New Roman" w:cs="Times New Roman"/>
          <w:sz w:val="28"/>
          <w:szCs w:val="28"/>
        </w:rPr>
        <w:t>тствующей муниципальной</w:t>
      </w:r>
      <w:r w:rsidRPr="00045884">
        <w:rPr>
          <w:rFonts w:ascii="Times New Roman" w:hAnsi="Times New Roman" w:cs="Times New Roman"/>
          <w:sz w:val="28"/>
          <w:szCs w:val="28"/>
        </w:rPr>
        <w:t xml:space="preserve"> функции в перечне.</w:t>
      </w:r>
    </w:p>
    <w:p w:rsidR="00045884" w:rsidRPr="009A313D" w:rsidRDefault="00045884" w:rsidP="0004588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45884">
        <w:rPr>
          <w:rFonts w:ascii="Times New Roman" w:hAnsi="Times New Roman" w:cs="Times New Roman"/>
          <w:sz w:val="28"/>
          <w:szCs w:val="28"/>
        </w:rPr>
        <w:t xml:space="preserve">В случае возвращения проекта административного регламента, проекта изменений в административный регламент, проекта акта об отмене административного регламента без экспертизы нарушения должны быть устранены, а соответствующий проект административного регламента, проект изменений в административный регламент, проект акта об отмене административного регламента повторно </w:t>
      </w:r>
      <w:r w:rsidRPr="00A934FE">
        <w:rPr>
          <w:rFonts w:ascii="Times New Roman" w:hAnsi="Times New Roman" w:cs="Times New Roman"/>
          <w:sz w:val="28"/>
          <w:szCs w:val="28"/>
        </w:rPr>
        <w:t>представлен на экспер</w:t>
      </w:r>
      <w:r w:rsidR="00382B70" w:rsidRPr="00A934FE">
        <w:rPr>
          <w:rFonts w:ascii="Times New Roman" w:hAnsi="Times New Roman" w:cs="Times New Roman"/>
          <w:sz w:val="28"/>
          <w:szCs w:val="28"/>
        </w:rPr>
        <w:t>тизу</w:t>
      </w:r>
      <w:r w:rsidR="00A934FE" w:rsidRPr="00A934FE">
        <w:rPr>
          <w:rFonts w:ascii="Times New Roman" w:hAnsi="Times New Roman" w:cs="Times New Roman"/>
          <w:sz w:val="28"/>
          <w:szCs w:val="28"/>
        </w:rPr>
        <w:t>.</w:t>
      </w:r>
    </w:p>
    <w:p w:rsidR="00456CCD" w:rsidRPr="00456CCD" w:rsidRDefault="00456CCD" w:rsidP="00456C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A934FE">
        <w:rPr>
          <w:rFonts w:ascii="Times New Roman" w:hAnsi="Times New Roman" w:cs="Times New Roman"/>
          <w:sz w:val="28"/>
          <w:szCs w:val="28"/>
        </w:rPr>
        <w:t xml:space="preserve">При наличии </w:t>
      </w:r>
      <w:r w:rsidR="00A934FE" w:rsidRPr="00A934FE">
        <w:rPr>
          <w:rFonts w:ascii="Times New Roman" w:hAnsi="Times New Roman" w:cs="Times New Roman"/>
          <w:sz w:val="28"/>
          <w:szCs w:val="28"/>
        </w:rPr>
        <w:t xml:space="preserve"> </w:t>
      </w:r>
      <w:r w:rsidRPr="00A934FE">
        <w:rPr>
          <w:rFonts w:ascii="Times New Roman" w:hAnsi="Times New Roman" w:cs="Times New Roman"/>
          <w:sz w:val="28"/>
          <w:szCs w:val="28"/>
        </w:rPr>
        <w:t xml:space="preserve">замечаний и предложений на проект административного регламента, </w:t>
      </w:r>
      <w:r w:rsidRPr="00456CCD">
        <w:rPr>
          <w:rFonts w:ascii="Times New Roman" w:hAnsi="Times New Roman" w:cs="Times New Roman"/>
          <w:sz w:val="28"/>
          <w:szCs w:val="28"/>
        </w:rPr>
        <w:t>проект изменений в административный регламент, проект акта об отмене административно</w:t>
      </w:r>
      <w:r>
        <w:rPr>
          <w:rFonts w:ascii="Times New Roman" w:hAnsi="Times New Roman" w:cs="Times New Roman"/>
          <w:sz w:val="28"/>
          <w:szCs w:val="28"/>
        </w:rPr>
        <w:t xml:space="preserve">го регламента </w:t>
      </w:r>
      <w:r w:rsidR="009A313D">
        <w:rPr>
          <w:rFonts w:ascii="Times New Roman" w:hAnsi="Times New Roman" w:cs="Times New Roman"/>
          <w:sz w:val="28"/>
          <w:szCs w:val="28"/>
        </w:rPr>
        <w:t>структурные</w:t>
      </w:r>
      <w:r>
        <w:rPr>
          <w:rFonts w:ascii="Times New Roman" w:hAnsi="Times New Roman" w:cs="Times New Roman"/>
          <w:sz w:val="28"/>
          <w:szCs w:val="28"/>
        </w:rPr>
        <w:t xml:space="preserve"> (функциональные) органы администрации муниципального образования Калининский район, ответственные за разработку</w:t>
      </w:r>
      <w:r w:rsidRPr="00456CCD">
        <w:rPr>
          <w:rFonts w:ascii="Times New Roman" w:hAnsi="Times New Roman" w:cs="Times New Roman"/>
          <w:sz w:val="28"/>
          <w:szCs w:val="28"/>
        </w:rPr>
        <w:t xml:space="preserve"> проекта административного </w:t>
      </w:r>
      <w:r w:rsidRPr="00456CCD">
        <w:rPr>
          <w:rFonts w:ascii="Times New Roman" w:hAnsi="Times New Roman" w:cs="Times New Roman"/>
          <w:sz w:val="28"/>
          <w:szCs w:val="28"/>
        </w:rPr>
        <w:lastRenderedPageBreak/>
        <w:t>регламента, проекта изменений в административный регламент, проекта акта об отмене административного регламента, обеспечивают учет таких замечаний и предложений.</w:t>
      </w:r>
    </w:p>
    <w:p w:rsidR="00456CCD" w:rsidRPr="00456CCD" w:rsidRDefault="00456CCD" w:rsidP="00456CCD">
      <w:pPr>
        <w:rPr>
          <w:rFonts w:ascii="Times New Roman" w:hAnsi="Times New Roman" w:cs="Times New Roman"/>
          <w:sz w:val="28"/>
          <w:szCs w:val="28"/>
        </w:rPr>
      </w:pPr>
      <w:r w:rsidRPr="00456CCD">
        <w:rPr>
          <w:rFonts w:ascii="Times New Roman" w:hAnsi="Times New Roman" w:cs="Times New Roman"/>
          <w:sz w:val="28"/>
          <w:szCs w:val="28"/>
        </w:rPr>
        <w:t>При нал</w:t>
      </w:r>
      <w:r>
        <w:rPr>
          <w:rFonts w:ascii="Times New Roman" w:hAnsi="Times New Roman" w:cs="Times New Roman"/>
          <w:sz w:val="28"/>
          <w:szCs w:val="28"/>
        </w:rPr>
        <w:t xml:space="preserve">ичии разногласий </w:t>
      </w:r>
      <w:r w:rsidR="009A313D">
        <w:rPr>
          <w:rFonts w:ascii="Times New Roman" w:hAnsi="Times New Roman" w:cs="Times New Roman"/>
          <w:sz w:val="28"/>
          <w:szCs w:val="28"/>
        </w:rPr>
        <w:t>структурные</w:t>
      </w:r>
      <w:r>
        <w:rPr>
          <w:rFonts w:ascii="Times New Roman" w:hAnsi="Times New Roman" w:cs="Times New Roman"/>
          <w:sz w:val="28"/>
          <w:szCs w:val="28"/>
        </w:rPr>
        <w:t xml:space="preserve"> (функциональные) органы администрации </w:t>
      </w:r>
      <w:r w:rsidR="009A313D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>
        <w:rPr>
          <w:rFonts w:ascii="Times New Roman" w:hAnsi="Times New Roman" w:cs="Times New Roman"/>
          <w:sz w:val="28"/>
          <w:szCs w:val="28"/>
        </w:rPr>
        <w:t>, ответственные за разработку</w:t>
      </w:r>
      <w:r w:rsidRPr="00456CCD">
        <w:rPr>
          <w:rFonts w:ascii="Times New Roman" w:hAnsi="Times New Roman" w:cs="Times New Roman"/>
          <w:sz w:val="28"/>
          <w:szCs w:val="28"/>
        </w:rPr>
        <w:t xml:space="preserve"> проекта административного регламента, проекта изменений в административный регламент, проекта акта об отмене административного регламента, обеспечивают рассмотрение таких разногласий 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действующим законодательством</w:t>
      </w:r>
      <w:r w:rsidRPr="00456CCD">
        <w:rPr>
          <w:rFonts w:ascii="Times New Roman" w:hAnsi="Times New Roman" w:cs="Times New Roman"/>
          <w:sz w:val="28"/>
          <w:szCs w:val="28"/>
        </w:rPr>
        <w:t>.</w:t>
      </w:r>
    </w:p>
    <w:p w:rsidR="00456CCD" w:rsidRDefault="00456CCD" w:rsidP="00456CCD">
      <w:pPr>
        <w:rPr>
          <w:rFonts w:ascii="Times New Roman" w:hAnsi="Times New Roman" w:cs="Times New Roman"/>
          <w:sz w:val="28"/>
          <w:szCs w:val="28"/>
        </w:rPr>
      </w:pPr>
      <w:r w:rsidRPr="00456CCD">
        <w:rPr>
          <w:rFonts w:ascii="Times New Roman" w:hAnsi="Times New Roman" w:cs="Times New Roman"/>
          <w:sz w:val="28"/>
          <w:szCs w:val="28"/>
        </w:rPr>
        <w:t>Урегулированные и неурегулированные разногласия по проекту административного регламента, проекту изменений в административный регламент, проекту акта об отмене административного регламента оформляются протоколами согласительных совещаний, которые подписываются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руководителями </w:t>
      </w:r>
      <w:r w:rsidR="009A313D">
        <w:rPr>
          <w:rFonts w:ascii="Times New Roman" w:hAnsi="Times New Roman" w:cs="Times New Roman"/>
          <w:sz w:val="28"/>
          <w:szCs w:val="28"/>
        </w:rPr>
        <w:t>структурных</w:t>
      </w:r>
      <w:r>
        <w:rPr>
          <w:rFonts w:ascii="Times New Roman" w:hAnsi="Times New Roman" w:cs="Times New Roman"/>
          <w:sz w:val="28"/>
          <w:szCs w:val="28"/>
        </w:rPr>
        <w:t xml:space="preserve"> (функциональных) органов администрации </w:t>
      </w:r>
      <w:r w:rsidR="009A313D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>
        <w:rPr>
          <w:rFonts w:ascii="Times New Roman" w:hAnsi="Times New Roman" w:cs="Times New Roman"/>
          <w:sz w:val="28"/>
          <w:szCs w:val="28"/>
        </w:rPr>
        <w:t>, ответственных за разработку</w:t>
      </w:r>
      <w:r w:rsidRPr="00456CCD">
        <w:rPr>
          <w:rFonts w:ascii="Times New Roman" w:hAnsi="Times New Roman" w:cs="Times New Roman"/>
          <w:sz w:val="28"/>
          <w:szCs w:val="28"/>
        </w:rPr>
        <w:t xml:space="preserve"> проекта административного регламента, проекта изменений в административный регламент, проекта акта об отмене административного регла</w:t>
      </w:r>
      <w:r w:rsidR="00893519">
        <w:rPr>
          <w:rFonts w:ascii="Times New Roman" w:hAnsi="Times New Roman" w:cs="Times New Roman"/>
          <w:sz w:val="28"/>
          <w:szCs w:val="28"/>
        </w:rPr>
        <w:t xml:space="preserve">мента, </w:t>
      </w:r>
      <w:r w:rsidRPr="00456CCD">
        <w:rPr>
          <w:rFonts w:ascii="Times New Roman" w:hAnsi="Times New Roman" w:cs="Times New Roman"/>
          <w:sz w:val="28"/>
          <w:szCs w:val="28"/>
        </w:rPr>
        <w:t>ответственного за экспертизу проектов административных регламентов, проектов изменений в административные регламенты, проектов актов об отмене административных регламентов.</w:t>
      </w:r>
    </w:p>
    <w:p w:rsidR="00893519" w:rsidRDefault="00893519" w:rsidP="00456C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="002C6792" w:rsidRPr="002C6792">
        <w:rPr>
          <w:rFonts w:ascii="Times New Roman" w:hAnsi="Times New Roman" w:cs="Times New Roman"/>
          <w:sz w:val="28"/>
          <w:szCs w:val="28"/>
        </w:rPr>
        <w:t>Повторное направление доработанного проекта административного регламента, проекта изменений в административный регламент, проекта акта об отмене административного реглам</w:t>
      </w:r>
      <w:r w:rsidR="002C6792">
        <w:rPr>
          <w:rFonts w:ascii="Times New Roman" w:hAnsi="Times New Roman" w:cs="Times New Roman"/>
          <w:sz w:val="28"/>
          <w:szCs w:val="28"/>
        </w:rPr>
        <w:t xml:space="preserve">ента </w:t>
      </w:r>
      <w:r w:rsidR="002C6792" w:rsidRPr="002C6792">
        <w:rPr>
          <w:rFonts w:ascii="Times New Roman" w:hAnsi="Times New Roman" w:cs="Times New Roman"/>
          <w:sz w:val="28"/>
          <w:szCs w:val="28"/>
        </w:rPr>
        <w:t>на заключение не требуется.</w:t>
      </w:r>
    </w:p>
    <w:p w:rsidR="0083760D" w:rsidRPr="002C6792" w:rsidRDefault="0083760D" w:rsidP="00456CCD">
      <w:pPr>
        <w:rPr>
          <w:rFonts w:ascii="Times New Roman" w:hAnsi="Times New Roman" w:cs="Times New Roman"/>
          <w:sz w:val="28"/>
          <w:szCs w:val="28"/>
        </w:rPr>
      </w:pPr>
    </w:p>
    <w:p w:rsidR="00151ED4" w:rsidRDefault="00151ED4" w:rsidP="00045884">
      <w:pPr>
        <w:rPr>
          <w:rFonts w:ascii="Times New Roman" w:hAnsi="Times New Roman" w:cs="Times New Roman"/>
          <w:sz w:val="28"/>
          <w:szCs w:val="28"/>
        </w:rPr>
      </w:pPr>
    </w:p>
    <w:p w:rsidR="002C6792" w:rsidRPr="00045884" w:rsidRDefault="00151ED4" w:rsidP="002C6792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9A313D">
        <w:rPr>
          <w:rFonts w:ascii="Times New Roman" w:hAnsi="Times New Roman" w:cs="Times New Roman"/>
          <w:sz w:val="28"/>
          <w:szCs w:val="28"/>
        </w:rPr>
        <w:t>общего отдела</w:t>
      </w:r>
    </w:p>
    <w:p w:rsidR="009A313D" w:rsidRDefault="00151ED4" w:rsidP="00151ED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A313D">
        <w:rPr>
          <w:rFonts w:ascii="Times New Roman" w:hAnsi="Times New Roman" w:cs="Times New Roman"/>
          <w:sz w:val="28"/>
          <w:szCs w:val="28"/>
        </w:rPr>
        <w:t xml:space="preserve">Гривенского </w:t>
      </w:r>
    </w:p>
    <w:p w:rsidR="00045884" w:rsidRDefault="009A313D" w:rsidP="00151ED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6357D" w:rsidRDefault="009A313D" w:rsidP="00151ED4">
      <w:pPr>
        <w:ind w:firstLine="0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151ED4">
        <w:rPr>
          <w:rFonts w:ascii="Times New Roman" w:hAnsi="Times New Roman" w:cs="Times New Roman"/>
          <w:sz w:val="28"/>
          <w:szCs w:val="28"/>
        </w:rPr>
        <w:t>алининск</w:t>
      </w:r>
      <w:r>
        <w:rPr>
          <w:rFonts w:ascii="Times New Roman" w:hAnsi="Times New Roman" w:cs="Times New Roman"/>
          <w:sz w:val="28"/>
          <w:szCs w:val="28"/>
        </w:rPr>
        <w:t xml:space="preserve">ого </w:t>
      </w:r>
      <w:r w:rsidR="00151ED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51E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Т.Н.Юрьева</w:t>
      </w:r>
    </w:p>
    <w:sectPr w:rsidR="0026357D" w:rsidSect="00437A82">
      <w:headerReference w:type="even" r:id="rId8"/>
      <w:headerReference w:type="default" r:id="rId9"/>
      <w:pgSz w:w="11900" w:h="16800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878" w:rsidRDefault="00AA1878">
      <w:r>
        <w:separator/>
      </w:r>
    </w:p>
  </w:endnote>
  <w:endnote w:type="continuationSeparator" w:id="0">
    <w:p w:rsidR="00AA1878" w:rsidRDefault="00AA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878" w:rsidRDefault="00AA1878">
      <w:r>
        <w:separator/>
      </w:r>
    </w:p>
  </w:footnote>
  <w:footnote w:type="continuationSeparator" w:id="0">
    <w:p w:rsidR="00AA1878" w:rsidRDefault="00AA1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E5F" w:rsidRDefault="00DC3470" w:rsidP="00492A3C">
    <w:pPr>
      <w:pStyle w:val="affff5"/>
      <w:framePr w:wrap="around" w:vAnchor="text" w:hAnchor="margin" w:xAlign="center" w:y="1"/>
      <w:rPr>
        <w:rStyle w:val="affff6"/>
      </w:rPr>
    </w:pPr>
    <w:r>
      <w:rPr>
        <w:rStyle w:val="affff6"/>
      </w:rPr>
      <w:fldChar w:fldCharType="begin"/>
    </w:r>
    <w:r w:rsidR="00781E5F">
      <w:rPr>
        <w:rStyle w:val="affff6"/>
      </w:rPr>
      <w:instrText xml:space="preserve">PAGE  </w:instrText>
    </w:r>
    <w:r>
      <w:rPr>
        <w:rStyle w:val="affff6"/>
      </w:rPr>
      <w:fldChar w:fldCharType="end"/>
    </w:r>
  </w:p>
  <w:p w:rsidR="00781E5F" w:rsidRDefault="00781E5F">
    <w:pPr>
      <w:pStyle w:val="afff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A3C" w:rsidRPr="00492A3C" w:rsidRDefault="00DC3470" w:rsidP="00CC0BF2">
    <w:pPr>
      <w:pStyle w:val="affff5"/>
      <w:framePr w:wrap="around" w:vAnchor="text" w:hAnchor="margin" w:xAlign="center" w:y="1"/>
      <w:rPr>
        <w:rStyle w:val="affff6"/>
        <w:rFonts w:ascii="Times New Roman" w:hAnsi="Times New Roman" w:cs="Times New Roman"/>
      </w:rPr>
    </w:pPr>
    <w:r w:rsidRPr="00492A3C">
      <w:rPr>
        <w:rStyle w:val="affff6"/>
        <w:rFonts w:ascii="Times New Roman" w:hAnsi="Times New Roman" w:cs="Times New Roman"/>
      </w:rPr>
      <w:fldChar w:fldCharType="begin"/>
    </w:r>
    <w:r w:rsidR="00492A3C" w:rsidRPr="00492A3C">
      <w:rPr>
        <w:rStyle w:val="affff6"/>
        <w:rFonts w:ascii="Times New Roman" w:hAnsi="Times New Roman" w:cs="Times New Roman"/>
      </w:rPr>
      <w:instrText xml:space="preserve">PAGE  </w:instrText>
    </w:r>
    <w:r w:rsidRPr="00492A3C">
      <w:rPr>
        <w:rStyle w:val="affff6"/>
        <w:rFonts w:ascii="Times New Roman" w:hAnsi="Times New Roman" w:cs="Times New Roman"/>
      </w:rPr>
      <w:fldChar w:fldCharType="separate"/>
    </w:r>
    <w:r w:rsidR="00A934FE">
      <w:rPr>
        <w:rStyle w:val="affff6"/>
        <w:rFonts w:ascii="Times New Roman" w:hAnsi="Times New Roman" w:cs="Times New Roman"/>
        <w:noProof/>
      </w:rPr>
      <w:t>3</w:t>
    </w:r>
    <w:r w:rsidRPr="00492A3C">
      <w:rPr>
        <w:rStyle w:val="affff6"/>
        <w:rFonts w:ascii="Times New Roman" w:hAnsi="Times New Roman" w:cs="Times New Roman"/>
      </w:rPr>
      <w:fldChar w:fldCharType="end"/>
    </w:r>
  </w:p>
  <w:p w:rsidR="00492A3C" w:rsidRDefault="00492A3C">
    <w:pPr>
      <w:pStyle w:val="afff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47211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7B41B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34D1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5240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E169B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061A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4E43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88A8D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6E7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C68FD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217B2"/>
    <w:multiLevelType w:val="hybridMultilevel"/>
    <w:tmpl w:val="503EC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62083A"/>
    <w:multiLevelType w:val="multilevel"/>
    <w:tmpl w:val="A04AD8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0D16262D"/>
    <w:multiLevelType w:val="multilevel"/>
    <w:tmpl w:val="A1EE9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1A5D0591"/>
    <w:multiLevelType w:val="multilevel"/>
    <w:tmpl w:val="79702F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26C22343"/>
    <w:multiLevelType w:val="multilevel"/>
    <w:tmpl w:val="E77AEEC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7D61D5A"/>
    <w:multiLevelType w:val="hybridMultilevel"/>
    <w:tmpl w:val="91BA34D2"/>
    <w:lvl w:ilvl="0" w:tplc="E7F0A4E8">
      <w:start w:val="1"/>
      <w:numFmt w:val="none"/>
      <w:lvlText w:val="1.1."/>
      <w:lvlJc w:val="left"/>
      <w:pPr>
        <w:tabs>
          <w:tab w:val="num" w:pos="1417"/>
        </w:tabs>
        <w:ind w:left="141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BD1957"/>
    <w:multiLevelType w:val="multilevel"/>
    <w:tmpl w:val="52D62DCA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07" w:hanging="2160"/>
      </w:pPr>
      <w:rPr>
        <w:rFonts w:hint="default"/>
      </w:rPr>
    </w:lvl>
  </w:abstractNum>
  <w:abstractNum w:abstractNumId="17" w15:restartNumberingAfterBreak="0">
    <w:nsid w:val="55AB45A7"/>
    <w:multiLevelType w:val="hybridMultilevel"/>
    <w:tmpl w:val="3878E506"/>
    <w:lvl w:ilvl="0" w:tplc="F2683284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D11902"/>
    <w:multiLevelType w:val="multilevel"/>
    <w:tmpl w:val="1ADE41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9" w15:restartNumberingAfterBreak="0">
    <w:nsid w:val="5DEC62DE"/>
    <w:multiLevelType w:val="multilevel"/>
    <w:tmpl w:val="64663BF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60BA7F59"/>
    <w:multiLevelType w:val="multilevel"/>
    <w:tmpl w:val="792E65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68025283"/>
    <w:multiLevelType w:val="hybridMultilevel"/>
    <w:tmpl w:val="54AA5052"/>
    <w:lvl w:ilvl="0" w:tplc="85D25C16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2A443BF"/>
    <w:multiLevelType w:val="multilevel"/>
    <w:tmpl w:val="3474D7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6765BA0"/>
    <w:multiLevelType w:val="multilevel"/>
    <w:tmpl w:val="792E65C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5"/>
  </w:num>
  <w:num w:numId="13">
    <w:abstractNumId w:val="12"/>
  </w:num>
  <w:num w:numId="14">
    <w:abstractNumId w:val="20"/>
  </w:num>
  <w:num w:numId="15">
    <w:abstractNumId w:val="10"/>
  </w:num>
  <w:num w:numId="16">
    <w:abstractNumId w:val="22"/>
  </w:num>
  <w:num w:numId="17">
    <w:abstractNumId w:val="18"/>
  </w:num>
  <w:num w:numId="18">
    <w:abstractNumId w:val="23"/>
  </w:num>
  <w:num w:numId="19">
    <w:abstractNumId w:val="13"/>
  </w:num>
  <w:num w:numId="20">
    <w:abstractNumId w:val="11"/>
  </w:num>
  <w:num w:numId="21">
    <w:abstractNumId w:val="14"/>
  </w:num>
  <w:num w:numId="22">
    <w:abstractNumId w:val="19"/>
  </w:num>
  <w:num w:numId="23">
    <w:abstractNumId w:val="17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6503"/>
    <w:rsid w:val="000022A5"/>
    <w:rsid w:val="00003BE9"/>
    <w:rsid w:val="00006E01"/>
    <w:rsid w:val="00011CDC"/>
    <w:rsid w:val="0001764C"/>
    <w:rsid w:val="00020EC2"/>
    <w:rsid w:val="00023401"/>
    <w:rsid w:val="00025786"/>
    <w:rsid w:val="000318EB"/>
    <w:rsid w:val="00033BDE"/>
    <w:rsid w:val="0003612F"/>
    <w:rsid w:val="00036709"/>
    <w:rsid w:val="000410EA"/>
    <w:rsid w:val="00043030"/>
    <w:rsid w:val="0004508B"/>
    <w:rsid w:val="0004576E"/>
    <w:rsid w:val="00045884"/>
    <w:rsid w:val="00055C24"/>
    <w:rsid w:val="00057112"/>
    <w:rsid w:val="00060BF9"/>
    <w:rsid w:val="000621B2"/>
    <w:rsid w:val="00062497"/>
    <w:rsid w:val="00075644"/>
    <w:rsid w:val="000779C7"/>
    <w:rsid w:val="000869D2"/>
    <w:rsid w:val="00091B15"/>
    <w:rsid w:val="0009392E"/>
    <w:rsid w:val="00096C55"/>
    <w:rsid w:val="000A3EB4"/>
    <w:rsid w:val="000B3ADC"/>
    <w:rsid w:val="000B4700"/>
    <w:rsid w:val="000C0617"/>
    <w:rsid w:val="000C4CCB"/>
    <w:rsid w:val="000D03F0"/>
    <w:rsid w:val="000D6759"/>
    <w:rsid w:val="000D7392"/>
    <w:rsid w:val="000E1740"/>
    <w:rsid w:val="000E4F3F"/>
    <w:rsid w:val="000E5EAE"/>
    <w:rsid w:val="000E7148"/>
    <w:rsid w:val="000F1290"/>
    <w:rsid w:val="00105D4E"/>
    <w:rsid w:val="001061A3"/>
    <w:rsid w:val="00107183"/>
    <w:rsid w:val="00112719"/>
    <w:rsid w:val="00122F8F"/>
    <w:rsid w:val="00125FE6"/>
    <w:rsid w:val="00126BCF"/>
    <w:rsid w:val="00132B5E"/>
    <w:rsid w:val="00132E1D"/>
    <w:rsid w:val="0013725E"/>
    <w:rsid w:val="00140BDB"/>
    <w:rsid w:val="00141F14"/>
    <w:rsid w:val="001501E1"/>
    <w:rsid w:val="00151ED4"/>
    <w:rsid w:val="001529A5"/>
    <w:rsid w:val="00162BFA"/>
    <w:rsid w:val="001633B1"/>
    <w:rsid w:val="0016796C"/>
    <w:rsid w:val="00174800"/>
    <w:rsid w:val="00175F46"/>
    <w:rsid w:val="00184C7B"/>
    <w:rsid w:val="00184F5D"/>
    <w:rsid w:val="001A05B0"/>
    <w:rsid w:val="001A0D77"/>
    <w:rsid w:val="001A152D"/>
    <w:rsid w:val="001A2C25"/>
    <w:rsid w:val="001A3B00"/>
    <w:rsid w:val="001A5EA4"/>
    <w:rsid w:val="001B2494"/>
    <w:rsid w:val="001B2D09"/>
    <w:rsid w:val="001D4504"/>
    <w:rsid w:val="001E0D20"/>
    <w:rsid w:val="001E7CA8"/>
    <w:rsid w:val="001F330A"/>
    <w:rsid w:val="001F7B42"/>
    <w:rsid w:val="00203FB8"/>
    <w:rsid w:val="00210A98"/>
    <w:rsid w:val="00217FEE"/>
    <w:rsid w:val="00220518"/>
    <w:rsid w:val="0022160E"/>
    <w:rsid w:val="002273CE"/>
    <w:rsid w:val="00246DED"/>
    <w:rsid w:val="00250B52"/>
    <w:rsid w:val="00256635"/>
    <w:rsid w:val="0026357D"/>
    <w:rsid w:val="00264985"/>
    <w:rsid w:val="00273514"/>
    <w:rsid w:val="002816C5"/>
    <w:rsid w:val="00282259"/>
    <w:rsid w:val="002853DB"/>
    <w:rsid w:val="002911A5"/>
    <w:rsid w:val="002A161A"/>
    <w:rsid w:val="002A2968"/>
    <w:rsid w:val="002A5CC5"/>
    <w:rsid w:val="002B1E1E"/>
    <w:rsid w:val="002B3C42"/>
    <w:rsid w:val="002B494F"/>
    <w:rsid w:val="002B65DA"/>
    <w:rsid w:val="002C0673"/>
    <w:rsid w:val="002C238F"/>
    <w:rsid w:val="002C6792"/>
    <w:rsid w:val="002C7E0E"/>
    <w:rsid w:val="002D07C2"/>
    <w:rsid w:val="002D6A20"/>
    <w:rsid w:val="002D77CA"/>
    <w:rsid w:val="002D7A62"/>
    <w:rsid w:val="002E49AC"/>
    <w:rsid w:val="002F01D7"/>
    <w:rsid w:val="0030206A"/>
    <w:rsid w:val="0030516C"/>
    <w:rsid w:val="00313790"/>
    <w:rsid w:val="00314EB1"/>
    <w:rsid w:val="00315C7F"/>
    <w:rsid w:val="0031644C"/>
    <w:rsid w:val="003203BE"/>
    <w:rsid w:val="003219A8"/>
    <w:rsid w:val="00322AAF"/>
    <w:rsid w:val="00323662"/>
    <w:rsid w:val="00324AC6"/>
    <w:rsid w:val="003278B4"/>
    <w:rsid w:val="00327BD3"/>
    <w:rsid w:val="00330EB5"/>
    <w:rsid w:val="003343BD"/>
    <w:rsid w:val="00334B36"/>
    <w:rsid w:val="00335FE1"/>
    <w:rsid w:val="0033726D"/>
    <w:rsid w:val="00347508"/>
    <w:rsid w:val="0034754E"/>
    <w:rsid w:val="00353378"/>
    <w:rsid w:val="003536B5"/>
    <w:rsid w:val="00353908"/>
    <w:rsid w:val="00372E8A"/>
    <w:rsid w:val="00373C18"/>
    <w:rsid w:val="0038183A"/>
    <w:rsid w:val="00382B70"/>
    <w:rsid w:val="00384147"/>
    <w:rsid w:val="00385181"/>
    <w:rsid w:val="00385E7A"/>
    <w:rsid w:val="00390382"/>
    <w:rsid w:val="00393000"/>
    <w:rsid w:val="00393560"/>
    <w:rsid w:val="00393948"/>
    <w:rsid w:val="003A55AD"/>
    <w:rsid w:val="003B0741"/>
    <w:rsid w:val="003B3289"/>
    <w:rsid w:val="003B3BA8"/>
    <w:rsid w:val="003B3BDF"/>
    <w:rsid w:val="003B5E1D"/>
    <w:rsid w:val="003B64D0"/>
    <w:rsid w:val="003C0C2D"/>
    <w:rsid w:val="003C677E"/>
    <w:rsid w:val="003D0DAF"/>
    <w:rsid w:val="003D2AF9"/>
    <w:rsid w:val="003D2FF9"/>
    <w:rsid w:val="003D416D"/>
    <w:rsid w:val="003D5542"/>
    <w:rsid w:val="003E1796"/>
    <w:rsid w:val="003E2CEF"/>
    <w:rsid w:val="003E3DC8"/>
    <w:rsid w:val="003E66B9"/>
    <w:rsid w:val="00401C10"/>
    <w:rsid w:val="00416293"/>
    <w:rsid w:val="0042533D"/>
    <w:rsid w:val="004256B1"/>
    <w:rsid w:val="00430869"/>
    <w:rsid w:val="00431877"/>
    <w:rsid w:val="00432B50"/>
    <w:rsid w:val="0043645C"/>
    <w:rsid w:val="004379C7"/>
    <w:rsid w:val="00437A82"/>
    <w:rsid w:val="00440174"/>
    <w:rsid w:val="00440FB9"/>
    <w:rsid w:val="004419FC"/>
    <w:rsid w:val="00442BC6"/>
    <w:rsid w:val="004460F9"/>
    <w:rsid w:val="004530ED"/>
    <w:rsid w:val="00456CCD"/>
    <w:rsid w:val="00461EC4"/>
    <w:rsid w:val="00475206"/>
    <w:rsid w:val="00480EA4"/>
    <w:rsid w:val="00482347"/>
    <w:rsid w:val="00484650"/>
    <w:rsid w:val="0048531F"/>
    <w:rsid w:val="00485B29"/>
    <w:rsid w:val="004917AD"/>
    <w:rsid w:val="00491C1D"/>
    <w:rsid w:val="00492A3C"/>
    <w:rsid w:val="00495265"/>
    <w:rsid w:val="00497715"/>
    <w:rsid w:val="004A04B0"/>
    <w:rsid w:val="004A23F9"/>
    <w:rsid w:val="004A2E1C"/>
    <w:rsid w:val="004A448E"/>
    <w:rsid w:val="004B2788"/>
    <w:rsid w:val="004B702F"/>
    <w:rsid w:val="004C4927"/>
    <w:rsid w:val="004C556C"/>
    <w:rsid w:val="004D2ACD"/>
    <w:rsid w:val="004E002D"/>
    <w:rsid w:val="004E274D"/>
    <w:rsid w:val="004E28B1"/>
    <w:rsid w:val="004E51CD"/>
    <w:rsid w:val="004E79D0"/>
    <w:rsid w:val="004F22A9"/>
    <w:rsid w:val="004F2F73"/>
    <w:rsid w:val="004F6295"/>
    <w:rsid w:val="00504258"/>
    <w:rsid w:val="0050664C"/>
    <w:rsid w:val="00521139"/>
    <w:rsid w:val="00527390"/>
    <w:rsid w:val="00535730"/>
    <w:rsid w:val="005421DE"/>
    <w:rsid w:val="005446DB"/>
    <w:rsid w:val="0055046F"/>
    <w:rsid w:val="00550E94"/>
    <w:rsid w:val="005520FB"/>
    <w:rsid w:val="00554B1E"/>
    <w:rsid w:val="00554CAE"/>
    <w:rsid w:val="00555636"/>
    <w:rsid w:val="0056054F"/>
    <w:rsid w:val="005627EA"/>
    <w:rsid w:val="005722D5"/>
    <w:rsid w:val="00572423"/>
    <w:rsid w:val="0057620E"/>
    <w:rsid w:val="00577A01"/>
    <w:rsid w:val="00577E42"/>
    <w:rsid w:val="00585F81"/>
    <w:rsid w:val="005914F5"/>
    <w:rsid w:val="0059168C"/>
    <w:rsid w:val="00596AAC"/>
    <w:rsid w:val="005A1F41"/>
    <w:rsid w:val="005A316C"/>
    <w:rsid w:val="005A4801"/>
    <w:rsid w:val="005A735F"/>
    <w:rsid w:val="005B4252"/>
    <w:rsid w:val="005C0099"/>
    <w:rsid w:val="005C240A"/>
    <w:rsid w:val="005C338F"/>
    <w:rsid w:val="005C72E5"/>
    <w:rsid w:val="005C74A4"/>
    <w:rsid w:val="005D19DC"/>
    <w:rsid w:val="005D362A"/>
    <w:rsid w:val="005D5809"/>
    <w:rsid w:val="00600192"/>
    <w:rsid w:val="00602DBB"/>
    <w:rsid w:val="00605DFA"/>
    <w:rsid w:val="00606C59"/>
    <w:rsid w:val="0061407E"/>
    <w:rsid w:val="00614FEA"/>
    <w:rsid w:val="00623540"/>
    <w:rsid w:val="00624923"/>
    <w:rsid w:val="006318E6"/>
    <w:rsid w:val="00632049"/>
    <w:rsid w:val="00632873"/>
    <w:rsid w:val="00633F85"/>
    <w:rsid w:val="00640A8D"/>
    <w:rsid w:val="0064202B"/>
    <w:rsid w:val="00644E41"/>
    <w:rsid w:val="00650016"/>
    <w:rsid w:val="006507CE"/>
    <w:rsid w:val="00654528"/>
    <w:rsid w:val="00654C5E"/>
    <w:rsid w:val="0065689D"/>
    <w:rsid w:val="0066195E"/>
    <w:rsid w:val="006706FF"/>
    <w:rsid w:val="00670B0F"/>
    <w:rsid w:val="00674726"/>
    <w:rsid w:val="00687050"/>
    <w:rsid w:val="00694BFC"/>
    <w:rsid w:val="006A00EE"/>
    <w:rsid w:val="006A0F0F"/>
    <w:rsid w:val="006A28AE"/>
    <w:rsid w:val="006A7E1A"/>
    <w:rsid w:val="006B0B23"/>
    <w:rsid w:val="006B135A"/>
    <w:rsid w:val="006B4052"/>
    <w:rsid w:val="006B5A0C"/>
    <w:rsid w:val="006C5B8A"/>
    <w:rsid w:val="006D195C"/>
    <w:rsid w:val="006D75AD"/>
    <w:rsid w:val="006E2D8A"/>
    <w:rsid w:val="006E451D"/>
    <w:rsid w:val="006F039A"/>
    <w:rsid w:val="006F222A"/>
    <w:rsid w:val="006F2BD7"/>
    <w:rsid w:val="006F4903"/>
    <w:rsid w:val="006F782C"/>
    <w:rsid w:val="006F7D26"/>
    <w:rsid w:val="007048FA"/>
    <w:rsid w:val="0070719F"/>
    <w:rsid w:val="00707698"/>
    <w:rsid w:val="00715946"/>
    <w:rsid w:val="007307AD"/>
    <w:rsid w:val="00731C67"/>
    <w:rsid w:val="007353CA"/>
    <w:rsid w:val="00737BA8"/>
    <w:rsid w:val="00741271"/>
    <w:rsid w:val="0074528D"/>
    <w:rsid w:val="00745937"/>
    <w:rsid w:val="00745D93"/>
    <w:rsid w:val="007529BE"/>
    <w:rsid w:val="007565C9"/>
    <w:rsid w:val="00756D0F"/>
    <w:rsid w:val="00762FBB"/>
    <w:rsid w:val="00766630"/>
    <w:rsid w:val="00781E5F"/>
    <w:rsid w:val="007825AB"/>
    <w:rsid w:val="00782C46"/>
    <w:rsid w:val="007867DB"/>
    <w:rsid w:val="00786DA2"/>
    <w:rsid w:val="0078799C"/>
    <w:rsid w:val="00795F90"/>
    <w:rsid w:val="007A1E58"/>
    <w:rsid w:val="007A495E"/>
    <w:rsid w:val="007A4A2A"/>
    <w:rsid w:val="007B1CEA"/>
    <w:rsid w:val="007B2882"/>
    <w:rsid w:val="007C2FFE"/>
    <w:rsid w:val="007C5FEE"/>
    <w:rsid w:val="007C75CD"/>
    <w:rsid w:val="007D0F4F"/>
    <w:rsid w:val="007D7183"/>
    <w:rsid w:val="007E1A4F"/>
    <w:rsid w:val="007F0A53"/>
    <w:rsid w:val="007F4B0B"/>
    <w:rsid w:val="007F680B"/>
    <w:rsid w:val="00801746"/>
    <w:rsid w:val="00803501"/>
    <w:rsid w:val="00803887"/>
    <w:rsid w:val="00807827"/>
    <w:rsid w:val="00807947"/>
    <w:rsid w:val="00807D08"/>
    <w:rsid w:val="008122EF"/>
    <w:rsid w:val="00816F55"/>
    <w:rsid w:val="008252FD"/>
    <w:rsid w:val="00835A7B"/>
    <w:rsid w:val="00836832"/>
    <w:rsid w:val="0083760D"/>
    <w:rsid w:val="00837EA6"/>
    <w:rsid w:val="008406F7"/>
    <w:rsid w:val="008411E1"/>
    <w:rsid w:val="0084305D"/>
    <w:rsid w:val="00846539"/>
    <w:rsid w:val="008466EB"/>
    <w:rsid w:val="00853044"/>
    <w:rsid w:val="008570E1"/>
    <w:rsid w:val="00860B5A"/>
    <w:rsid w:val="008634A9"/>
    <w:rsid w:val="008653DD"/>
    <w:rsid w:val="00866508"/>
    <w:rsid w:val="00870A41"/>
    <w:rsid w:val="008769F2"/>
    <w:rsid w:val="00880A42"/>
    <w:rsid w:val="008811BF"/>
    <w:rsid w:val="0088712E"/>
    <w:rsid w:val="00891036"/>
    <w:rsid w:val="00893519"/>
    <w:rsid w:val="00895544"/>
    <w:rsid w:val="0089791E"/>
    <w:rsid w:val="008A02AC"/>
    <w:rsid w:val="008A0B5B"/>
    <w:rsid w:val="008A4069"/>
    <w:rsid w:val="008A5296"/>
    <w:rsid w:val="008B1052"/>
    <w:rsid w:val="008B2B73"/>
    <w:rsid w:val="008B5152"/>
    <w:rsid w:val="008B5971"/>
    <w:rsid w:val="008B77FF"/>
    <w:rsid w:val="008C4F9F"/>
    <w:rsid w:val="008D04CD"/>
    <w:rsid w:val="008D2D9D"/>
    <w:rsid w:val="008D684D"/>
    <w:rsid w:val="008D760F"/>
    <w:rsid w:val="008E2B9E"/>
    <w:rsid w:val="008F1305"/>
    <w:rsid w:val="008F5C08"/>
    <w:rsid w:val="008F754A"/>
    <w:rsid w:val="0090019B"/>
    <w:rsid w:val="00901F41"/>
    <w:rsid w:val="009102C7"/>
    <w:rsid w:val="009106F2"/>
    <w:rsid w:val="00914064"/>
    <w:rsid w:val="00915EB3"/>
    <w:rsid w:val="009164C7"/>
    <w:rsid w:val="0092197A"/>
    <w:rsid w:val="009252D9"/>
    <w:rsid w:val="009305FC"/>
    <w:rsid w:val="009327A8"/>
    <w:rsid w:val="00943D47"/>
    <w:rsid w:val="00945106"/>
    <w:rsid w:val="00947C6C"/>
    <w:rsid w:val="0095585E"/>
    <w:rsid w:val="00957E66"/>
    <w:rsid w:val="0097012C"/>
    <w:rsid w:val="009767CC"/>
    <w:rsid w:val="00980201"/>
    <w:rsid w:val="00980C71"/>
    <w:rsid w:val="009813BA"/>
    <w:rsid w:val="00990928"/>
    <w:rsid w:val="00995B5B"/>
    <w:rsid w:val="009A313D"/>
    <w:rsid w:val="009B356A"/>
    <w:rsid w:val="009B3705"/>
    <w:rsid w:val="009B386C"/>
    <w:rsid w:val="009C076F"/>
    <w:rsid w:val="009C284B"/>
    <w:rsid w:val="009C515A"/>
    <w:rsid w:val="009C56DC"/>
    <w:rsid w:val="009C6D36"/>
    <w:rsid w:val="009D4697"/>
    <w:rsid w:val="009E2B63"/>
    <w:rsid w:val="009E3F2D"/>
    <w:rsid w:val="009F5B46"/>
    <w:rsid w:val="009F7FE5"/>
    <w:rsid w:val="00A0062F"/>
    <w:rsid w:val="00A135EB"/>
    <w:rsid w:val="00A152B2"/>
    <w:rsid w:val="00A22FAA"/>
    <w:rsid w:val="00A307C3"/>
    <w:rsid w:val="00A32CCF"/>
    <w:rsid w:val="00A34DEA"/>
    <w:rsid w:val="00A36252"/>
    <w:rsid w:val="00A56754"/>
    <w:rsid w:val="00A57D2B"/>
    <w:rsid w:val="00A676CC"/>
    <w:rsid w:val="00A71766"/>
    <w:rsid w:val="00A72912"/>
    <w:rsid w:val="00A85F4E"/>
    <w:rsid w:val="00A934FE"/>
    <w:rsid w:val="00A9399F"/>
    <w:rsid w:val="00A945C1"/>
    <w:rsid w:val="00A9782E"/>
    <w:rsid w:val="00AA0048"/>
    <w:rsid w:val="00AA1878"/>
    <w:rsid w:val="00AA1BAF"/>
    <w:rsid w:val="00AA29B6"/>
    <w:rsid w:val="00AA39A1"/>
    <w:rsid w:val="00AA41E2"/>
    <w:rsid w:val="00AB03D1"/>
    <w:rsid w:val="00AB3CDC"/>
    <w:rsid w:val="00AB4D86"/>
    <w:rsid w:val="00AB5A8E"/>
    <w:rsid w:val="00AD0217"/>
    <w:rsid w:val="00AD1ACA"/>
    <w:rsid w:val="00AD3595"/>
    <w:rsid w:val="00AD5214"/>
    <w:rsid w:val="00AD552C"/>
    <w:rsid w:val="00AE14F5"/>
    <w:rsid w:val="00AE261F"/>
    <w:rsid w:val="00AF189B"/>
    <w:rsid w:val="00AF3382"/>
    <w:rsid w:val="00AF3807"/>
    <w:rsid w:val="00AF3873"/>
    <w:rsid w:val="00B004F3"/>
    <w:rsid w:val="00B016F7"/>
    <w:rsid w:val="00B02AA0"/>
    <w:rsid w:val="00B056A0"/>
    <w:rsid w:val="00B07EEC"/>
    <w:rsid w:val="00B10243"/>
    <w:rsid w:val="00B14C4F"/>
    <w:rsid w:val="00B17505"/>
    <w:rsid w:val="00B22AF0"/>
    <w:rsid w:val="00B23E00"/>
    <w:rsid w:val="00B3735F"/>
    <w:rsid w:val="00B373F9"/>
    <w:rsid w:val="00B4360E"/>
    <w:rsid w:val="00B52626"/>
    <w:rsid w:val="00B52F2C"/>
    <w:rsid w:val="00B53A20"/>
    <w:rsid w:val="00B55B3F"/>
    <w:rsid w:val="00B5631A"/>
    <w:rsid w:val="00B61BE7"/>
    <w:rsid w:val="00B63529"/>
    <w:rsid w:val="00B71A85"/>
    <w:rsid w:val="00B761F7"/>
    <w:rsid w:val="00B76E09"/>
    <w:rsid w:val="00B77D6A"/>
    <w:rsid w:val="00B84630"/>
    <w:rsid w:val="00B861B6"/>
    <w:rsid w:val="00B9062B"/>
    <w:rsid w:val="00BA097A"/>
    <w:rsid w:val="00BA1E28"/>
    <w:rsid w:val="00BA5DF4"/>
    <w:rsid w:val="00BA5EBF"/>
    <w:rsid w:val="00BA6463"/>
    <w:rsid w:val="00BB0482"/>
    <w:rsid w:val="00BB3E1F"/>
    <w:rsid w:val="00BB5FB3"/>
    <w:rsid w:val="00BC0BE3"/>
    <w:rsid w:val="00BC0CE6"/>
    <w:rsid w:val="00BC2830"/>
    <w:rsid w:val="00BC55DB"/>
    <w:rsid w:val="00BC6524"/>
    <w:rsid w:val="00BD482B"/>
    <w:rsid w:val="00BE02D9"/>
    <w:rsid w:val="00BE355B"/>
    <w:rsid w:val="00BE6A91"/>
    <w:rsid w:val="00BE6B42"/>
    <w:rsid w:val="00BF04C5"/>
    <w:rsid w:val="00BF4F15"/>
    <w:rsid w:val="00BF628C"/>
    <w:rsid w:val="00C01B8F"/>
    <w:rsid w:val="00C11188"/>
    <w:rsid w:val="00C11460"/>
    <w:rsid w:val="00C13195"/>
    <w:rsid w:val="00C14DDC"/>
    <w:rsid w:val="00C304F8"/>
    <w:rsid w:val="00C34274"/>
    <w:rsid w:val="00C34DFB"/>
    <w:rsid w:val="00C36503"/>
    <w:rsid w:val="00C369BC"/>
    <w:rsid w:val="00C463E9"/>
    <w:rsid w:val="00C53F6D"/>
    <w:rsid w:val="00C65CEC"/>
    <w:rsid w:val="00C66C50"/>
    <w:rsid w:val="00C72940"/>
    <w:rsid w:val="00C83353"/>
    <w:rsid w:val="00C903D5"/>
    <w:rsid w:val="00C92424"/>
    <w:rsid w:val="00C94DFC"/>
    <w:rsid w:val="00C96081"/>
    <w:rsid w:val="00CA19A0"/>
    <w:rsid w:val="00CA29F0"/>
    <w:rsid w:val="00CA6896"/>
    <w:rsid w:val="00CA7191"/>
    <w:rsid w:val="00CB2CD5"/>
    <w:rsid w:val="00CB6911"/>
    <w:rsid w:val="00CC0BF2"/>
    <w:rsid w:val="00CC2DB3"/>
    <w:rsid w:val="00CC51A4"/>
    <w:rsid w:val="00CC52A6"/>
    <w:rsid w:val="00CC671C"/>
    <w:rsid w:val="00CD1115"/>
    <w:rsid w:val="00CE1056"/>
    <w:rsid w:val="00CE1355"/>
    <w:rsid w:val="00CE19CA"/>
    <w:rsid w:val="00CE2A59"/>
    <w:rsid w:val="00CE7BB4"/>
    <w:rsid w:val="00CF128F"/>
    <w:rsid w:val="00CF4DAE"/>
    <w:rsid w:val="00D02D2A"/>
    <w:rsid w:val="00D04A34"/>
    <w:rsid w:val="00D131FB"/>
    <w:rsid w:val="00D17AF8"/>
    <w:rsid w:val="00D21F78"/>
    <w:rsid w:val="00D26CB0"/>
    <w:rsid w:val="00D32709"/>
    <w:rsid w:val="00D33D5F"/>
    <w:rsid w:val="00D340D7"/>
    <w:rsid w:val="00D35355"/>
    <w:rsid w:val="00D40801"/>
    <w:rsid w:val="00D43A6C"/>
    <w:rsid w:val="00D44F1C"/>
    <w:rsid w:val="00D45ACC"/>
    <w:rsid w:val="00D5390E"/>
    <w:rsid w:val="00D72FC8"/>
    <w:rsid w:val="00D738CB"/>
    <w:rsid w:val="00D76BC1"/>
    <w:rsid w:val="00D775B0"/>
    <w:rsid w:val="00D817BD"/>
    <w:rsid w:val="00D84F01"/>
    <w:rsid w:val="00D84FFA"/>
    <w:rsid w:val="00D85C00"/>
    <w:rsid w:val="00D92F60"/>
    <w:rsid w:val="00D94D1B"/>
    <w:rsid w:val="00D97C09"/>
    <w:rsid w:val="00DA133C"/>
    <w:rsid w:val="00DA3D7C"/>
    <w:rsid w:val="00DA47CD"/>
    <w:rsid w:val="00DB26A4"/>
    <w:rsid w:val="00DB4C03"/>
    <w:rsid w:val="00DB77C1"/>
    <w:rsid w:val="00DC2AE5"/>
    <w:rsid w:val="00DC3470"/>
    <w:rsid w:val="00DC6A2E"/>
    <w:rsid w:val="00DD4BD3"/>
    <w:rsid w:val="00DD6D0E"/>
    <w:rsid w:val="00DE49FE"/>
    <w:rsid w:val="00DE5067"/>
    <w:rsid w:val="00DF4180"/>
    <w:rsid w:val="00DF785B"/>
    <w:rsid w:val="00E0538F"/>
    <w:rsid w:val="00E06849"/>
    <w:rsid w:val="00E12BAA"/>
    <w:rsid w:val="00E20C2B"/>
    <w:rsid w:val="00E23FAD"/>
    <w:rsid w:val="00E2664C"/>
    <w:rsid w:val="00E32236"/>
    <w:rsid w:val="00E42E45"/>
    <w:rsid w:val="00E52654"/>
    <w:rsid w:val="00E53A1B"/>
    <w:rsid w:val="00E54B92"/>
    <w:rsid w:val="00E60035"/>
    <w:rsid w:val="00E60DEC"/>
    <w:rsid w:val="00E61394"/>
    <w:rsid w:val="00E62B23"/>
    <w:rsid w:val="00E63EB5"/>
    <w:rsid w:val="00E6558B"/>
    <w:rsid w:val="00E717D7"/>
    <w:rsid w:val="00E74B0D"/>
    <w:rsid w:val="00E8200F"/>
    <w:rsid w:val="00E87714"/>
    <w:rsid w:val="00E954F5"/>
    <w:rsid w:val="00E95B14"/>
    <w:rsid w:val="00EA1FD3"/>
    <w:rsid w:val="00EA6492"/>
    <w:rsid w:val="00EA6AFC"/>
    <w:rsid w:val="00EA6BBE"/>
    <w:rsid w:val="00EB4C1A"/>
    <w:rsid w:val="00EB59B7"/>
    <w:rsid w:val="00EB7975"/>
    <w:rsid w:val="00EC4522"/>
    <w:rsid w:val="00EE2C45"/>
    <w:rsid w:val="00EE48E4"/>
    <w:rsid w:val="00EE5149"/>
    <w:rsid w:val="00EE636B"/>
    <w:rsid w:val="00EE7C7C"/>
    <w:rsid w:val="00F001D4"/>
    <w:rsid w:val="00F00D59"/>
    <w:rsid w:val="00F119FD"/>
    <w:rsid w:val="00F148FA"/>
    <w:rsid w:val="00F17937"/>
    <w:rsid w:val="00F17FA2"/>
    <w:rsid w:val="00F200FE"/>
    <w:rsid w:val="00F24A15"/>
    <w:rsid w:val="00F303A2"/>
    <w:rsid w:val="00F309FF"/>
    <w:rsid w:val="00F34886"/>
    <w:rsid w:val="00F37469"/>
    <w:rsid w:val="00F414A7"/>
    <w:rsid w:val="00F41967"/>
    <w:rsid w:val="00F419D8"/>
    <w:rsid w:val="00F41AF3"/>
    <w:rsid w:val="00F43EE1"/>
    <w:rsid w:val="00F45836"/>
    <w:rsid w:val="00F47748"/>
    <w:rsid w:val="00F50D14"/>
    <w:rsid w:val="00F50DB0"/>
    <w:rsid w:val="00F51E59"/>
    <w:rsid w:val="00F52200"/>
    <w:rsid w:val="00F70723"/>
    <w:rsid w:val="00F70974"/>
    <w:rsid w:val="00F7137E"/>
    <w:rsid w:val="00F713D0"/>
    <w:rsid w:val="00F72FDD"/>
    <w:rsid w:val="00F733E6"/>
    <w:rsid w:val="00F7698B"/>
    <w:rsid w:val="00F80331"/>
    <w:rsid w:val="00F81740"/>
    <w:rsid w:val="00F90F6C"/>
    <w:rsid w:val="00F921D1"/>
    <w:rsid w:val="00F940F6"/>
    <w:rsid w:val="00FA3664"/>
    <w:rsid w:val="00FA531F"/>
    <w:rsid w:val="00FA57B2"/>
    <w:rsid w:val="00FA66E4"/>
    <w:rsid w:val="00FA7008"/>
    <w:rsid w:val="00FC02B4"/>
    <w:rsid w:val="00FC6153"/>
    <w:rsid w:val="00FD4305"/>
    <w:rsid w:val="00FD6329"/>
    <w:rsid w:val="00FE6886"/>
    <w:rsid w:val="00FE6E07"/>
    <w:rsid w:val="00FF059D"/>
    <w:rsid w:val="00FF2330"/>
    <w:rsid w:val="00FF2348"/>
    <w:rsid w:val="00FF5171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D71E44-1761-4443-AB0E-5937C31B2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B6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126BC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126BCF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26BCF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26BCF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089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6089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089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089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126BCF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26BCF"/>
    <w:rPr>
      <w:b/>
      <w:bCs/>
      <w:color w:val="106BBE"/>
    </w:rPr>
  </w:style>
  <w:style w:type="character" w:customStyle="1" w:styleId="a5">
    <w:name w:val="Активная гиперссылка"/>
    <w:basedOn w:val="a4"/>
    <w:uiPriority w:val="99"/>
    <w:rsid w:val="00126BCF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126BC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126BCF"/>
  </w:style>
  <w:style w:type="paragraph" w:customStyle="1" w:styleId="a8">
    <w:name w:val="Внимание: недобросовестность!"/>
    <w:basedOn w:val="a6"/>
    <w:next w:val="a"/>
    <w:uiPriority w:val="99"/>
    <w:rsid w:val="00126BCF"/>
  </w:style>
  <w:style w:type="character" w:customStyle="1" w:styleId="a9">
    <w:name w:val="Выделение для Базового Поиска"/>
    <w:basedOn w:val="a3"/>
    <w:uiPriority w:val="99"/>
    <w:rsid w:val="00126BCF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126BCF"/>
    <w:rPr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sid w:val="00126BCF"/>
    <w:rPr>
      <w:b/>
      <w:bCs/>
      <w:color w:val="26282F"/>
    </w:rPr>
  </w:style>
  <w:style w:type="character" w:customStyle="1" w:styleId="ac">
    <w:name w:val="Добавленный текст"/>
    <w:uiPriority w:val="99"/>
    <w:rsid w:val="00126BCF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rsid w:val="00126BCF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126BCF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126BCF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126BCF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126BCF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sid w:val="00126BCF"/>
    <w:rPr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126BCF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sid w:val="00126BCF"/>
    <w:rPr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rsid w:val="00126BCF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126BCF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126BCF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126BCF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126BCF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126BCF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126BCF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126BCF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126BCF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126BCF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126BCF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126BCF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126BCF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126BCF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126BCF"/>
  </w:style>
  <w:style w:type="paragraph" w:customStyle="1" w:styleId="aff4">
    <w:name w:val="Моноширинный"/>
    <w:basedOn w:val="a"/>
    <w:next w:val="a"/>
    <w:uiPriority w:val="99"/>
    <w:rsid w:val="00126BCF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sid w:val="00126BCF"/>
    <w:rPr>
      <w:rFonts w:cs="Times New Roman"/>
      <w:b/>
      <w:bCs/>
      <w:color w:val="26282F"/>
      <w:shd w:val="clear" w:color="auto" w:fill="auto"/>
    </w:rPr>
  </w:style>
  <w:style w:type="character" w:customStyle="1" w:styleId="aff6">
    <w:name w:val="Не вступил в силу"/>
    <w:basedOn w:val="a3"/>
    <w:uiPriority w:val="99"/>
    <w:rsid w:val="00126BCF"/>
    <w:rPr>
      <w:rFonts w:cs="Times New Roman"/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rsid w:val="00126BCF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126BCF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126BCF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126BCF"/>
    <w:pPr>
      <w:ind w:left="140"/>
    </w:pPr>
  </w:style>
  <w:style w:type="character" w:customStyle="1" w:styleId="affb">
    <w:name w:val="Опечатки"/>
    <w:uiPriority w:val="99"/>
    <w:rsid w:val="00126BCF"/>
    <w:rPr>
      <w:rFonts w:cs="Times New Roman"/>
      <w:color w:val="FF0000"/>
    </w:rPr>
  </w:style>
  <w:style w:type="paragraph" w:customStyle="1" w:styleId="affc">
    <w:name w:val="Переменная часть"/>
    <w:basedOn w:val="ae"/>
    <w:next w:val="a"/>
    <w:uiPriority w:val="99"/>
    <w:rsid w:val="00126BCF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126BCF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sid w:val="00126BCF"/>
    <w:rPr>
      <w:b/>
      <w:bCs/>
    </w:rPr>
  </w:style>
  <w:style w:type="paragraph" w:customStyle="1" w:styleId="afff">
    <w:name w:val="Подчёркнуный текст"/>
    <w:basedOn w:val="a"/>
    <w:next w:val="a"/>
    <w:uiPriority w:val="99"/>
    <w:rsid w:val="00126BCF"/>
  </w:style>
  <w:style w:type="paragraph" w:customStyle="1" w:styleId="afff0">
    <w:name w:val="Постоянная часть *"/>
    <w:basedOn w:val="ae"/>
    <w:next w:val="a"/>
    <w:uiPriority w:val="99"/>
    <w:rsid w:val="00126BCF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rsid w:val="00126BCF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126BCF"/>
  </w:style>
  <w:style w:type="paragraph" w:customStyle="1" w:styleId="afff3">
    <w:name w:val="Примечание."/>
    <w:basedOn w:val="a6"/>
    <w:next w:val="a"/>
    <w:uiPriority w:val="99"/>
    <w:rsid w:val="00126BCF"/>
  </w:style>
  <w:style w:type="character" w:customStyle="1" w:styleId="afff4">
    <w:name w:val="Продолжение ссылки"/>
    <w:basedOn w:val="a4"/>
    <w:uiPriority w:val="99"/>
    <w:rsid w:val="00126BCF"/>
    <w:rPr>
      <w:rFonts w:cs="Times New Roman"/>
      <w:b/>
      <w:bCs/>
      <w:color w:val="106BBE"/>
    </w:rPr>
  </w:style>
  <w:style w:type="paragraph" w:customStyle="1" w:styleId="afff5">
    <w:name w:val="Словарная статья"/>
    <w:basedOn w:val="a"/>
    <w:next w:val="a"/>
    <w:uiPriority w:val="99"/>
    <w:rsid w:val="00126BCF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  <w:rsid w:val="00126BCF"/>
  </w:style>
  <w:style w:type="paragraph" w:customStyle="1" w:styleId="afff7">
    <w:name w:val="Текст в таблице"/>
    <w:basedOn w:val="aff8"/>
    <w:next w:val="a"/>
    <w:uiPriority w:val="99"/>
    <w:rsid w:val="00126BCF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rsid w:val="00126BCF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rsid w:val="00126BCF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sid w:val="00126BCF"/>
    <w:rPr>
      <w:rFonts w:cs="Times New Roman"/>
      <w:color w:val="000000"/>
      <w:shd w:val="clear" w:color="auto" w:fill="auto"/>
    </w:rPr>
  </w:style>
  <w:style w:type="character" w:customStyle="1" w:styleId="afffb">
    <w:name w:val="Утратил силу"/>
    <w:basedOn w:val="a3"/>
    <w:uiPriority w:val="99"/>
    <w:rsid w:val="00126BCF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126BCF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rsid w:val="00126BCF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26BCF"/>
    <w:pPr>
      <w:spacing w:before="300"/>
      <w:ind w:firstLine="0"/>
      <w:jc w:val="left"/>
    </w:pPr>
  </w:style>
  <w:style w:type="paragraph" w:styleId="afffe">
    <w:name w:val="Normal (Web)"/>
    <w:basedOn w:val="a"/>
    <w:rsid w:val="00BF628C"/>
    <w:rPr>
      <w:rFonts w:ascii="Times New Roman" w:hAnsi="Times New Roman" w:cs="Times New Roman"/>
      <w:sz w:val="24"/>
      <w:szCs w:val="24"/>
    </w:rPr>
  </w:style>
  <w:style w:type="paragraph" w:customStyle="1" w:styleId="affff">
    <w:name w:val="Знак Знак Знак"/>
    <w:basedOn w:val="a"/>
    <w:rsid w:val="00055C24"/>
    <w:pPr>
      <w:widowControl/>
      <w:autoSpaceDE/>
      <w:autoSpaceDN/>
      <w:adjustRightInd/>
      <w:ind w:firstLine="0"/>
      <w:jc w:val="left"/>
    </w:pPr>
    <w:rPr>
      <w:sz w:val="24"/>
      <w:szCs w:val="24"/>
      <w:lang w:val="pl-PL" w:eastAsia="pl-PL"/>
    </w:rPr>
  </w:style>
  <w:style w:type="table" w:styleId="affff0">
    <w:name w:val="Table Grid"/>
    <w:basedOn w:val="a1"/>
    <w:rsid w:val="009C56D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6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ff1">
    <w:name w:val="Знак"/>
    <w:basedOn w:val="a"/>
    <w:rsid w:val="00D76BC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1748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2">
    <w:name w:val="Body Text"/>
    <w:basedOn w:val="a"/>
    <w:rsid w:val="00CA19A0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4"/>
    </w:rPr>
  </w:style>
  <w:style w:type="paragraph" w:customStyle="1" w:styleId="ConsNormal">
    <w:name w:val="ConsNormal"/>
    <w:rsid w:val="00B53A2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1">
    <w:name w:val="Body Text 2"/>
    <w:basedOn w:val="a"/>
    <w:rsid w:val="00DA47CD"/>
    <w:pPr>
      <w:spacing w:after="120" w:line="480" w:lineRule="auto"/>
    </w:pPr>
  </w:style>
  <w:style w:type="paragraph" w:styleId="affff3">
    <w:name w:val="Balloon Text"/>
    <w:basedOn w:val="a"/>
    <w:semiHidden/>
    <w:rsid w:val="00F940F6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7867DB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noProof/>
      <w:sz w:val="20"/>
      <w:szCs w:val="20"/>
    </w:rPr>
  </w:style>
  <w:style w:type="paragraph" w:styleId="affff4">
    <w:name w:val="Body Text Indent"/>
    <w:basedOn w:val="a"/>
    <w:rsid w:val="007867DB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sz w:val="28"/>
      <w:szCs w:val="24"/>
    </w:rPr>
  </w:style>
  <w:style w:type="paragraph" w:styleId="affff5">
    <w:name w:val="header"/>
    <w:basedOn w:val="a"/>
    <w:rsid w:val="00781E5F"/>
    <w:pPr>
      <w:tabs>
        <w:tab w:val="center" w:pos="4677"/>
        <w:tab w:val="right" w:pos="9355"/>
      </w:tabs>
    </w:pPr>
  </w:style>
  <w:style w:type="character" w:styleId="affff6">
    <w:name w:val="page number"/>
    <w:basedOn w:val="a0"/>
    <w:rsid w:val="00781E5F"/>
  </w:style>
  <w:style w:type="paragraph" w:styleId="affff7">
    <w:name w:val="footer"/>
    <w:basedOn w:val="a"/>
    <w:rsid w:val="00781E5F"/>
    <w:pPr>
      <w:tabs>
        <w:tab w:val="center" w:pos="4677"/>
        <w:tab w:val="right" w:pos="9355"/>
      </w:tabs>
    </w:pPr>
  </w:style>
  <w:style w:type="paragraph" w:customStyle="1" w:styleId="12">
    <w:name w:val="Без интервала1"/>
    <w:link w:val="NoSpacingChar"/>
    <w:rsid w:val="00FD4305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FD4305"/>
    <w:rPr>
      <w:rFonts w:ascii="Calibri" w:hAnsi="Calibri"/>
      <w:sz w:val="22"/>
      <w:szCs w:val="22"/>
      <w:lang w:val="ru-RU" w:eastAsia="en-US" w:bidi="ar-SA"/>
    </w:rPr>
  </w:style>
  <w:style w:type="character" w:styleId="affff8">
    <w:name w:val="Hyperlink"/>
    <w:basedOn w:val="a0"/>
    <w:rsid w:val="002D7A62"/>
    <w:rPr>
      <w:color w:val="0000FF"/>
      <w:u w:val="single"/>
    </w:rPr>
  </w:style>
  <w:style w:type="paragraph" w:customStyle="1" w:styleId="affff9">
    <w:name w:val="Информация об изменениях документа"/>
    <w:basedOn w:val="afa"/>
    <w:next w:val="a"/>
    <w:uiPriority w:val="99"/>
    <w:rsid w:val="00577E42"/>
    <w:rPr>
      <w:i/>
      <w:iCs/>
      <w:sz w:val="24"/>
      <w:szCs w:val="24"/>
    </w:rPr>
  </w:style>
  <w:style w:type="paragraph" w:styleId="affffa">
    <w:name w:val="List Paragraph"/>
    <w:basedOn w:val="a"/>
    <w:uiPriority w:val="34"/>
    <w:qFormat/>
    <w:rsid w:val="00AD35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2A444-9F64-4E36-838E-362336342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Краснодарского края</vt:lpstr>
    </vt:vector>
  </TitlesOfParts>
  <Company>НПП "Гарант-Сервис"</Company>
  <LinksUpToDate>false</LinksUpToDate>
  <CharactersWithSpaces>9239</CharactersWithSpaces>
  <SharedDoc>false</SharedDoc>
  <HLinks>
    <vt:vector size="42" baseType="variant">
      <vt:variant>
        <vt:i4>7798832</vt:i4>
      </vt:variant>
      <vt:variant>
        <vt:i4>18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7798832</vt:i4>
      </vt:variant>
      <vt:variant>
        <vt:i4>15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6029324</vt:i4>
      </vt:variant>
      <vt:variant>
        <vt:i4>12</vt:i4>
      </vt:variant>
      <vt:variant>
        <vt:i4>0</vt:i4>
      </vt:variant>
      <vt:variant>
        <vt:i4>5</vt:i4>
      </vt:variant>
      <vt:variant>
        <vt:lpwstr>garantf1://12077515.706/</vt:lpwstr>
      </vt:variant>
      <vt:variant>
        <vt:lpwstr/>
      </vt:variant>
      <vt:variant>
        <vt:i4>7340090</vt:i4>
      </vt:variant>
      <vt:variant>
        <vt:i4>9</vt:i4>
      </vt:variant>
      <vt:variant>
        <vt:i4>0</vt:i4>
      </vt:variant>
      <vt:variant>
        <vt:i4>5</vt:i4>
      </vt:variant>
      <vt:variant>
        <vt:lpwstr>garantf1://12077515.73/</vt:lpwstr>
      </vt:variant>
      <vt:variant>
        <vt:lpwstr/>
      </vt:variant>
      <vt:variant>
        <vt:i4>6029315</vt:i4>
      </vt:variant>
      <vt:variant>
        <vt:i4>6</vt:i4>
      </vt:variant>
      <vt:variant>
        <vt:i4>0</vt:i4>
      </vt:variant>
      <vt:variant>
        <vt:i4>5</vt:i4>
      </vt:variant>
      <vt:variant>
        <vt:lpwstr>http://www.kalininskaya93.ru/</vt:lpwstr>
      </vt:variant>
      <vt:variant>
        <vt:lpwstr/>
      </vt:variant>
      <vt:variant>
        <vt:i4>7077949</vt:i4>
      </vt:variant>
      <vt:variant>
        <vt:i4>3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6029315</vt:i4>
      </vt:variant>
      <vt:variant>
        <vt:i4>0</vt:i4>
      </vt:variant>
      <vt:variant>
        <vt:i4>0</vt:i4>
      </vt:variant>
      <vt:variant>
        <vt:i4>5</vt:i4>
      </vt:variant>
      <vt:variant>
        <vt:lpwstr>http://www.kalininskaya93.ru/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Краснодарского края</dc:title>
  <dc:subject/>
  <dc:creator>НПП "Гарант-Сервис"</dc:creator>
  <cp:keywords/>
  <dc:description>Документ экспортирован из системы ГАРАНТ</dc:description>
  <cp:lastModifiedBy>User</cp:lastModifiedBy>
  <cp:revision>21</cp:revision>
  <cp:lastPrinted>2018-08-24T08:00:00Z</cp:lastPrinted>
  <dcterms:created xsi:type="dcterms:W3CDTF">2017-06-02T08:41:00Z</dcterms:created>
  <dcterms:modified xsi:type="dcterms:W3CDTF">2018-08-24T11:06:00Z</dcterms:modified>
</cp:coreProperties>
</file>