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8" w:rsidRPr="006D42A8" w:rsidRDefault="006D42A8" w:rsidP="006D42A8">
      <w:pPr>
        <w:rPr>
          <w:rFonts w:ascii="Times New Roman" w:hAnsi="Times New Roman" w:cs="Times New Roman"/>
          <w:noProof/>
          <w:sz w:val="40"/>
          <w:szCs w:val="40"/>
        </w:rPr>
      </w:pPr>
      <w:r w:rsidRPr="006D42A8">
        <w:rPr>
          <w:rFonts w:ascii="Times New Roman" w:hAnsi="Times New Roman" w:cs="Times New Roman"/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8" w:history="1">
        <w:r w:rsidRPr="006D42A8">
          <w:rPr>
            <w:rStyle w:val="af1"/>
            <w:rFonts w:ascii="Times New Roman" w:hAnsi="Times New Roman" w:cs="Times New Roman"/>
            <w:noProof/>
            <w:sz w:val="40"/>
            <w:szCs w:val="40"/>
            <w:lang w:val="en-US"/>
          </w:rPr>
          <w:t>adm</w:t>
        </w:r>
        <w:r w:rsidRPr="006D42A8">
          <w:rPr>
            <w:rStyle w:val="af1"/>
            <w:rFonts w:ascii="Times New Roman" w:hAnsi="Times New Roman" w:cs="Times New Roman"/>
            <w:noProof/>
            <w:sz w:val="40"/>
            <w:szCs w:val="40"/>
          </w:rPr>
          <w:t>_</w:t>
        </w:r>
        <w:r w:rsidRPr="006D42A8">
          <w:rPr>
            <w:rStyle w:val="af1"/>
            <w:rFonts w:ascii="Times New Roman" w:hAnsi="Times New Roman" w:cs="Times New Roman"/>
            <w:noProof/>
            <w:sz w:val="40"/>
            <w:szCs w:val="40"/>
            <w:lang w:val="en-US"/>
          </w:rPr>
          <w:t>griv</w:t>
        </w:r>
        <w:r w:rsidRPr="006D42A8">
          <w:rPr>
            <w:rStyle w:val="af1"/>
            <w:rFonts w:ascii="Times New Roman" w:hAnsi="Times New Roman" w:cs="Times New Roman"/>
            <w:noProof/>
            <w:sz w:val="40"/>
            <w:szCs w:val="40"/>
          </w:rPr>
          <w:t>_2006@</w:t>
        </w:r>
        <w:r w:rsidRPr="006D42A8">
          <w:rPr>
            <w:rStyle w:val="af1"/>
            <w:rFonts w:ascii="Times New Roman" w:hAnsi="Times New Roman" w:cs="Times New Roman"/>
            <w:noProof/>
            <w:sz w:val="40"/>
            <w:szCs w:val="40"/>
            <w:lang w:val="en-US"/>
          </w:rPr>
          <w:t>mail</w:t>
        </w:r>
        <w:r w:rsidRPr="006D42A8">
          <w:rPr>
            <w:rStyle w:val="af1"/>
            <w:rFonts w:ascii="Times New Roman" w:hAnsi="Times New Roman" w:cs="Times New Roman"/>
            <w:noProof/>
            <w:sz w:val="40"/>
            <w:szCs w:val="40"/>
          </w:rPr>
          <w:t>.</w:t>
        </w:r>
        <w:r w:rsidRPr="006D42A8">
          <w:rPr>
            <w:rStyle w:val="af1"/>
            <w:rFonts w:ascii="Times New Roman" w:hAnsi="Times New Roman" w:cs="Times New Roman"/>
            <w:noProof/>
            <w:sz w:val="40"/>
            <w:szCs w:val="40"/>
            <w:lang w:val="en-US"/>
          </w:rPr>
          <w:t>ru</w:t>
        </w:r>
      </w:hyperlink>
    </w:p>
    <w:p w:rsidR="006D42A8" w:rsidRPr="006D42A8" w:rsidRDefault="006D42A8" w:rsidP="006D42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2A8">
        <w:rPr>
          <w:rFonts w:ascii="Times New Roman" w:hAnsi="Times New Roman" w:cs="Times New Roman"/>
          <w:b/>
          <w:sz w:val="40"/>
          <w:szCs w:val="40"/>
        </w:rPr>
        <w:t>П Р О Е К Т</w:t>
      </w:r>
    </w:p>
    <w:p w:rsid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CB78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010" cy="718185"/>
            <wp:effectExtent l="19050" t="0" r="254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7801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гривенского сельского поселения Калининского района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8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CB7801" w:rsidP="00CB78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7801">
        <w:rPr>
          <w:rFonts w:ascii="Times New Roman" w:hAnsi="Times New Roman" w:cs="Times New Roman"/>
          <w:b/>
          <w:sz w:val="28"/>
          <w:szCs w:val="28"/>
        </w:rPr>
        <w:t>от 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                                              </w:t>
      </w:r>
      <w:r w:rsidRPr="00CB7801">
        <w:rPr>
          <w:rFonts w:ascii="Times New Roman" w:hAnsi="Times New Roman" w:cs="Times New Roman"/>
          <w:b/>
          <w:sz w:val="28"/>
          <w:szCs w:val="28"/>
        </w:rPr>
        <w:t xml:space="preserve">№______                                                            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7801">
        <w:rPr>
          <w:rFonts w:ascii="Times New Roman" w:hAnsi="Times New Roman" w:cs="Times New Roman"/>
          <w:sz w:val="28"/>
          <w:szCs w:val="28"/>
        </w:rPr>
        <w:t>станица Гривенская</w:t>
      </w:r>
    </w:p>
    <w:p w:rsidR="00CB7801" w:rsidRPr="00CB7801" w:rsidRDefault="00CB7801" w:rsidP="00CB7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CB7801" w:rsidP="00CB7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01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администрации Гривенского сельского поселения Калининского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она  от 11 декабря 2014 г. № 226 </w:t>
      </w:r>
      <w:r w:rsidRPr="00CB7801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01">
        <w:rPr>
          <w:rFonts w:ascii="Times New Roman" w:hAnsi="Times New Roman" w:cs="Times New Roman"/>
          <w:b/>
          <w:sz w:val="28"/>
          <w:szCs w:val="28"/>
        </w:rPr>
        <w:t>«</w:t>
      </w:r>
      <w:r w:rsidR="002C623E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</w:t>
      </w:r>
      <w:r w:rsidRPr="00CB7801">
        <w:rPr>
          <w:rFonts w:ascii="Times New Roman" w:hAnsi="Times New Roman" w:cs="Times New Roman"/>
          <w:b/>
          <w:sz w:val="28"/>
          <w:szCs w:val="28"/>
        </w:rPr>
        <w:t xml:space="preserve"> Гривенского сельского поселения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7801">
        <w:rPr>
          <w:rFonts w:ascii="Times New Roman" w:hAnsi="Times New Roman" w:cs="Times New Roman"/>
          <w:b/>
          <w:sz w:val="28"/>
          <w:szCs w:val="28"/>
        </w:rPr>
        <w:t>Калининского района» на 2015-2020  годы»</w:t>
      </w:r>
    </w:p>
    <w:p w:rsidR="00CB7801" w:rsidRPr="00F81740" w:rsidRDefault="00CB7801" w:rsidP="002C6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801" w:rsidRPr="002C623E" w:rsidRDefault="00CB7801" w:rsidP="002C6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C62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  Уставом Гривенского сельского поселения Калининского района,   п о с т а н о в л я ю:                            </w:t>
      </w:r>
    </w:p>
    <w:p w:rsidR="00CB7801" w:rsidRPr="002C623E" w:rsidRDefault="00CB7801" w:rsidP="002C62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3E">
        <w:rPr>
          <w:rFonts w:ascii="Times New Roman" w:hAnsi="Times New Roman" w:cs="Times New Roman"/>
          <w:sz w:val="28"/>
          <w:szCs w:val="28"/>
        </w:rPr>
        <w:t>1.Внести изменения в   постановление администрации Гривенского сельского поселения Калининского рай</w:t>
      </w:r>
      <w:r w:rsidR="002C623E" w:rsidRPr="002C623E">
        <w:rPr>
          <w:rFonts w:ascii="Times New Roman" w:hAnsi="Times New Roman" w:cs="Times New Roman"/>
          <w:sz w:val="28"/>
          <w:szCs w:val="28"/>
        </w:rPr>
        <w:t>она  от 11 декабря 2014 г. № 226</w:t>
      </w:r>
      <w:r w:rsidRPr="002C623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2C623E" w:rsidRPr="002C623E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Pr="002C623E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района» на 2015-2020  годы» изложив  приложение «Муниципальная программа «</w:t>
      </w:r>
      <w:r w:rsidR="002C623E" w:rsidRPr="002C623E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</w:t>
      </w:r>
      <w:r w:rsidRPr="002C623E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района» на 2015-2020  годы»», согласно приложению.</w:t>
      </w:r>
    </w:p>
    <w:p w:rsidR="00CB7801" w:rsidRPr="008C6978" w:rsidRDefault="00CB7801" w:rsidP="002C62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6978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>общего отдела</w:t>
      </w:r>
      <w:r w:rsidRPr="008C697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Гривенского </w:t>
      </w:r>
      <w:r w:rsidRPr="008C697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Т.Н.Юрьевой разместить</w:t>
      </w:r>
      <w:r w:rsidRPr="008C6978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Гривенского </w:t>
      </w:r>
      <w:r w:rsidRPr="008C697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/>
          <w:sz w:val="28"/>
          <w:szCs w:val="28"/>
        </w:rPr>
        <w:t xml:space="preserve"> района</w:t>
      </w:r>
      <w:r w:rsidRPr="009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9D2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grivenskoesp</w:t>
      </w:r>
      <w:r w:rsidRPr="009D2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978">
        <w:rPr>
          <w:rFonts w:ascii="Times New Roman" w:hAnsi="Times New Roman"/>
          <w:sz w:val="28"/>
          <w:szCs w:val="28"/>
        </w:rPr>
        <w:t>.</w:t>
      </w:r>
    </w:p>
    <w:p w:rsidR="00CB7801" w:rsidRDefault="00CB7801" w:rsidP="002C6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исполнением настоящего</w:t>
      </w:r>
      <w:r w:rsidRPr="008C6978"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                                                        </w:t>
      </w:r>
      <w:r w:rsidRPr="008C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C6978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8C69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963">
        <w:rPr>
          <w:rFonts w:ascii="Times New Roman" w:hAnsi="Times New Roman" w:cs="Times New Roman"/>
          <w:sz w:val="28"/>
          <w:szCs w:val="28"/>
        </w:rPr>
        <w:t>Постановление вступает со дня его обнародования.</w:t>
      </w:r>
    </w:p>
    <w:p w:rsidR="00CB7801" w:rsidRDefault="00CB7801" w:rsidP="00CB7801">
      <w:pPr>
        <w:keepNext/>
        <w:keepLines/>
        <w:tabs>
          <w:tab w:val="left" w:pos="851"/>
        </w:tabs>
      </w:pPr>
    </w:p>
    <w:p w:rsidR="00CB7801" w:rsidRDefault="00CB7801" w:rsidP="00CB7801">
      <w:pPr>
        <w:pStyle w:val="ab"/>
        <w:rPr>
          <w:rFonts w:ascii="Times New Roman" w:hAnsi="Times New Roman" w:cs="Times New Roman"/>
          <w:sz w:val="28"/>
          <w:szCs w:val="28"/>
        </w:rPr>
      </w:pPr>
      <w:r w:rsidRPr="00F264F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 w:rsidRPr="00F264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B3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801" w:rsidRPr="00BB33A2" w:rsidRDefault="00CB7801" w:rsidP="00CB7801">
      <w:pPr>
        <w:pStyle w:val="ab"/>
        <w:rPr>
          <w:rFonts w:ascii="Times New Roman" w:hAnsi="Times New Roman" w:cs="Times New Roman"/>
          <w:sz w:val="28"/>
          <w:szCs w:val="28"/>
        </w:rPr>
      </w:pPr>
      <w:r w:rsidRPr="00BB33A2"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B33A2">
        <w:rPr>
          <w:rFonts w:ascii="Times New Roman" w:hAnsi="Times New Roman" w:cs="Times New Roman"/>
          <w:sz w:val="28"/>
          <w:szCs w:val="28"/>
        </w:rPr>
        <w:t xml:space="preserve">                     Н.С.Костовский</w:t>
      </w:r>
    </w:p>
    <w:p w:rsidR="006A0E6D" w:rsidRPr="00A03E8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6A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8D" w:rsidRDefault="00A03E8D" w:rsidP="00A03E8D">
      <w:pPr>
        <w:spacing w:after="0"/>
        <w:jc w:val="both"/>
        <w:rPr>
          <w:sz w:val="28"/>
          <w:szCs w:val="28"/>
        </w:rPr>
      </w:pPr>
    </w:p>
    <w:p w:rsidR="00A03E8D" w:rsidRDefault="00A03E8D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6D42A8" w:rsidRDefault="006D42A8" w:rsidP="00A03E8D">
      <w:pPr>
        <w:jc w:val="both"/>
        <w:rPr>
          <w:sz w:val="28"/>
          <w:szCs w:val="28"/>
        </w:rPr>
      </w:pPr>
    </w:p>
    <w:p w:rsidR="002C623E" w:rsidRPr="00BC3A19" w:rsidRDefault="002C623E" w:rsidP="002C62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2C623E" w:rsidRPr="00BC3A19" w:rsidRDefault="002C623E" w:rsidP="002C62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Калининского района  от ____________г.  № _____</w:t>
      </w:r>
    </w:p>
    <w:p w:rsidR="002C623E" w:rsidRPr="002C623E" w:rsidRDefault="002C623E" w:rsidP="002C6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Гривенского сельского поселения Калининского района от </w:t>
      </w:r>
      <w:r w:rsidR="00485D89">
        <w:rPr>
          <w:rFonts w:ascii="Times New Roman" w:hAnsi="Times New Roman" w:cs="Times New Roman"/>
          <w:sz w:val="28"/>
          <w:szCs w:val="28"/>
        </w:rPr>
        <w:t>11.12.2014г. № 226</w:t>
      </w:r>
      <w:r w:rsidRPr="002C623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485D89" w:rsidRPr="002C623E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</w:t>
      </w:r>
      <w:r w:rsidRPr="002C623E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района» на  2015-2020 годы»</w:t>
      </w:r>
    </w:p>
    <w:p w:rsidR="002C623E" w:rsidRPr="00BC3A19" w:rsidRDefault="002C623E" w:rsidP="002C623E">
      <w:pPr>
        <w:jc w:val="center"/>
      </w:pP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Финансовым  отделом администрации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Е.Б.Бакай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F031C4" w:rsidRDefault="00F031C4" w:rsidP="00A03E8D">
      <w:pPr>
        <w:jc w:val="both"/>
        <w:rPr>
          <w:sz w:val="28"/>
          <w:szCs w:val="28"/>
        </w:rPr>
      </w:pPr>
    </w:p>
    <w:p w:rsidR="002C623E" w:rsidRDefault="002C623E" w:rsidP="00A03E8D">
      <w:pPr>
        <w:jc w:val="both"/>
        <w:rPr>
          <w:sz w:val="28"/>
          <w:szCs w:val="28"/>
        </w:rPr>
      </w:pPr>
    </w:p>
    <w:p w:rsidR="00485D89" w:rsidRDefault="00485D89" w:rsidP="00A03E8D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E15E34" w:rsidRPr="00E15E34" w:rsidTr="00E15E34">
        <w:tc>
          <w:tcPr>
            <w:tcW w:w="4785" w:type="dxa"/>
          </w:tcPr>
          <w:p w:rsidR="00E15E34" w:rsidRPr="00E15E34" w:rsidRDefault="00E15E34" w:rsidP="00E15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ПРИЛОЖЕНИЕ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УТВЕРЖДЕНА    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                  администрации  Гривенского 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сельского поселения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>Калининского  района</w:t>
            </w:r>
          </w:p>
          <w:p w:rsidR="00E15E34" w:rsidRPr="00E15E34" w:rsidRDefault="00E15E34" w:rsidP="00E02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от</w:t>
            </w:r>
            <w:r w:rsidR="00E021E6">
              <w:rPr>
                <w:rFonts w:ascii="Times New Roman" w:hAnsi="Times New Roman" w:cs="Times New Roman"/>
                <w:sz w:val="28"/>
                <w:szCs w:val="28"/>
              </w:rPr>
              <w:t xml:space="preserve"> 11.12.2014 г. </w:t>
            </w: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02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E15E34" w:rsidRPr="00E15E34" w:rsidRDefault="00E15E34" w:rsidP="00E15E34">
      <w:pPr>
        <w:pStyle w:val="ConsPlusNormal"/>
        <w:widowControl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5E34">
        <w:rPr>
          <w:rFonts w:ascii="Times New Roman" w:hAnsi="Times New Roman" w:cs="Times New Roman"/>
          <w:b/>
          <w:sz w:val="32"/>
          <w:szCs w:val="32"/>
        </w:rPr>
        <w:t xml:space="preserve">Муниципальная  программа </w:t>
      </w:r>
    </w:p>
    <w:p w:rsidR="00E15E34" w:rsidRPr="00E15E34" w:rsidRDefault="00E15E34" w:rsidP="00E15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0B97" w:rsidRPr="00B20B97" w:rsidRDefault="00B20B97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20B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«Обеспечение безопасности населения Гривенского сельского поселения Калининского района » </w:t>
      </w:r>
    </w:p>
    <w:p w:rsidR="00B20B97" w:rsidRDefault="00B20B97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2015-2020 годы</w:t>
      </w:r>
    </w:p>
    <w:p w:rsidR="00E15E34" w:rsidRPr="00E15E34" w:rsidRDefault="00E15E34" w:rsidP="00B20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0E6D" w:rsidRDefault="006A0E6D" w:rsidP="00AE3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E6D" w:rsidRDefault="006A0E6D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«Обеспечение безопасности населения Гривенского сельского поселения Калининского района » </w:t>
      </w: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2015-2020 годы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муниципальной 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безопасности населения Гривенского сельского поселения Калининского  района»  на 2015-2020 годы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   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Координаторы подпрограмм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 муниципальной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«Защита населений и территории Гривенского сельского поселения Калининского района от  чрезвычайных ситуаций природного и техногенного характера» на 2015-2020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2015-2020 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«Укрепление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правопорядка, 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правонарушений, усиление борьбы с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преступностью в Гривенском сельском поселении Калининского района»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2015 – 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и противодействие терроризму  и экстремизму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Гривенском сельском поселении Калининского района»  на 2015 – 2020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коррупции в Гривенском сельском поселении» на 2015-2020 годы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Ведомственные целевые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развития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последствий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ситуаций, стихийных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бедствий,    обеспечение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населения, территорий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жизнеобеспечения от угроз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 и техногенного характера;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пожарной безопасности;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 правопорядка, 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правонарушений, усиления борьбы с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преступностью;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террористических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экстремистских проявлений на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сельского поселения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противодействия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и экстремизму;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коррупции;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противодействия коррупции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 муниципальной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безопасности населения путем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задач по предупреждению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реагирования на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и оперативное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вопросов, связанных с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предупреждением развития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ситуаций, ликвидацией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 чрезвычайных ситуаций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стихийных бедствий 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чрезвычайных ситуаций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сельского поселения;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материально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базы;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хранение, восполнение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освежение резерва материальных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 для ликвидации чрезвычайных ситуаций природного и техногенного характера;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обучение всех категорий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в области гражданской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обороны, защиты от чрезвычайных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и пожарной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и председателя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 по чрезвычайным ситуациям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местного самоуправления; 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 противопожарной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и обучения населения  мерам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правоохранительной деятельности;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многоуровневой системы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мер,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принимаемых для охраны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порядка и обеспечения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негосударственных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объединений и граждан к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 правопорядка;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противодействие угрозам терроризма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информационно-пропагандистское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антитеррористической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недопущение проявления этнического и религиозного экстремизма;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 регламентация исполнения служебных  обязанностей муниципальных служащих  в целях исключения возможности совершения коррупционных правонарушений;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сфер муниципального управления,  в наибольшей степени подверженных риску коррупции;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нетерпимого отношения общественности  к коррупционным проявлениям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целевых показателей </w:t>
            </w:r>
            <w:r w:rsidR="00E93DFA"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</w:t>
            </w:r>
            <w:r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размера материального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ущерба от последствий чрезвычайных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населения и организаций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 средствами оповещения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угрозе возникновения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пожаров;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числа людей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травмированных и погибших на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пожарах;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степени охвата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 средствами оповещения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и организаций об опасности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преступлений,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совершенных несовершеннолетними;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материалов по вопросам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общественного порядка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борьбы с преступностью;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тревожности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  в отношении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террористических актов и деятельности экстремистских организаций;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преступлений,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 с использованием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оружия и взрывных устройств;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преступлений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 направленности;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выявленных коррупционных факторов при проведении антикоррупционной экспертизы нормативно правовых актов и их проектов</w:t>
            </w:r>
          </w:p>
          <w:p w:rsidR="007E01B2" w:rsidRPr="009E29A1" w:rsidRDefault="007E0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C86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 w:rsidP="00613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2015–2020 годы </w:t>
            </w:r>
            <w:r w:rsidR="0061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3830,0 тыс.рублей,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630,2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630,8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 –  640,0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подпрограммам: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«Защита населений и территории Гривенского сельского поселения Калининского района от  чрезвычайных ситуаций природного и техногенного характера» на 2015-2020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 – 2020 годы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3680,0 тыс.рублей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606,2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606,8 тыс. рублей 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616,0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617,0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617,0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2020 год – 617,0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2015-2020  годы</w:t>
            </w:r>
          </w:p>
          <w:p w:rsidR="00473C08" w:rsidRDefault="00473C08" w:rsidP="0056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2015-2020 годы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- 45,0 тыс. рублей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7,0 тыс. рублей 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«Укрепление правопорядка, профилактика правонарушений, усиление борьбы с преступностью в Гривенском сельском поселении Калининского района»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2015 – 2020 годы</w:t>
            </w:r>
          </w:p>
          <w:p w:rsidR="00473C08" w:rsidRDefault="00473C08" w:rsidP="009E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51,0 тыс. рублей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9,0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9,0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 год – 9,0 тыс. рублей</w:t>
            </w:r>
          </w:p>
          <w:p w:rsidR="009E29A1" w:rsidRDefault="009E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«Профилактика правонарушений и противодействие терроризму  и экстремизму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Гривенском сельском поселении Калининского района»  на 2015 – 2020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  <w:p w:rsidR="00473C08" w:rsidRDefault="00473C08" w:rsidP="00DF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 – 2020 годы – </w:t>
            </w:r>
            <w:r w:rsidR="00DF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сельского поселения 48,0 тыс.рублей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«Противодействие коррупции в Гривенском сельском поселении» на 2015-2020 годы</w:t>
            </w:r>
          </w:p>
          <w:p w:rsidR="00473C08" w:rsidRDefault="00473C08" w:rsidP="00DF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</w:t>
            </w:r>
            <w:r w:rsidR="00DF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6,0 тыс.рублей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1,0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 за выполнением</w:t>
            </w:r>
          </w:p>
          <w:p w:rsidR="00473C08" w:rsidRDefault="00E93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473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администрация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Гривенского сельского поселения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Гривенского сельского поселения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73C08" w:rsidRDefault="00473C08" w:rsidP="00473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3C08" w:rsidRDefault="00473C08" w:rsidP="00473C08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374B2" w:rsidRDefault="00B374B2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1.Характеристика текущего состояния соответствующей сферы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социально-экономического развития </w:t>
      </w:r>
      <w:r w:rsidR="00E0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реализации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является</w:t>
      </w:r>
    </w:p>
    <w:p w:rsidR="000737D4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развития и ликвидация последствий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ситуаций, стихийных бедствий,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защит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территорий и объектов жизнеобеспечения от угроз природного и техногенного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последнее время происходит усиление взаимовлияния природных и</w:t>
      </w:r>
    </w:p>
    <w:p w:rsidR="00AB7B7E" w:rsidRDefault="00F51EEB" w:rsidP="00AB7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техногенных опасностей. Проблема их взаимодействия одна из самых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 актуальных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и для сельского поселения  в частности. 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сохранения высокого уровня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угрозы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природного и техногенного характера, негативных последствий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для устойчивого социально-экономического развития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одним из важных элементов обеспечения национальной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повышение защиты населения, территорий и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потенциально опасных объектов.</w:t>
      </w:r>
      <w:r w:rsidR="00AB7B7E" w:rsidRPr="00AB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EB" w:rsidRPr="00AB7B7E" w:rsidRDefault="00AB7B7E" w:rsidP="00AB7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Гривенское сельское поселение –это три объединенных общей территорией сельских населенных пункта (ст.Гривенская, х.Лебеди, х.Пригибский). Территорию Гривенского сельского поселения составляют земли населенных пунктов и прилегающие к ним земли общего пользования независимо от форм собственности и целевого назначения.</w:t>
      </w:r>
    </w:p>
    <w:p w:rsidR="00A353C8" w:rsidRDefault="00F51EEB" w:rsidP="00DF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наблюдается высокий уровень угрозы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чрезвычайных ситуаций природного и техногенного характера.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 стихийным бедствиям, наносящим значительный ущерб экономике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,относятся сильные ветры и ливни, смерчи, град, ураган,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>, подтопление территории населенных пунктов, связанных с разливом р.Протока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C8" w:rsidRPr="00D731A0">
        <w:rPr>
          <w:rFonts w:ascii="Times New Roman" w:hAnsi="Times New Roman" w:cs="Times New Roman"/>
          <w:color w:val="000000"/>
          <w:sz w:val="28"/>
          <w:szCs w:val="28"/>
        </w:rPr>
        <w:t>оледенение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53C8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интенсивное выпадение мокрого снега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B7E">
        <w:rPr>
          <w:rFonts w:ascii="Times New Roman" w:hAnsi="Times New Roman" w:cs="Times New Roman"/>
          <w:color w:val="000000"/>
          <w:sz w:val="28"/>
          <w:szCs w:val="28"/>
        </w:rPr>
        <w:t>и гололед.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Важно не просто констатировать сложные ситуации, а научиться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предотвращать их, своевременно прогнозировать возникновение чрезвычайных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ситуаций,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меть запас материальных средств для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природного и техногенного характера, а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также при ведении или в следствие ведения военных действий.</w:t>
      </w:r>
    </w:p>
    <w:p w:rsidR="00F51EEB" w:rsidRPr="00D731A0" w:rsidRDefault="00A353C8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противопожарной защиты социально значимых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объектов, сельских населенных пунктов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необходимо: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повысить пожарную безопасность социально значимых объектов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улучшить материально-техническ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ую базу социально значимых объектов сельского поселения.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Несмотря на принимаемые меры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, количество пожаров в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A353C8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в 2013-2014 г. </w:t>
      </w:r>
      <w:r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значительным. </w:t>
      </w:r>
      <w:r w:rsidR="00A353C8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6FB">
        <w:rPr>
          <w:rFonts w:ascii="Times New Roman" w:hAnsi="Times New Roman" w:cs="Times New Roman"/>
          <w:color w:val="000000"/>
          <w:sz w:val="28"/>
          <w:szCs w:val="28"/>
        </w:rPr>
        <w:t>Анализ проводимых мероприятий в области пожарной безопасности в</w:t>
      </w:r>
      <w:r w:rsidR="003E66FB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 целом свидетельствует о     недостаточном информировании населения о первичных мерах пожарной безопасности.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Анализ информации о чрезвычайных ситуациях на территории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структуры угроз и динамики их изменений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свидетельствует о том, что стихийные бедствия, связанные с опасными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природными явлениями, и техногенные аварии являются основными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источниками чрезвычайных ситуаций и представляют существенную угрозу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для б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граждан, экономики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и, как следствие, для устойчивого</w:t>
      </w:r>
    </w:p>
    <w:p w:rsidR="003E66FB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.Своевременное оповещение населения об угрозе возникновения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 является одной из основных задач органов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быстро развивающейся чрезвычайной ситуации основными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факторами обеспечения безопасности населения являются заблаговременное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оповещение населения об угрозе и доведение информации о ее характере.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мероприятий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направленных на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снижение рисков возникновения чрезвычайных ситуаций путем проведения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предупредительных мероприятий, будет способствовать достижению цели по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защите населения и территори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й 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 чрезвычайных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 отсутствии программной поддержки в правоохранительной сфере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непринятии решительных мер противодействия преступности, криминогенная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обстановка способна претерпеть негативные изменения, в том числе из−за: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возможной консолидации организованных преступных группировок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(особенно тех, которые сформированы на этнической основе) для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установления контроля за некоторыми секторами экономики, такими, как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внешнеэкономическая деятельность, оптово-розничная торговля, малое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>среднее предпринимательство.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сновная системная проблема в области обеспечения правопорядка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усилия одних лишь правоохранительных органов не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отвечают потребностям развития современного правового общества.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Правоохранители не в состоянии самостоятельно устранить причины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условия, способствующие совершению преступлений и правонарушений, снять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социальную напряженность, возникающую в обществе в связи с развитием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экономики, устранить пробелы воспитательного и нравственного характера 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многое другое негативно влияющее на криминогенную обстановку.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Основанные на административных, запретительных и иных формах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деятельности меры, принимаемые правоохранительными органами зачастую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имеют низкую восприимчивость в обществе, не в полной мере стимулируют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условия для развития общей превенции правонарушений и установления норм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законопослушного поведения граждан.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Предполагается, что подпрограмма станет одним из инструментов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реализации приоритетных задач социально-экономического развития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Активизация деятельности правоохранительных органов, успешная реа-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лизация большинства мероприятий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 по укреплению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правопорядка, профилактике правонарушений, усилению борьбы с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преступностью и противодействию коррупции в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 позвол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ят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мере стабилизировать криминогенную об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становку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Учитывая сложность и многообразие факторов, влияющих на состояние и</w:t>
      </w:r>
    </w:p>
    <w:p w:rsidR="00372395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динамику преступности, кардинальное улучшение криминогенной ситуации на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достигнуто только на основе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серьезной государственной поддержки правоохранительной деятельности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путем выделения дополнительных ассигнований на эти цели, объединения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и усилий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и широкого вовлечения в борьбу с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преступностью негосударственных организаций, общественных объединений 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372395" w:rsidRDefault="003723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ложной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ситуация в сфере незаконного 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наркотиков и оружия.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Криминальную напряженность в крае усиливает незаконная миграция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51EEB" w:rsidRPr="00D731A0" w:rsidRDefault="003723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тказ от решения вопросов правоохранительной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направленности программно-целевым методом не будет способствовать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решению задач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выявления и преодоления негативных тенденций, тормозящих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устойчивое социально-экономическое развитие.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 стал одним из наиболее опасных вызовов безопасности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сообщества.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Противодействие террористическим угрозам остается одной из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приоритетных задач исполнительных и представительных органов власти,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силовых структур, органов местного самоуправления, организаций 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общественных. 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Наиболее остро встаёт проблема обеспечения антитеррористической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защищённости объектов социальной сферы. Уровень материально-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технического оснащения учреждений образования, здравоохранения,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социальной защиты, культуры и спорта характеризуется достаточно высокой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степенью уязвимости в диверсионно-террористическом отношении.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Характерной проблемой обеспечения безопасности на ряде объектов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данных отраслей является слабая инженерно-техническая их укреплённость: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отсутствие или несовершенство систем тревожной сигнализации, оповещения,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видеонаблюдения, контроля управления доступом на охраняемый объект,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надёжного ограждения и охранного освещения. Имеют место недостаточные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знания правил поведения в чрезвычайных ситуациях, вызванных проявлениями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терроризма и экстремизма, слабые навыки обучающихся, посетителей и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работников учреждений.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Одновременно не исключается возможность активизации деятельности ряда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общественных и религиозных организаций, отдельных групп и лиц, имеющих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экстремистский потенциал.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Тревожной тенденцией нашего времени стал стремительный рост</w:t>
      </w:r>
    </w:p>
    <w:p w:rsidR="00F51EEB" w:rsidRPr="00D731A0" w:rsidRDefault="00F51EEB" w:rsidP="00412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молодёжного экстремизма в стране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недопущение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преступлений экстремистской направленности.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Активную работу по профилактике экстремизма в молодёжной среде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ведут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 взаимодействии с соответствующими ведомствами проводятся «круглые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столы», семинары-презентации, фестивали, профилактические беседы,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совещания, акции и другие мероприятия.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Однако совершенствование деятельности в сфере противодействия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терроризму и экстремизму остается крайне актуальной задачей и требует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программного решения.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осуществление комплекса мероприятий,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направленных на выполнение комплекса организационно-практических мер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противодействия террористическим проявлениям, эффективного планирования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конкретных антитеррористических мероприятий, поддержания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информационного обмена в интересах предотвращения террористических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угроз и экстремизма.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сохранения высокого уровня рисков техногенного и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характера, негативных последствий чрезвычайных ситуаций для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устойчивого социально-экономического развития одним из наиболее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важных элементов обеспечения безопасности является повышение защиты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населения, территорий и потенциально опасных объектов.</w:t>
      </w:r>
    </w:p>
    <w:p w:rsidR="002E01A4" w:rsidRPr="00083649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4DC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083649">
        <w:rPr>
          <w:rFonts w:ascii="Times New Roman" w:hAnsi="Times New Roman" w:cs="Times New Roman"/>
          <w:sz w:val="28"/>
          <w:szCs w:val="28"/>
        </w:rPr>
        <w:t xml:space="preserve"> продолжает быть важнейшей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стратегической задачей гражданского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 xml:space="preserve">Коррупция приобрела </w:t>
      </w:r>
      <w:r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83649">
        <w:rPr>
          <w:rFonts w:ascii="Times New Roman" w:hAnsi="Times New Roman" w:cs="Times New Roman"/>
          <w:sz w:val="28"/>
          <w:szCs w:val="28"/>
        </w:rPr>
        <w:t>общественную опасность. Подменяя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публично-правовые решения и действия коррупционными отношениями,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основанными на удовлетворении в обход закона частных противоправных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интересов, она оказывает разрушительное воздействие на структуры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 управления, становится существенным тормозом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 социального развития, препятствует успешной реализации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национальных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распространенным фактом жизни, к которому большинство членов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научилось относиться как к негативному, но привычному явлению.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30C">
        <w:rPr>
          <w:rFonts w:ascii="Times New Roman" w:hAnsi="Times New Roman" w:cs="Times New Roman"/>
          <w:sz w:val="28"/>
          <w:szCs w:val="28"/>
        </w:rPr>
        <w:t>антикоррупционной политики, обеспечивающей согласованное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правовых, </w:t>
      </w:r>
      <w:r w:rsidRPr="00BA030C">
        <w:rPr>
          <w:rFonts w:ascii="Times New Roman" w:hAnsi="Times New Roman" w:cs="Times New Roman"/>
          <w:sz w:val="28"/>
          <w:szCs w:val="28"/>
        </w:rPr>
        <w:t>экономических, образовательных, воспитательных,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>организационных и иных мер, направленных на противодействие коррупции.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коррупции необходимо объединение усилий институтов гражданского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общества и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BA030C">
        <w:rPr>
          <w:rFonts w:ascii="Times New Roman" w:hAnsi="Times New Roman" w:cs="Times New Roman"/>
          <w:sz w:val="28"/>
          <w:szCs w:val="28"/>
        </w:rPr>
        <w:t>. Внедрение механизмов противодействия коррупции существенно снизит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>возможности коррупционных действий (бездействия) при принятии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>устранит информационный дефицит в порядке получения</w:t>
      </w:r>
      <w:r w:rsidRPr="00BA030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услуг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функций, упростит получение</w:t>
      </w:r>
    </w:p>
    <w:p w:rsidR="002E01A4" w:rsidRPr="00BA030C" w:rsidRDefault="002E01A4" w:rsidP="002E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различных разрешающих и правоустанавливающих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4DC" w:rsidRPr="00D731A0" w:rsidRDefault="002E01A4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 xml:space="preserve">сит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системы противодействия коррупции .</w:t>
      </w:r>
      <w:r w:rsidR="00FB04DC" w:rsidRPr="00FB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DC" w:rsidRPr="00D731A0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жизнедеятельности населения и объектов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инфраструктуры, формирование, поддержание и развитие среды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жизнедеятельности, соблюдение жизненно важных интересов личности,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общества и государства, недопущение, предупреждение и оперативная</w:t>
      </w:r>
    </w:p>
    <w:p w:rsidR="002E01A4" w:rsidRPr="00FB04DC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являются приоритетными направлениями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самоуправления.</w:t>
      </w:r>
    </w:p>
    <w:p w:rsidR="002E01A4" w:rsidRPr="00D731A0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Результаты реализации указанных мероприятий свидетельствуют о</w:t>
      </w:r>
    </w:p>
    <w:p w:rsidR="002E01A4" w:rsidRPr="00D731A0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подхода к решению задач профилактики</w:t>
      </w:r>
    </w:p>
    <w:p w:rsidR="002E01A4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преступности в сфере экономики, повышению взаимодействия с населением по выявлению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указанных преступлений, устранению их причин и условий, пресечению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деятельности лиц, их совершающих.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5695" w:rsidRPr="00D731A0" w:rsidRDefault="00F856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0B3" w:rsidRDefault="00F51EEB" w:rsidP="00F8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2.Цели, задачи, сроки и этапы реализации </w:t>
      </w:r>
    </w:p>
    <w:p w:rsidR="00AE00B3" w:rsidRPr="00D731A0" w:rsidRDefault="00AE00B3" w:rsidP="00AE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AE0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Целями </w:t>
      </w:r>
      <w:r w:rsidR="00AE00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являются:</w:t>
      </w:r>
    </w:p>
    <w:p w:rsidR="005527AA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развития и ликвидация последствий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ситуаций, стихийных бедствий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7AA" w:rsidRDefault="005527AA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защиты населения, территорий и объектов жизнеобеспечения от угроз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совершенствование системы обеспечения пожарной безопасности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возникновения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характера;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реагирования на чрезвычайные ситуации;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оптимизация системы укрепления правопорядка, профилактики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правонарушений, усиления борьбы с преступностью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профилактика террористических и экстремистских проявлений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Default="00F51EEB" w:rsidP="00F8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безопасности населения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 снижение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ущерба от чрезвычайных ситуаций</w:t>
      </w:r>
      <w:r w:rsidR="00A464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47A" w:rsidRPr="00D731A0" w:rsidRDefault="00A4647A" w:rsidP="005C3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снижение уровня коррупции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1EEB" w:rsidRPr="00261B55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</w:t>
      </w:r>
      <w:r w:rsidR="005527AA"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являются: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реализация функций, связанных с обеспечением безопасности населения,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решением задач по предупреждению и ликвидации чрезвычайных ситуаций;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реагирования на чрезвычайные ситуации и оперативное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решение вопросов, связанных с предупреждением развития чрезвычайных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ситуаций,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ликвидацией последствий чрезвычайных ситуаций и стихийных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бедствий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материально технической базы;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и ликвидации последствий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создание, хранение, восполнение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резерва материальных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ресурсов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чрезвычайных ситуаций</w:t>
      </w:r>
      <w:r w:rsidR="005527AA" w:rsidRP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AA"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подготовка и обучение всех категорий населения в области гражданской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обороны, защиты от чрезвычайных ситуаций природного и техногенного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характера и пожарной безопасности;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руководител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и председател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чрезвычайным ситуациям органов местного самоуправления;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гражданской обороны, защиты от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характера, пожарной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е населения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мерам пожарной безопасности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и ликвидации последствий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мер, принимаемых для охраны общественного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порядка и обеспечения общественной безопасности;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привлечение негосударственных организаций, объединений и граждан к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укреплению правопорядка;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инженерно-технической защищённости социально значимых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F51EEB" w:rsidRPr="00D731A0" w:rsidRDefault="008107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информационно-пропагандистское сопровождение антитеррористической</w:t>
      </w:r>
    </w:p>
    <w:p w:rsidR="00F51EEB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на территории </w:t>
      </w:r>
      <w:r w:rsidR="008107E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</w:t>
      </w:r>
    </w:p>
    <w:p w:rsidR="00A4647A" w:rsidRPr="00CC2502" w:rsidRDefault="00CC2502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47A" w:rsidRPr="00CC2502">
        <w:rPr>
          <w:rFonts w:ascii="Times New Roman" w:hAnsi="Times New Roman" w:cs="Times New Roman"/>
          <w:sz w:val="28"/>
          <w:szCs w:val="28"/>
        </w:rPr>
        <w:t>служащих в целях исключения возможности совершения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 w:rsidR="00CC2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2502">
        <w:rPr>
          <w:rFonts w:ascii="Times New Roman" w:hAnsi="Times New Roman" w:cs="Times New Roman"/>
          <w:sz w:val="28"/>
          <w:szCs w:val="28"/>
        </w:rPr>
        <w:t>управления, в наибольшей степени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подверженных риску коррупции;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lastRenderedPageBreak/>
        <w:t>формирование нетерпимого отношения общественности к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коррупционным проявлениям.</w:t>
      </w:r>
    </w:p>
    <w:p w:rsidR="00A4647A" w:rsidRPr="005C31FF" w:rsidRDefault="00A4647A" w:rsidP="005C31F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05F" w:rsidRDefault="0056705F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EEB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Перечень отдельных мероприятий </w:t>
      </w:r>
      <w:r w:rsidR="0056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 с</w:t>
      </w:r>
    </w:p>
    <w:p w:rsidR="005C31FF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указанием источников и объемов финансирования,</w:t>
      </w:r>
    </w:p>
    <w:p w:rsidR="0056705F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сроков их</w:t>
      </w:r>
      <w:r w:rsidR="0056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 сгруппированы и приведены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подпрограммах.</w:t>
      </w:r>
    </w:p>
    <w:p w:rsidR="00F51EEB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4.Перечень и краткое описание подпрограмм</w:t>
      </w:r>
    </w:p>
    <w:p w:rsidR="00F51EEB" w:rsidRPr="00CC2502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реализуются в 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рамках </w:t>
      </w:r>
      <w:r w:rsidR="000C4037" w:rsidRPr="00CC250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51EEB" w:rsidRPr="00CC2502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2502">
        <w:rPr>
          <w:rFonts w:ascii="Times New Roman" w:hAnsi="Times New Roman" w:cs="Times New Roman"/>
          <w:color w:val="000000"/>
          <w:sz w:val="28"/>
          <w:szCs w:val="28"/>
        </w:rPr>
        <w:t>подпрограмм:</w:t>
      </w:r>
    </w:p>
    <w:p w:rsidR="00F51EEB" w:rsidRPr="00CC2502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Гривенского сельского поселения Калининского района от чрезвычайных ситуаций природного и техногенного характера»  на 2015-2020 год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предупреждение развития и ликвидация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ситуаций,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стихийных бедствий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защиты населения, территорий и объектов жизнеобеспечения от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угроз природного и техногенного характера.</w:t>
      </w:r>
    </w:p>
    <w:p w:rsidR="00F51EEB" w:rsidRPr="00F706F7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C2502">
        <w:rPr>
          <w:rFonts w:ascii="Times New Roman" w:hAnsi="Times New Roman" w:cs="Times New Roman"/>
          <w:color w:val="000000"/>
          <w:sz w:val="28"/>
          <w:szCs w:val="28"/>
        </w:rPr>
        <w:t>2.«</w:t>
      </w:r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 в Гривенском сельском поселении Калининского района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F335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>-2020  год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C2502" w:rsidRPr="00D432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F51EEB" w:rsidRPr="00D731A0" w:rsidRDefault="00F51EEB" w:rsidP="00862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направлена на </w:t>
      </w:r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материально-технической базы и обучение  населения мерам пожарной безопасности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CC2502" w:rsidRDefault="00CC2502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>Укрепление правопорядка,  профилактика правонарушений, усиление борьбы с преступностью в Гривенском сельском поселении Калининского района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на 2015-2020 годы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D98" w:rsidRPr="00CC25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оптимизацию системы укрепления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правопорядка, профилактики правонарушений, усиления борьбы с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преступностью.</w:t>
      </w:r>
    </w:p>
    <w:p w:rsidR="00F51EEB" w:rsidRPr="00CC2502" w:rsidRDefault="000C4037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противодействие терроризму и экстремизму в Гривенском сельском поселении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2015-2020 годы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выполнение комплекса организационно-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практических мер противодействия террористическим проявлениям,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эффективного планирования</w:t>
      </w:r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 антитеррористических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поддержания информационного обмена в интересах предотвращения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террористических угроз и экстремизма.</w:t>
      </w:r>
    </w:p>
    <w:p w:rsidR="00F51EEB" w:rsidRPr="00CC2502" w:rsidRDefault="00CC2502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C4037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«Противодействие коррупции в Гривенской сельском поселении» на 2015-2020 годы</w:t>
      </w:r>
      <w:r w:rsidR="00D432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267" w:rsidRPr="00D43267" w:rsidRDefault="00862A53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267" w:rsidRPr="00D43267">
        <w:rPr>
          <w:rFonts w:ascii="Times New Roman" w:hAnsi="Times New Roman" w:cs="Times New Roman"/>
          <w:sz w:val="28"/>
          <w:szCs w:val="28"/>
        </w:rPr>
        <w:t>Подпрограмма направлена на максимальное снижение уровня</w:t>
      </w:r>
    </w:p>
    <w:p w:rsidR="00D43267" w:rsidRP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67">
        <w:rPr>
          <w:rFonts w:ascii="Times New Roman" w:hAnsi="Times New Roman" w:cs="Times New Roman"/>
          <w:sz w:val="28"/>
          <w:szCs w:val="28"/>
        </w:rPr>
        <w:t xml:space="preserve">коррупции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3267">
        <w:rPr>
          <w:rFonts w:ascii="Times New Roman" w:hAnsi="Times New Roman" w:cs="Times New Roman"/>
          <w:sz w:val="28"/>
          <w:szCs w:val="28"/>
        </w:rPr>
        <w:t>и повышение эффективности</w:t>
      </w:r>
    </w:p>
    <w:p w:rsidR="00F51EEB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67">
        <w:rPr>
          <w:rFonts w:ascii="Times New Roman" w:hAnsi="Times New Roman" w:cs="Times New Roman"/>
          <w:sz w:val="28"/>
          <w:szCs w:val="28"/>
        </w:rPr>
        <w:t>системы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P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8F4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43267" w:rsidSect="00AE31D1">
          <w:headerReference w:type="default" r:id="rId10"/>
          <w:pgSz w:w="11906" w:h="16838"/>
          <w:pgMar w:top="397" w:right="851" w:bottom="851" w:left="1701" w:header="709" w:footer="709" w:gutter="0"/>
          <w:cols w:space="708"/>
          <w:titlePg/>
          <w:docGrid w:linePitch="360"/>
        </w:sectPr>
      </w:pPr>
    </w:p>
    <w:p w:rsidR="00D43267" w:rsidRPr="00893949" w:rsidRDefault="00F51EEB" w:rsidP="00893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2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5.Обоснование ресурсного обеспечения </w:t>
      </w:r>
      <w:r w:rsidR="005C3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D43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tbl>
      <w:tblPr>
        <w:tblStyle w:val="a5"/>
        <w:tblW w:w="0" w:type="auto"/>
        <w:tblInd w:w="1986" w:type="dxa"/>
        <w:tblLayout w:type="fixed"/>
        <w:tblLook w:val="04A0"/>
      </w:tblPr>
      <w:tblGrid>
        <w:gridCol w:w="4219"/>
        <w:gridCol w:w="1134"/>
        <w:gridCol w:w="1600"/>
        <w:gridCol w:w="993"/>
        <w:gridCol w:w="992"/>
        <w:gridCol w:w="850"/>
        <w:gridCol w:w="993"/>
        <w:gridCol w:w="1275"/>
        <w:gridCol w:w="851"/>
      </w:tblGrid>
      <w:tr w:rsidR="003532A7" w:rsidRPr="00D43267" w:rsidTr="0005727E">
        <w:trPr>
          <w:trHeight w:val="294"/>
        </w:trPr>
        <w:tc>
          <w:tcPr>
            <w:tcW w:w="4219" w:type="dxa"/>
            <w:vMerge w:val="restart"/>
          </w:tcPr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 w:val="restart"/>
          </w:tcPr>
          <w:p w:rsidR="003532A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532A7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</w:tr>
      <w:tr w:rsidR="003532A7" w:rsidRPr="00D43267" w:rsidTr="0005727E">
        <w:trPr>
          <w:trHeight w:val="276"/>
        </w:trPr>
        <w:tc>
          <w:tcPr>
            <w:tcW w:w="4219" w:type="dxa"/>
            <w:vMerge/>
          </w:tcPr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bottom w:val="single" w:sz="4" w:space="0" w:color="auto"/>
            </w:tcBorders>
          </w:tcPr>
          <w:p w:rsidR="003532A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D5431" w:rsidRPr="00D43267" w:rsidTr="0005727E">
        <w:trPr>
          <w:trHeight w:val="382"/>
        </w:trPr>
        <w:tc>
          <w:tcPr>
            <w:tcW w:w="4219" w:type="dxa"/>
            <w:vMerge/>
          </w:tcPr>
          <w:p w:rsidR="00BD5431" w:rsidRPr="00D43267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BD5431" w:rsidRDefault="00BD5431" w:rsidP="00BD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</w:p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D43267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населений и территории Гривенского сельского поселения Калининского района от  чрезвычайных ситуаций природного и техногенного характера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2015-2020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3680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A6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893949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-2020 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136FD0" w:rsidP="00136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7, 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136FD0" w:rsidP="00136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«Укрепление правопорядка, профилактика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авонарушений, усиление борьбы с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преступностью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Гривенском сельском поселении Калининского района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D5431" w:rsidRPr="003B61AC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правонарушений и противодействие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 и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Гривенском сельском поселении Калининского района»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BD5431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«Противодействие коррупции в Гривенском сельском поселении» на 2015-2020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3949" w:rsidRPr="00D43267" w:rsidTr="0005727E">
        <w:trPr>
          <w:trHeight w:val="529"/>
        </w:trPr>
        <w:tc>
          <w:tcPr>
            <w:tcW w:w="4219" w:type="dxa"/>
          </w:tcPr>
          <w:p w:rsidR="00893949" w:rsidRDefault="00893949" w:rsidP="00893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949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3830,0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93949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643,0</w:t>
            </w:r>
          </w:p>
        </w:tc>
      </w:tr>
    </w:tbl>
    <w:p w:rsidR="00F51EEB" w:rsidRPr="00D731A0" w:rsidRDefault="00F51EE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6.Перечень целевых показателей </w:t>
      </w:r>
      <w:r w:rsidR="002E4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с</w:t>
      </w:r>
    </w:p>
    <w:p w:rsidR="00F51EEB" w:rsidRDefault="00F51EE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расшифровкой плановых значений по годам ее реализации</w:t>
      </w:r>
    </w:p>
    <w:p w:rsidR="002E466B" w:rsidRDefault="002E466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15806" w:type="dxa"/>
        <w:tblInd w:w="250" w:type="dxa"/>
        <w:tblLook w:val="04A0"/>
      </w:tblPr>
      <w:tblGrid>
        <w:gridCol w:w="5757"/>
        <w:gridCol w:w="2117"/>
        <w:gridCol w:w="919"/>
        <w:gridCol w:w="851"/>
        <w:gridCol w:w="1157"/>
        <w:gridCol w:w="756"/>
        <w:gridCol w:w="1216"/>
        <w:gridCol w:w="1623"/>
        <w:gridCol w:w="1410"/>
      </w:tblGrid>
      <w:tr w:rsidR="00BC0367" w:rsidTr="00CF0739">
        <w:trPr>
          <w:trHeight w:val="338"/>
        </w:trPr>
        <w:tc>
          <w:tcPr>
            <w:tcW w:w="5757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117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19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13" w:type="dxa"/>
            <w:gridSpan w:val="6"/>
            <w:tcBorders>
              <w:bottom w:val="single" w:sz="4" w:space="0" w:color="auto"/>
            </w:tcBorders>
          </w:tcPr>
          <w:p w:rsidR="00BC0367" w:rsidRPr="00C07887" w:rsidRDefault="00BC0367" w:rsidP="00BC0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BC0367" w:rsidTr="00CF0739">
        <w:trPr>
          <w:trHeight w:val="294"/>
        </w:trPr>
        <w:tc>
          <w:tcPr>
            <w:tcW w:w="5757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448D3" w:rsidTr="008054E8">
        <w:trPr>
          <w:trHeight w:val="1087"/>
        </w:trPr>
        <w:tc>
          <w:tcPr>
            <w:tcW w:w="15806" w:type="dxa"/>
            <w:gridSpan w:val="9"/>
            <w:tcBorders>
              <w:bottom w:val="single" w:sz="4" w:space="0" w:color="auto"/>
            </w:tcBorders>
          </w:tcPr>
          <w:p w:rsidR="00B448D3" w:rsidRPr="00D01A01" w:rsidRDefault="00B448D3" w:rsidP="00D01A01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«Защита населений и территории Гривенского сельского поселения Калининского района от  чрезвычайных ситуаций природного и техногенного характера» на 2015-2020 годы</w:t>
            </w:r>
          </w:p>
        </w:tc>
      </w:tr>
      <w:tr w:rsidR="00B448D3" w:rsidTr="00CF0739">
        <w:trPr>
          <w:trHeight w:val="294"/>
        </w:trPr>
        <w:tc>
          <w:tcPr>
            <w:tcW w:w="5757" w:type="dxa"/>
            <w:tcBorders>
              <w:top w:val="single" w:sz="4" w:space="0" w:color="auto"/>
            </w:tcBorders>
          </w:tcPr>
          <w:p w:rsidR="00B662FA" w:rsidRPr="00F331D6" w:rsidRDefault="00D20AFE" w:rsidP="00F331D6">
            <w:pPr>
              <w:pStyle w:val="a8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331D6" w:rsidRPr="00F3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эффективности затрат на мероприятия, по предупреждению чрезвычайных ситуаций</w:t>
            </w:r>
            <w:r w:rsidR="00D01A01" w:rsidRPr="00F3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448D3" w:rsidRPr="00C87349" w:rsidRDefault="00C8734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</w:t>
            </w:r>
            <w:r w:rsidRPr="00C8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87349" w:rsidRPr="00B662FA" w:rsidTr="00CF0739">
        <w:tc>
          <w:tcPr>
            <w:tcW w:w="5757" w:type="dxa"/>
          </w:tcPr>
          <w:p w:rsidR="00C87349" w:rsidRPr="00D20AFE" w:rsidRDefault="00D20AFE" w:rsidP="00D20AFE">
            <w:pPr>
              <w:pStyle w:val="a8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спасенных  в случае возникновения чрезвычайных ситуаций</w:t>
            </w:r>
          </w:p>
        </w:tc>
        <w:tc>
          <w:tcPr>
            <w:tcW w:w="2117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19" w:type="dxa"/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1215</w:t>
            </w:r>
          </w:p>
        </w:tc>
      </w:tr>
      <w:tr w:rsidR="00C87349" w:rsidRPr="00B662FA" w:rsidTr="00CF0739">
        <w:tc>
          <w:tcPr>
            <w:tcW w:w="5757" w:type="dxa"/>
          </w:tcPr>
          <w:p w:rsidR="00C87349" w:rsidRPr="00B662FA" w:rsidRDefault="00D20AFE" w:rsidP="00D20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  Повышение готовности оперативного ревгирования в чрезвычайных ситуациях</w:t>
            </w:r>
          </w:p>
        </w:tc>
        <w:tc>
          <w:tcPr>
            <w:tcW w:w="2117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F0739" w:rsidRPr="00B662FA" w:rsidTr="00CF0739">
        <w:tc>
          <w:tcPr>
            <w:tcW w:w="5757" w:type="dxa"/>
          </w:tcPr>
          <w:p w:rsidR="00CF0739" w:rsidRPr="00B662FA" w:rsidRDefault="00D20AFE" w:rsidP="00A66AD8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1.4.Снижение размера материального ущерба  от последствий чрезвычайных ситуаций природного и техногенного характера</w:t>
            </w:r>
          </w:p>
        </w:tc>
        <w:tc>
          <w:tcPr>
            <w:tcW w:w="2117" w:type="dxa"/>
          </w:tcPr>
          <w:p w:rsidR="00CF0739" w:rsidRPr="00C87349" w:rsidRDefault="00CF073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919" w:type="dxa"/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1100</w:t>
            </w:r>
          </w:p>
        </w:tc>
      </w:tr>
      <w:tr w:rsidR="00104DD4" w:rsidRPr="006B4B1E" w:rsidTr="00A6054F">
        <w:tc>
          <w:tcPr>
            <w:tcW w:w="15806" w:type="dxa"/>
            <w:gridSpan w:val="9"/>
          </w:tcPr>
          <w:p w:rsidR="00104DD4" w:rsidRPr="006B4B1E" w:rsidRDefault="00104DD4" w:rsidP="006B4B1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2015-2020  годы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C80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2.1 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людей, пострадавших от пожаров</w:t>
            </w:r>
          </w:p>
        </w:tc>
        <w:tc>
          <w:tcPr>
            <w:tcW w:w="2117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F2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DF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Увеличение степени оснащенности первичными средствами пожаротушения </w:t>
            </w:r>
            <w:r w:rsidR="00DF2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C80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3.Обучение муниципальных работников и населения мерам пожарной безопасности</w:t>
            </w:r>
          </w:p>
        </w:tc>
        <w:tc>
          <w:tcPr>
            <w:tcW w:w="2117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104DD4" w:rsidRPr="00B662FA" w:rsidTr="004910BB">
        <w:tc>
          <w:tcPr>
            <w:tcW w:w="15806" w:type="dxa"/>
            <w:gridSpan w:val="9"/>
          </w:tcPr>
          <w:p w:rsidR="00104DD4" w:rsidRPr="00804F90" w:rsidRDefault="00104DD4" w:rsidP="00804F9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«Укрепление правопорядка, профилактика правонарушений, усиление борьбы с преступностью в Гривенском сельском поселении Калининского района» на 2015 – 2020 годы</w:t>
            </w:r>
          </w:p>
          <w:p w:rsidR="00104DD4" w:rsidRPr="00B662FA" w:rsidRDefault="00104DD4" w:rsidP="008D3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56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3.1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совершенных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престу</w:t>
            </w:r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плений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56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B63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  совершенных лицами, раннее совершившими уголовное деяние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B63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 несовершенолетними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4.Количество преступлений, совершенных на улицах и других общественных местах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Размещение в средствах  массовой информации материалов по вопросам охраны общественного порядка и борьбы с преступностью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4910BB">
        <w:tc>
          <w:tcPr>
            <w:tcW w:w="15806" w:type="dxa"/>
            <w:gridSpan w:val="9"/>
          </w:tcPr>
          <w:p w:rsidR="00104DD4" w:rsidRPr="00804F90" w:rsidRDefault="00104DD4" w:rsidP="00804F9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«Профилактика правонарушений и противодействие терроризму  и экстремизму в</w:t>
            </w:r>
          </w:p>
          <w:p w:rsidR="00104DD4" w:rsidRPr="00804F90" w:rsidRDefault="00104DD4" w:rsidP="00804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Гривенском сельском поселении Калининского района»  на 2015 – 2020 годы</w:t>
            </w:r>
          </w:p>
          <w:p w:rsidR="00104DD4" w:rsidRPr="00B662FA" w:rsidRDefault="00104DD4" w:rsidP="00804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DD4" w:rsidRPr="00B662FA" w:rsidTr="00CF0739">
        <w:tc>
          <w:tcPr>
            <w:tcW w:w="5757" w:type="dxa"/>
          </w:tcPr>
          <w:p w:rsidR="007A5501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4.1 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уровня  инженерно-технической защищенности социально значимых объектов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Уровень тревожности населения в отношении террористических актов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Уровень тревожности населения в отношении деятельности экстремиских организаций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Количество преступлений экстремистской направленности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5.Оборудование «уголков» антитеррористической защищенности учреждений поселения 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шт.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Pr="007A5501" w:rsidRDefault="007A5501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4.6.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необходимого количества инструкций, методических рекомендаций, памяток, листовок, плакатов, по вопросам профилактических мер антитеррористического и экстремистского характера</w:t>
            </w:r>
          </w:p>
        </w:tc>
        <w:tc>
          <w:tcPr>
            <w:tcW w:w="2117" w:type="dxa"/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424BED">
        <w:tc>
          <w:tcPr>
            <w:tcW w:w="15806" w:type="dxa"/>
            <w:gridSpan w:val="9"/>
          </w:tcPr>
          <w:p w:rsidR="00104DD4" w:rsidRPr="00BB3357" w:rsidRDefault="00104DD4" w:rsidP="00BB3357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«Противодействие коррупции в Гривенском сельском поселении» на 2015-2020 годы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доверия к органам местного самоуправления со стороны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Снижение уровня коррупциогенных факторов 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 проведении антикоррупционной экспертизы нормативно правовых актов и их проектов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Число муниципальных служащих сельского поселения, прошедших курсы повышения квалификации  и профессиональной подготовки, включающие вопросы противодействия коррупции и способствующие созданию стойкого антикоррупционного поведения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E466B" w:rsidRPr="00D731A0" w:rsidRDefault="002E466B" w:rsidP="002E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3373B3" w:rsidP="003373B3">
      <w:pPr>
        <w:pStyle w:val="2"/>
      </w:pPr>
      <w:r>
        <w:t xml:space="preserve"> </w:t>
      </w:r>
    </w:p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Pr="00ED71A0" w:rsidRDefault="00ED71A0" w:rsidP="00ED71A0"/>
    <w:p w:rsidR="003373B3" w:rsidRPr="00D731A0" w:rsidRDefault="003373B3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71A0" w:rsidRDefault="00ED71A0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6A0E6D" w:rsidSect="00ED71A0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6A0E6D" w:rsidRDefault="006A0E6D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E6D" w:rsidRDefault="006A0E6D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1421DD" w:rsidRDefault="00F51EEB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7.Механизм реализации </w:t>
      </w:r>
      <w:r w:rsidR="00ED71A0"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программы, включающий</w:t>
      </w:r>
    </w:p>
    <w:p w:rsidR="001421DD" w:rsidRDefault="00F51EEB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том числе, методику оценки эффективности </w:t>
      </w:r>
    </w:p>
    <w:p w:rsidR="00F51EEB" w:rsidRPr="001421DD" w:rsidRDefault="00ED71A0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F51EEB"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1421DD" w:rsidRPr="00D731A0" w:rsidRDefault="001421D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базируется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принципах социального партнерства координаторов подпрограмм, а также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принципах четкого разграничения полномочий и ответственности всех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й программы.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подпрограммы в процессе реализации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реализацию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</w:t>
      </w:r>
    </w:p>
    <w:p w:rsidR="00F51EEB" w:rsidRPr="00D731A0" w:rsidRDefault="001421DD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и несет ответственность за достижение целевых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отчетов координаторов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оценку эффективности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освещение целей и задач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полномочия, установленные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программой;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 и достигнутых результатах</w:t>
      </w:r>
    </w:p>
    <w:p w:rsidR="00F51EEB" w:rsidRPr="00D731A0" w:rsidRDefault="007C233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 на официальном сайте в сети Интернет.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Координатор подпрограмм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координацию деятельности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ответственных за вып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>олнение мероприятий подпрограмм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нормативно-правовое и методическое обеспечение реализации</w:t>
      </w:r>
    </w:p>
    <w:p w:rsidR="00F51EEB" w:rsidRPr="00D731A0" w:rsidRDefault="007C233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подпрограмм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средств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реализации подпрограмм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предложений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ответственных за выполнение мероприятий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освещение целей и задач организует работу по достижению целевых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показателей подпрограммы;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мониторинг и анализ отчетов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ответственных за реализацию мероприятий;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достижению целевых показателей подпрограммы;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оценку социально-экономической эффективности, также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оценку целевых индикаторов и показателей реализации организует работу по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достижению целевых показателей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выполнением сетевых планов-графиков и ходом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реализации организует работу по достижению целевых показателей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проводит оценку эффективности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AA59C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подпрограмм</w:t>
      </w:r>
      <w:r w:rsidR="00AA59C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Ответственный за выполнение мероприятия 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ежемесячно представляет отчетность координатору 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результатах выполнения мероприятий 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разрабатывает и утверждает сетевые планы-графики реализации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 муниципальной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мероприятий, по которым предусмотрено финансирование,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основе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контрактов (договоров) на поставку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товаров, выполнение работ, оказание услуг для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методикой.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Методика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ценки эффективности реализации  муниципальной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целевых показателей с их плановыми значениями по результатам отчетного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ходом выполнения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администрация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Совет  депутатов 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А.П.Подгорный</w:t>
      </w: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39C6" w:rsidRDefault="000A65BB" w:rsidP="000A65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0A65BB" w:rsidRDefault="000A65BB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ГРИВЕНСКОГО СЕЛЬСКОГО ПОСЕЛЕНИЯ КАЛИНИНСКОГО РАЙОНА ОТ ЧРЕЗВЫЧАЙНЫХ ПРИРОДНОГО И ТЕХНОГЕННОГО ХАРАКТЕРА»</w:t>
      </w:r>
    </w:p>
    <w:p w:rsidR="000A65BB" w:rsidRPr="0005727E" w:rsidRDefault="000A65BB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4C5DFF" w:rsidRPr="0005727E" w:rsidRDefault="000A65BB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«ОБЕСПЕЧЕНИЕ БЕЗОПАСНОСТИ НАСЕЛЕНИЯ</w:t>
      </w:r>
      <w:r w:rsidR="001A27BD" w:rsidRPr="0005727E">
        <w:rPr>
          <w:sz w:val="28"/>
          <w:szCs w:val="28"/>
        </w:rPr>
        <w:t xml:space="preserve"> ГРИВЕНСКОГО СЕЛЬСКОГО ПОСЕЛЕНИЯ КАЛИНИНСКОГО РАЙОНА</w:t>
      </w:r>
      <w:r w:rsidRPr="0005727E">
        <w:rPr>
          <w:sz w:val="28"/>
          <w:szCs w:val="28"/>
        </w:rPr>
        <w:t xml:space="preserve">» </w:t>
      </w:r>
      <w:r w:rsidR="004C5DFF" w:rsidRPr="0005727E">
        <w:rPr>
          <w:sz w:val="28"/>
          <w:szCs w:val="28"/>
        </w:rPr>
        <w:t xml:space="preserve"> </w:t>
      </w:r>
    </w:p>
    <w:p w:rsidR="000A65BB" w:rsidRPr="0005727E" w:rsidRDefault="004C5DFF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3139C6" w:rsidRDefault="003139C6" w:rsidP="001A27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C0E9F" w:rsidRPr="00043D3E" w:rsidRDefault="009C0E9F" w:rsidP="006A0E6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39C6" w:rsidRPr="00043D3E" w:rsidRDefault="003139C6" w:rsidP="00313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D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43D3E" w:rsidRPr="00043D3E" w:rsidRDefault="001A27BD" w:rsidP="00043D3E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43D3E">
        <w:rPr>
          <w:b/>
          <w:sz w:val="28"/>
          <w:szCs w:val="28"/>
        </w:rPr>
        <w:t xml:space="preserve">подпрограммы  </w:t>
      </w:r>
      <w:r w:rsidR="006A0E6D">
        <w:rPr>
          <w:b/>
          <w:sz w:val="28"/>
          <w:szCs w:val="28"/>
        </w:rPr>
        <w:t>«</w:t>
      </w:r>
      <w:r w:rsidR="00043D3E" w:rsidRPr="00043D3E">
        <w:rPr>
          <w:b/>
          <w:sz w:val="28"/>
          <w:szCs w:val="28"/>
        </w:rPr>
        <w:t>Защита населения и территории Гривенского сельского поселения  Калининского района от чрезвычайных ситуаций природного</w:t>
      </w:r>
    </w:p>
    <w:p w:rsidR="00043D3E" w:rsidRPr="00043D3E" w:rsidRDefault="00043D3E" w:rsidP="00043D3E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43D3E">
        <w:rPr>
          <w:b/>
          <w:sz w:val="28"/>
          <w:szCs w:val="28"/>
        </w:rPr>
        <w:t>и техногенного характера</w:t>
      </w:r>
      <w:r w:rsidR="006A0E6D">
        <w:rPr>
          <w:b/>
          <w:sz w:val="28"/>
          <w:szCs w:val="28"/>
        </w:rPr>
        <w:t>» на 2015 – 2020 год</w:t>
      </w:r>
    </w:p>
    <w:p w:rsidR="00756256" w:rsidRPr="00043D3E" w:rsidRDefault="00043D3E" w:rsidP="00043D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z w:val="28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756256" w:rsidTr="00756256">
        <w:tc>
          <w:tcPr>
            <w:tcW w:w="4927" w:type="dxa"/>
          </w:tcPr>
          <w:p w:rsidR="00756256" w:rsidRPr="00B94EAC" w:rsidRDefault="00756256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4EAC">
              <w:rPr>
                <w:rFonts w:eastAsiaTheme="minorEastAsia"/>
                <w:sz w:val="28"/>
              </w:rPr>
              <w:t xml:space="preserve">Наименование </w:t>
            </w:r>
            <w:r w:rsidR="00B94EAC" w:rsidRPr="00B94EAC">
              <w:rPr>
                <w:rFonts w:eastAsiaTheme="minorEastAsia"/>
                <w:sz w:val="28"/>
              </w:rPr>
              <w:t>подпрограммы</w:t>
            </w:r>
          </w:p>
        </w:tc>
        <w:tc>
          <w:tcPr>
            <w:tcW w:w="4927" w:type="dxa"/>
          </w:tcPr>
          <w:p w:rsidR="00FC203D" w:rsidRDefault="00FC203D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Защита населения и территории Гривенского сельского поселения </w:t>
            </w:r>
          </w:p>
          <w:p w:rsidR="00FC203D" w:rsidRDefault="00FC203D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Калининского района от чрезвычайных ситуаций природного </w:t>
            </w:r>
          </w:p>
          <w:p w:rsidR="00FC203D" w:rsidRDefault="00FC203D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техногенного характера </w:t>
            </w:r>
          </w:p>
          <w:p w:rsidR="00756256" w:rsidRDefault="00B94EAC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 xml:space="preserve">  </w:t>
            </w:r>
            <w:r w:rsidR="00FC203D">
              <w:rPr>
                <w:rFonts w:eastAsiaTheme="minorEastAsia"/>
                <w:sz w:val="28"/>
              </w:rPr>
              <w:t xml:space="preserve"> </w:t>
            </w:r>
          </w:p>
        </w:tc>
      </w:tr>
      <w:tr w:rsidR="00756256" w:rsidTr="00B94EAC">
        <w:trPr>
          <w:trHeight w:val="3228"/>
        </w:trPr>
        <w:tc>
          <w:tcPr>
            <w:tcW w:w="4927" w:type="dxa"/>
          </w:tcPr>
          <w:p w:rsidR="00756256" w:rsidRDefault="00756256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sz w:val="28"/>
              </w:rPr>
              <w:t xml:space="preserve">Основание для разработки </w:t>
            </w:r>
            <w:r w:rsidR="00B94EAC">
              <w:rPr>
                <w:sz w:val="28"/>
              </w:rPr>
              <w:t>под</w:t>
            </w:r>
            <w:r w:rsidRPr="00756256">
              <w:rPr>
                <w:sz w:val="28"/>
              </w:rPr>
              <w:t>программы</w:t>
            </w:r>
          </w:p>
        </w:tc>
        <w:tc>
          <w:tcPr>
            <w:tcW w:w="4927" w:type="dxa"/>
          </w:tcPr>
          <w:p w:rsidR="00756256" w:rsidRPr="00603E57" w:rsidRDefault="00756256" w:rsidP="00603E57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b/>
                <w:sz w:val="28"/>
              </w:rPr>
            </w:pPr>
            <w:r w:rsidRPr="00756256">
              <w:rPr>
                <w:sz w:val="28"/>
              </w:rPr>
              <w:t xml:space="preserve">  </w:t>
            </w:r>
            <w:r w:rsidRPr="00FC203D">
              <w:rPr>
                <w:sz w:val="28"/>
              </w:rPr>
              <w:t>Федеральный  Закон    от 06.10.2003 г. № 131-ФЗ «Об общих принципах организации местного самоуправления в Российской Федерации»,</w:t>
            </w:r>
            <w:r w:rsidRPr="00FC203D">
              <w:rPr>
                <w:b/>
                <w:sz w:val="28"/>
              </w:rPr>
              <w:t xml:space="preserve"> </w:t>
            </w:r>
            <w:r w:rsidRPr="00FC203D">
              <w:rPr>
                <w:sz w:val="28"/>
              </w:rPr>
              <w:t xml:space="preserve">Федеральный Закон   от </w:t>
            </w:r>
            <w:r w:rsidR="00FC203D" w:rsidRPr="00FC203D">
              <w:rPr>
                <w:sz w:val="28"/>
              </w:rPr>
              <w:t>21</w:t>
            </w:r>
            <w:r w:rsidRPr="00FC203D">
              <w:rPr>
                <w:sz w:val="28"/>
              </w:rPr>
              <w:t>.</w:t>
            </w:r>
            <w:r w:rsidR="00FC203D" w:rsidRPr="00FC203D">
              <w:rPr>
                <w:sz w:val="28"/>
              </w:rPr>
              <w:t>12</w:t>
            </w:r>
            <w:r w:rsidRPr="00FC203D">
              <w:rPr>
                <w:sz w:val="28"/>
              </w:rPr>
              <w:t>.</w:t>
            </w:r>
            <w:r w:rsidR="00FC203D" w:rsidRPr="00FC203D">
              <w:rPr>
                <w:sz w:val="28"/>
              </w:rPr>
              <w:t>1994</w:t>
            </w:r>
            <w:r w:rsidRPr="00FC203D">
              <w:rPr>
                <w:sz w:val="28"/>
              </w:rPr>
              <w:t xml:space="preserve"> г. № </w:t>
            </w:r>
            <w:r w:rsidR="00FC203D" w:rsidRPr="00FC203D">
              <w:rPr>
                <w:sz w:val="28"/>
              </w:rPr>
              <w:t>68</w:t>
            </w:r>
            <w:r w:rsidRPr="00FC203D">
              <w:rPr>
                <w:sz w:val="28"/>
              </w:rPr>
              <w:t>-ФЗ   «</w:t>
            </w:r>
            <w:r w:rsidR="00FC203D" w:rsidRPr="00FC203D">
              <w:rPr>
                <w:sz w:val="28"/>
              </w:rPr>
              <w:t>О защите населений и территорий от чрезвычайных ситуаций природного и техногенного зарактера</w:t>
            </w:r>
            <w:r w:rsidRPr="00FC203D">
              <w:rPr>
                <w:sz w:val="28"/>
              </w:rPr>
              <w:t>»</w:t>
            </w:r>
            <w:r w:rsidRPr="00FC203D">
              <w:rPr>
                <w:b/>
                <w:sz w:val="28"/>
              </w:rPr>
              <w:t xml:space="preserve"> </w:t>
            </w:r>
            <w:r w:rsidR="00FC203D" w:rsidRPr="00603E57">
              <w:rPr>
                <w:sz w:val="28"/>
              </w:rPr>
              <w:t xml:space="preserve">постановление Правительства Российской </w:t>
            </w:r>
            <w:r w:rsidR="00603E57" w:rsidRPr="00603E57">
              <w:rPr>
                <w:sz w:val="28"/>
              </w:rPr>
              <w:t>Ф</w:t>
            </w:r>
            <w:r w:rsidR="00FC203D" w:rsidRPr="00603E57">
              <w:rPr>
                <w:sz w:val="28"/>
              </w:rPr>
              <w:t>едерации от 30.12.2003 г.</w:t>
            </w:r>
            <w:r w:rsidR="00603E57" w:rsidRPr="00603E57">
              <w:rPr>
                <w:sz w:val="28"/>
              </w:rPr>
              <w:t xml:space="preserve"> №794 «О единой государственной системе предупреждения и ликвидации чрезвычайны</w:t>
            </w:r>
            <w:r w:rsidR="00603E57">
              <w:rPr>
                <w:sz w:val="28"/>
              </w:rPr>
              <w:t xml:space="preserve">х </w:t>
            </w:r>
            <w:r w:rsidR="00603E57" w:rsidRPr="00603E57">
              <w:rPr>
                <w:sz w:val="28"/>
              </w:rPr>
              <w:t xml:space="preserve"> </w:t>
            </w:r>
            <w:r w:rsidR="00603E57">
              <w:rPr>
                <w:sz w:val="28"/>
              </w:rPr>
              <w:t>с</w:t>
            </w:r>
            <w:r w:rsidR="00603E57" w:rsidRPr="00603E57">
              <w:rPr>
                <w:sz w:val="28"/>
              </w:rPr>
              <w:t>итуаций»</w:t>
            </w:r>
          </w:p>
        </w:tc>
      </w:tr>
      <w:tr w:rsidR="00756256" w:rsidTr="00756256">
        <w:tc>
          <w:tcPr>
            <w:tcW w:w="4927" w:type="dxa"/>
          </w:tcPr>
          <w:p w:rsidR="00756256" w:rsidRDefault="0029369C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rFonts w:eastAsiaTheme="minorEastAsia"/>
                <w:sz w:val="28"/>
              </w:rPr>
              <w:t xml:space="preserve">Разработчик </w:t>
            </w:r>
            <w:r>
              <w:rPr>
                <w:rFonts w:eastAsiaTheme="minorEastAsia"/>
                <w:sz w:val="28"/>
              </w:rPr>
              <w:t>под</w:t>
            </w:r>
            <w:r w:rsidRPr="00756256">
              <w:rPr>
                <w:rFonts w:eastAsiaTheme="minorEastAsia"/>
                <w:sz w:val="28"/>
              </w:rPr>
              <w:t>программы</w:t>
            </w:r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756256" w:rsidRDefault="00756256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sz w:val="28"/>
              </w:rPr>
              <w:t xml:space="preserve">Администрация Гривенского </w:t>
            </w:r>
            <w:r w:rsidRPr="00756256">
              <w:rPr>
                <w:sz w:val="28"/>
              </w:rPr>
              <w:lastRenderedPageBreak/>
              <w:t>сельского поселения  Калининского района</w:t>
            </w:r>
          </w:p>
        </w:tc>
      </w:tr>
      <w:tr w:rsidR="00756256" w:rsidTr="00756256">
        <w:tc>
          <w:tcPr>
            <w:tcW w:w="4927" w:type="dxa"/>
          </w:tcPr>
          <w:p w:rsidR="00756256" w:rsidRDefault="0029369C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lastRenderedPageBreak/>
              <w:t>Координатор подпрограммы</w:t>
            </w:r>
          </w:p>
        </w:tc>
        <w:tc>
          <w:tcPr>
            <w:tcW w:w="4927" w:type="dxa"/>
          </w:tcPr>
          <w:p w:rsidR="00756256" w:rsidRDefault="00756256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Гривенского сельского поселения</w:t>
            </w:r>
          </w:p>
        </w:tc>
      </w:tr>
      <w:tr w:rsidR="00756256" w:rsidTr="00756256">
        <w:tc>
          <w:tcPr>
            <w:tcW w:w="4927" w:type="dxa"/>
          </w:tcPr>
          <w:p w:rsidR="00756256" w:rsidRDefault="008B2CF5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4927" w:type="dxa"/>
          </w:tcPr>
          <w:p w:rsidR="00EA3E82" w:rsidRDefault="00EA3E82" w:rsidP="00EA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3E82" w:rsidRDefault="00EA3E82" w:rsidP="00EA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рисков возникновения чрезвычайных ситуаций природного и техногенного характера;</w:t>
            </w:r>
          </w:p>
          <w:p w:rsidR="008B2CF5" w:rsidRDefault="00EA3E82" w:rsidP="00EA3E82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эффективности системы управления в чрезвычайных ситуациях различного характера;                                 </w:t>
            </w:r>
            <w:r>
              <w:rPr>
                <w:sz w:val="28"/>
                <w:szCs w:val="28"/>
              </w:rPr>
              <w:br/>
              <w:t xml:space="preserve">-повышение уровня безопасность населения и защищенность особо важных объектов от угроз природного и  техногенного характера;  </w:t>
            </w:r>
            <w:r>
              <w:rPr>
                <w:sz w:val="28"/>
                <w:szCs w:val="28"/>
              </w:rPr>
              <w:br/>
              <w:t>-подготовить руководящий состав администрации по вопросам гражданской обороны и действиям при ликвидации последствий чрезвычайных ситуаций.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-совершенствование систем связи и оповещения населения о чрезвычайных ситуациях природного и техногенного характера;   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нормативно-правовой и методической базы для обеспечения защиты населения и территории Гривенского  сельского поселения Калининского района от чрезвычайных ситуаций природного и техногенного характера;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готовности к действиям органов управления, сил и средств, предназначенных для предупреждения и ликвидации чрезвычайных ситуаций природного и техногенного характера;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-повышение эффективности защиты населения, территории Гривенского  сельского поселения Калининского района, материально культурных ценностей;</w:t>
            </w:r>
          </w:p>
          <w:p w:rsidR="00185AD8" w:rsidRDefault="00185AD8" w:rsidP="00185AD8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резервов финансовых и материальных ресурсов для ликвидации чрезвычайных ситуаций;   </w:t>
            </w:r>
          </w:p>
          <w:p w:rsidR="00185AD8" w:rsidRDefault="00185AD8" w:rsidP="00EA3E82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2CF5" w:rsidTr="00756256">
        <w:tc>
          <w:tcPr>
            <w:tcW w:w="4927" w:type="dxa"/>
          </w:tcPr>
          <w:p w:rsidR="008B2CF5" w:rsidRDefault="008B2CF5" w:rsidP="004E0CE6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27" w:type="dxa"/>
          </w:tcPr>
          <w:p w:rsidR="008B2CF5" w:rsidRDefault="008B2CF5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</w:tr>
      <w:tr w:rsidR="008B2CF5" w:rsidTr="00756256">
        <w:tc>
          <w:tcPr>
            <w:tcW w:w="4927" w:type="dxa"/>
          </w:tcPr>
          <w:p w:rsidR="008B2CF5" w:rsidRDefault="0029369C" w:rsidP="003139C6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Объем  и источники финансирования подпрограммы</w:t>
            </w:r>
          </w:p>
        </w:tc>
        <w:tc>
          <w:tcPr>
            <w:tcW w:w="4927" w:type="dxa"/>
          </w:tcPr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 – 2020 годы   бюджет сельского поселения - 3680,0 тыс.рублей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606,2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606,8 тыс. рублей .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616,0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617,0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617,0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2020 год – 617,0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B2CF5" w:rsidRDefault="008B2CF5" w:rsidP="003139C6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9369C" w:rsidTr="00756256">
        <w:tc>
          <w:tcPr>
            <w:tcW w:w="4927" w:type="dxa"/>
          </w:tcPr>
          <w:p w:rsidR="0029369C" w:rsidRDefault="0029369C" w:rsidP="00603E5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 исполнением подпрограммы</w:t>
            </w:r>
          </w:p>
        </w:tc>
        <w:tc>
          <w:tcPr>
            <w:tcW w:w="4927" w:type="dxa"/>
          </w:tcPr>
          <w:p w:rsidR="0029369C" w:rsidRDefault="0029369C" w:rsidP="00603E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 Гривенского сельского поселения Калининского района. Администрация Гривенского сельского поселения Калининского района. </w:t>
            </w:r>
          </w:p>
          <w:p w:rsidR="0029369C" w:rsidRDefault="0029369C" w:rsidP="00603E5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9C6" w:rsidRDefault="008B2CF5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727E" w:rsidRDefault="0005727E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A0E6D" w:rsidRDefault="006A0E6D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A0E6D" w:rsidRPr="00BD04AC" w:rsidRDefault="006A0E6D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3139C6" w:rsidRDefault="003139C6" w:rsidP="00313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3139C6" w:rsidRDefault="003139C6" w:rsidP="00313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Гривенского  сельского поселения Калининского района существуют угрозы чрезвычайных ситуаций природного и техногенного характера.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наводнение, сильные ветры, снегопады, засухи.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139C6" w:rsidRDefault="005F092A" w:rsidP="003139C6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3139C6">
        <w:rPr>
          <w:sz w:val="28"/>
          <w:szCs w:val="28"/>
        </w:rPr>
        <w:t xml:space="preserve">программа «Защита населения и территории Гривенского сельского поселения Калининского района от чрезвычайных ситуаций природного и техногенного характера» </w:t>
      </w:r>
      <w:r>
        <w:rPr>
          <w:sz w:val="28"/>
          <w:szCs w:val="28"/>
        </w:rPr>
        <w:t xml:space="preserve">на 2015-2020  год </w:t>
      </w:r>
      <w:r w:rsidR="003139C6">
        <w:rPr>
          <w:sz w:val="28"/>
          <w:szCs w:val="28"/>
        </w:rPr>
        <w:t>является документом, который: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политику администрации Гривенского сельского поселения Калининского района в области гражданской защиты, предупреждения и ликвидации чрезвычайных ситуаций природного и техногенного характера на территории Гривенского сельского поселения Калининского района;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комплекс практических действий органов местного самоуправления деятельности в сфере гражданской защиты, предупреждения и ликвидации чрезвычайных ситуаций природного и техногенного характера;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координацию действий органов власти различных уровней, субъектов хозяйствования, концентрацию научно-технического и производственного потенциала, финансовых ресурсов для решения </w:t>
      </w:r>
      <w:r>
        <w:rPr>
          <w:rFonts w:ascii="Times New Roman" w:hAnsi="Times New Roman"/>
          <w:sz w:val="28"/>
          <w:szCs w:val="28"/>
        </w:rPr>
        <w:lastRenderedPageBreak/>
        <w:t>приоритетных задач в сфере гражданской защиты, предупреждения и ликвидации чрезвычайных ситуаций природного и техногенного.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 w:rsidR="005F0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092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осуществляется: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и реализация годового плана работы по обеспечению защиты, предупреждению и ликвидации чрезвычайных ситуаций природного и техногенного характера;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 выполнения программных мероприятий и их информационное обеспечение.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Основополагающими факторами, обостряющими проблему в области защиты, предупреждения и ликвидации чрезвычайных ситуаций природного и техногенного характера, являются: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-выход Указа Президента Российской Федерации от 28 декабря 2010 года № 1632 «О совершенствовании системы обеспечения вызова экстренных оперативных служб на территории Российской Федерации», который регламентирует создание в 2012 году муниципальной Единой дежурно-диспетчерской службы;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-недостаточность и несоответствие требованиям имеющейся системы оповещения населения о возникновении или угрозе возникновения чрезвычайных ситуаций мирного и военного времени;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технической оснащенности и средств защиты для формирований постоянной готовности сил и средств;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-полное отсутствие средств защиты для обеспечения работников муниципальных предприятий и учреждений;</w:t>
      </w:r>
    </w:p>
    <w:p w:rsidR="0029076A" w:rsidRDefault="0029076A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76A" w:rsidRDefault="0029076A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-имеющиеся недостатки в организации и осуществлении профилактической работы с населением в области защиты, предупреждения и ликвидации чрезвычайных ситуаций природного и техногенного характера.</w:t>
      </w:r>
    </w:p>
    <w:p w:rsidR="0092470D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92470D" w:rsidSect="009C0E9F">
          <w:pgSz w:w="11906" w:h="16838"/>
          <w:pgMar w:top="0" w:right="567" w:bottom="142" w:left="1701" w:header="720" w:footer="720" w:gutter="0"/>
          <w:cols w:space="720"/>
        </w:sectPr>
      </w:pPr>
    </w:p>
    <w:p w:rsidR="006A0E6D" w:rsidRDefault="0092470D" w:rsidP="006A0E6D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40DC0">
        <w:rPr>
          <w:b/>
          <w:sz w:val="28"/>
          <w:szCs w:val="28"/>
        </w:rPr>
        <w:lastRenderedPageBreak/>
        <w:t>2.ПЕРЕЧЕНЬ МЕРОПРИЯТИЙ ПОДПРОГРАММЫ</w:t>
      </w:r>
    </w:p>
    <w:p w:rsidR="0092470D" w:rsidRPr="006A0E6D" w:rsidRDefault="006A0E6D" w:rsidP="006A0E6D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43D3E">
        <w:rPr>
          <w:b/>
          <w:sz w:val="28"/>
          <w:szCs w:val="28"/>
        </w:rPr>
        <w:t>Защита населения и территории Гривенского сельского поселения  Калининского района от чрезвычайных ситуаций природного</w:t>
      </w:r>
      <w:r w:rsidRPr="006A0E6D">
        <w:rPr>
          <w:b/>
          <w:sz w:val="28"/>
          <w:szCs w:val="28"/>
        </w:rPr>
        <w:t xml:space="preserve"> </w:t>
      </w:r>
      <w:r w:rsidRPr="00043D3E">
        <w:rPr>
          <w:b/>
          <w:sz w:val="28"/>
          <w:szCs w:val="28"/>
        </w:rPr>
        <w:t>и техногенного характера</w:t>
      </w:r>
      <w:r>
        <w:rPr>
          <w:b/>
          <w:sz w:val="28"/>
          <w:szCs w:val="28"/>
        </w:rPr>
        <w:t>» на 2015 -2020 год</w:t>
      </w:r>
    </w:p>
    <w:tbl>
      <w:tblPr>
        <w:tblStyle w:val="a5"/>
        <w:tblW w:w="15735" w:type="dxa"/>
        <w:tblInd w:w="108" w:type="dxa"/>
        <w:tblLook w:val="04A0"/>
      </w:tblPr>
      <w:tblGrid>
        <w:gridCol w:w="728"/>
        <w:gridCol w:w="3554"/>
        <w:gridCol w:w="1240"/>
        <w:gridCol w:w="1559"/>
        <w:gridCol w:w="955"/>
        <w:gridCol w:w="7"/>
        <w:gridCol w:w="33"/>
        <w:gridCol w:w="19"/>
        <w:gridCol w:w="15"/>
        <w:gridCol w:w="14"/>
        <w:gridCol w:w="804"/>
        <w:gridCol w:w="78"/>
        <w:gridCol w:w="63"/>
        <w:gridCol w:w="131"/>
        <w:gridCol w:w="769"/>
        <w:gridCol w:w="93"/>
        <w:gridCol w:w="870"/>
        <w:gridCol w:w="129"/>
        <w:gridCol w:w="797"/>
        <w:gridCol w:w="44"/>
        <w:gridCol w:w="26"/>
        <w:gridCol w:w="29"/>
        <w:gridCol w:w="909"/>
        <w:gridCol w:w="2869"/>
      </w:tblGrid>
      <w:tr w:rsidR="0092470D" w:rsidRPr="000E71CC" w:rsidTr="00603E57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2470D" w:rsidRPr="000E71CC" w:rsidTr="00603E57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2470D" w:rsidRPr="000E71CC" w:rsidTr="00603E57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1.Предупреждение и ликвидация чрезвычайных ситуаций, повышение уровня защиты населения на территории Гривенского сельского поселения Калининского района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Содержание муниципального резерва материальных и финансовых средств на случай ЧС природного и техногенного характера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2.Мероприятия по поддержанию в готовности органов управления, сил и средств звена краевой подсистемы единой государственной системы предупреждения и ликвидации чрезвычайных ситуаций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590,2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3.Предупреждение и ликвидация последствий чрезвычайных ситуаций на водных объектах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рейдовых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местах отдыха во время купального сезона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 сельского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обеспечению 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людей на водных объектах, охране их жизни и здоровья, проведение мероприятий по безаварийному пропуску паводковых вод  в границах  поселения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Гривенского сельского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4.Организация и осуществление мероприятий по гражданской обороне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постоянной готовности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>оповещения уличной громкоговорящей связи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Правительство Краснодарского края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5.Обучение населения и пропаганда знаний в области безопасности жизнедеятельности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Обучение должностных лиц и специалистов 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tabs>
                <w:tab w:val="left" w:pos="409"/>
                <w:tab w:val="center" w:pos="5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наглядной агитации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606,2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606,8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70D" w:rsidRPr="000E71CC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470D" w:rsidRPr="000E71CC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470D" w:rsidRPr="000E71CC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2470D" w:rsidSect="0092470D">
          <w:pgSz w:w="16838" w:h="11906" w:orient="landscape"/>
          <w:pgMar w:top="567" w:right="232" w:bottom="1701" w:left="227" w:header="720" w:footer="720" w:gutter="0"/>
          <w:cols w:space="720"/>
        </w:sect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21A" w:rsidRPr="00BC121A" w:rsidRDefault="00BC121A" w:rsidP="00BC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BC12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подпрограммы финансируются за счет средств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3680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2015 год    -606,2 тыс.руб.;2016 год -606,8 тыс.руб; 2017 год – 616,0 тыс.руб.;</w:t>
      </w:r>
      <w:r w:rsidR="00830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 год -617 тыс.руб.;2019 год – 617,0 тыс.руб.;2020 год-617,0 тыс.руб.. 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Ежегодное финансирование подпрограммы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мероприятиям подпрограммы.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4.Оценка социально-экономической эффективности </w:t>
      </w: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носит социальный характер, основным критерием её эффективности является защита населения и территории Гривенского  сельского поселения Калининского района от чрезвычайных ситуаций природного и техногенного характера.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последствий от реализации подпрограммы осуществляется по утвержденной в установленном порядке методике оценки эффективности   подпрограммы.  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целями настоящей подпрограммы предполагается достичь следующих результатов: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-совершенствование системы обеспечения вызова экстренных оперативных служб на территории Гривенского сельского поселения Калининского района при возникновении или угрозе возникновения чрезвычайных ситуаций мирного и военного времени;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готовности к задействованию существующей системы оповещения населения;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подготовки населения Гривенского сельского поселения к действиям в условиях возможного возникновения чрезвычайных ситуаций;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защищенности населения;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информированности населения в области защиты от опасностей при возникновении чрезвычайных.</w:t>
      </w:r>
    </w:p>
    <w:p w:rsidR="00BC121A" w:rsidRPr="00314DB9" w:rsidRDefault="00BC121A" w:rsidP="00314DB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708AA" w:rsidRDefault="00314DB9" w:rsidP="00670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4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выполнения подпрограммы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</w:t>
      </w:r>
      <w:r>
        <w:rPr>
          <w:rFonts w:ascii="Times New Roman" w:hAnsi="Times New Roman"/>
          <w:b/>
          <w:sz w:val="28"/>
          <w:szCs w:val="28"/>
        </w:rPr>
        <w:t xml:space="preserve">сновные цели и задачи, сроки и этапы реализации  подпрограммы, </w:t>
      </w:r>
      <w:r w:rsidR="006708AA">
        <w:rPr>
          <w:rFonts w:ascii="Times New Roman" w:hAnsi="Times New Roman"/>
          <w:b/>
          <w:sz w:val="28"/>
          <w:szCs w:val="28"/>
        </w:rPr>
        <w:t>целевые индикаторы и показатели</w:t>
      </w:r>
    </w:p>
    <w:p w:rsidR="00314DB9" w:rsidRDefault="006708AA" w:rsidP="00670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подпрограммы состоит в создании необходимых условий для организации выполнения мероприятий в области защиты, предупреждения и ликвидации чрезвычайных ситуаций природного и техногенного на территории Гривенского сельского поселения Калининского района и безопасности проживающего населения.</w:t>
      </w:r>
    </w:p>
    <w:p w:rsidR="0029076A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Основными направлениями обеспечения защиты, предупреждения и ликвидации чрезвычайных ситуаций природного и техногенного характера на </w:t>
      </w:r>
    </w:p>
    <w:p w:rsidR="0029076A" w:rsidRDefault="0029076A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76A" w:rsidRDefault="0029076A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Гривенского сельского поселения Калининского района в рамках данной подпрограммы являются: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рисков возникновения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системы управления в чрезвычайных ситуациях различного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безопасность населения и защищенность особо важных объектов от угроз природного и 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руководящий состав администрации по вопросам гражданской обороны и действиям при ликвидации последствий чрезвычайных ситуаций.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подпрограммы: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систем связи и оповещения населения о чрезвычайных ситуациях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нормативно-правовой и методической базы для обеспечения защиты населения и территории Гривенского  сельского поселения Калининского района от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готовности к действиям органов управления, сил и средств, предназначенных для предупреждения и ликвидации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защиты населения, территории Гривенского сельского поселения Калининского района, материальных и культурных ценностей;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резервов финансовых и материальных ресурсов для ликвидации чрезвычайных ситуаций;   </w:t>
      </w:r>
    </w:p>
    <w:p w:rsidR="00314DB9" w:rsidRPr="005F092A" w:rsidRDefault="00314DB9" w:rsidP="00314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2A">
        <w:rPr>
          <w:rFonts w:ascii="Times New Roman" w:hAnsi="Times New Roman" w:cs="Times New Roman"/>
          <w:sz w:val="28"/>
          <w:szCs w:val="28"/>
        </w:rPr>
        <w:t xml:space="preserve">Финансирование и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F092A">
        <w:rPr>
          <w:rFonts w:ascii="Times New Roman" w:hAnsi="Times New Roman" w:cs="Times New Roman"/>
          <w:sz w:val="28"/>
          <w:szCs w:val="28"/>
        </w:rPr>
        <w:t>программы в лимитах выделенных средств осуществляется в рамках федерального законодательства и законодательства Краснодарского края.</w:t>
      </w:r>
    </w:p>
    <w:p w:rsidR="005E0E32" w:rsidRDefault="00314DB9" w:rsidP="00DF2F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финансирования мероприятий подпрограммы уточняются в течение года.</w:t>
      </w:r>
    </w:p>
    <w:p w:rsidR="005E0E32" w:rsidRDefault="00314DB9" w:rsidP="00DF2F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показатели:</w:t>
      </w:r>
      <w:r w:rsidR="005D05D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3369"/>
        <w:gridCol w:w="992"/>
        <w:gridCol w:w="709"/>
        <w:gridCol w:w="850"/>
        <w:gridCol w:w="709"/>
        <w:gridCol w:w="850"/>
        <w:gridCol w:w="709"/>
        <w:gridCol w:w="713"/>
        <w:gridCol w:w="953"/>
      </w:tblGrid>
      <w:tr w:rsidR="005D05DB" w:rsidRPr="005D05DB" w:rsidTr="005D05DB">
        <w:trPr>
          <w:trHeight w:val="894"/>
        </w:trPr>
        <w:tc>
          <w:tcPr>
            <w:tcW w:w="3369" w:type="dxa"/>
          </w:tcPr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индикатора целей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D05DB" w:rsidRPr="005D05DB" w:rsidTr="005D05DB">
        <w:tc>
          <w:tcPr>
            <w:tcW w:w="336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>повышение эффективности затрат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мероприятия по предупреждению </w:t>
            </w:r>
            <w:r w:rsidRPr="005D05DB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992" w:type="dxa"/>
          </w:tcPr>
          <w:p w:rsidR="007F00F9" w:rsidRDefault="007F00F9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5D05DB" w:rsidRPr="005D05DB" w:rsidTr="005D05DB">
        <w:tc>
          <w:tcPr>
            <w:tcW w:w="3369" w:type="dxa"/>
          </w:tcPr>
          <w:p w:rsidR="005E0E32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>количество спасенных в случа</w:t>
            </w:r>
            <w:r>
              <w:rPr>
                <w:rFonts w:ascii="Times New Roman" w:hAnsi="Times New Roman"/>
                <w:sz w:val="24"/>
                <w:szCs w:val="24"/>
              </w:rPr>
              <w:t>е возникновения ЧС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953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7247</w:t>
            </w:r>
          </w:p>
        </w:tc>
      </w:tr>
      <w:tr w:rsidR="005D05DB" w:rsidRPr="005D05DB" w:rsidTr="005D05DB">
        <w:tc>
          <w:tcPr>
            <w:tcW w:w="336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 xml:space="preserve">повышение готовности оперативного реагирования на </w:t>
            </w:r>
            <w:r w:rsidRPr="005D05DB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чрезвычайные ситуации</w:t>
            </w:r>
          </w:p>
        </w:tc>
        <w:tc>
          <w:tcPr>
            <w:tcW w:w="992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5D05DB" w:rsidRPr="005D05DB" w:rsidRDefault="007F00F9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05DB" w:rsidRPr="005D05DB" w:rsidTr="005D05DB">
        <w:tc>
          <w:tcPr>
            <w:tcW w:w="3369" w:type="dxa"/>
          </w:tcPr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Снижение размера материального</w:t>
            </w:r>
          </w:p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ущерба от последствий чрезвычайных</w:t>
            </w:r>
          </w:p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5D05DB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992" w:type="dxa"/>
          </w:tcPr>
          <w:p w:rsidR="00180252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850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13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53" w:type="dxa"/>
          </w:tcPr>
          <w:p w:rsidR="005D05DB" w:rsidRPr="005D05DB" w:rsidRDefault="009E3A65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10754</w:t>
            </w:r>
          </w:p>
        </w:tc>
      </w:tr>
    </w:tbl>
    <w:p w:rsidR="005D05DB" w:rsidRPr="005D05DB" w:rsidRDefault="005D05DB" w:rsidP="00142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DB9" w:rsidRPr="00D731A0" w:rsidRDefault="00314DB9" w:rsidP="0031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подпрограммы будет достигнута в результате реализа-</w:t>
      </w:r>
    </w:p>
    <w:p w:rsidR="00314DB9" w:rsidRPr="00D731A0" w:rsidRDefault="00314DB9" w:rsidP="0031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ции программных мероприятий, итоговые значения критериев должны стре-</w:t>
      </w:r>
    </w:p>
    <w:p w:rsidR="003139C6" w:rsidRPr="005B4E4C" w:rsidRDefault="00314DB9" w:rsidP="005B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миться к прогнозируемым.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9C6" w:rsidRDefault="00440DC0" w:rsidP="00313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139C6">
        <w:rPr>
          <w:rFonts w:ascii="Times New Roman" w:hAnsi="Times New Roman"/>
          <w:b/>
          <w:sz w:val="28"/>
          <w:szCs w:val="28"/>
        </w:rPr>
        <w:t xml:space="preserve">.Механизм реализации муниципальной целевой </w:t>
      </w:r>
      <w:r w:rsidR="000E71CC">
        <w:rPr>
          <w:rFonts w:ascii="Times New Roman" w:hAnsi="Times New Roman"/>
          <w:b/>
          <w:sz w:val="28"/>
          <w:szCs w:val="28"/>
        </w:rPr>
        <w:t>под</w:t>
      </w:r>
      <w:r w:rsidR="003139C6">
        <w:rPr>
          <w:rFonts w:ascii="Times New Roman" w:hAnsi="Times New Roman"/>
          <w:b/>
          <w:sz w:val="28"/>
          <w:szCs w:val="28"/>
        </w:rPr>
        <w:t>программы поселения</w:t>
      </w:r>
    </w:p>
    <w:p w:rsidR="003139C6" w:rsidRDefault="003139C6" w:rsidP="00313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заказчиком – координатором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является Администрация Гривенского сельского поселения Калининского района.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осуществляется программно-целевым методом.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Инструментом реализации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является план мероприятий.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дальнейшем, по мере изменения реальной ситуации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программа может уточняться и дополняться.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139C6" w:rsidRDefault="003139C6" w:rsidP="00440D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9C6" w:rsidRDefault="003139C6" w:rsidP="003139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3139C6" w:rsidRDefault="003139C6" w:rsidP="003139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3139C6" w:rsidRPr="008502E7" w:rsidRDefault="003139C6" w:rsidP="008502E7">
      <w:pPr>
        <w:pStyle w:val="a3"/>
        <w:jc w:val="both"/>
        <w:rPr>
          <w:rFonts w:ascii="Times New Roman" w:hAnsi="Times New Roman"/>
          <w:sz w:val="28"/>
          <w:szCs w:val="28"/>
        </w:rPr>
        <w:sectPr w:rsidR="003139C6" w:rsidRPr="008502E7" w:rsidSect="009C0E9F">
          <w:pgSz w:w="11906" w:h="16838"/>
          <w:pgMar w:top="0" w:right="567" w:bottom="142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</w:t>
      </w:r>
      <w:r w:rsidR="00C04A1F">
        <w:rPr>
          <w:rFonts w:ascii="Times New Roman" w:hAnsi="Times New Roman"/>
          <w:sz w:val="28"/>
          <w:szCs w:val="28"/>
        </w:rPr>
        <w:t xml:space="preserve">                    А.П.Подгорный</w:t>
      </w:r>
    </w:p>
    <w:p w:rsidR="008502E7" w:rsidRDefault="008502E7" w:rsidP="008502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8502E7" w:rsidRDefault="008502E7" w:rsidP="008502E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ПОЖАРНОЙ БЕЗОПАСНОСТИ В ГРИВЕНСКОМ СЕЛЬСКОМ ПОСЕЛЕНИИ КАЛИНИНСКОГО РАЙОНА»</w:t>
      </w:r>
    </w:p>
    <w:p w:rsidR="008502E7" w:rsidRPr="0005727E" w:rsidRDefault="008502E7" w:rsidP="008502E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8502E7" w:rsidRPr="0005727E" w:rsidRDefault="008502E7" w:rsidP="008502E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8502E7" w:rsidRDefault="008502E7" w:rsidP="008502E7">
      <w:pPr>
        <w:shd w:val="clear" w:color="auto" w:fill="FFFFFF"/>
        <w:spacing w:after="0" w:line="240" w:lineRule="auto"/>
        <w:rPr>
          <w:sz w:val="28"/>
          <w:szCs w:val="28"/>
        </w:rPr>
      </w:pPr>
      <w:r w:rsidRPr="0005727E">
        <w:rPr>
          <w:sz w:val="28"/>
          <w:szCs w:val="28"/>
        </w:rPr>
        <w:t>НА</w:t>
      </w:r>
      <w:r>
        <w:rPr>
          <w:sz w:val="28"/>
          <w:szCs w:val="28"/>
        </w:rPr>
        <w:t xml:space="preserve"> 2015-2020</w:t>
      </w:r>
    </w:p>
    <w:p w:rsidR="008502E7" w:rsidRDefault="008502E7" w:rsidP="008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ПАСПОРТ </w:t>
      </w:r>
    </w:p>
    <w:p w:rsidR="008502E7" w:rsidRDefault="008502E7" w:rsidP="00850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подпрограммы  «Обеспечение пожарной безопасности в Гривенском  сельском поселении Калининского  района» 2015-2020 год</w:t>
      </w:r>
    </w:p>
    <w:p w:rsidR="008502E7" w:rsidRDefault="008502E7" w:rsidP="008502E7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tbl>
      <w:tblPr>
        <w:tblW w:w="0" w:type="auto"/>
        <w:tblLook w:val="01E0"/>
      </w:tblPr>
      <w:tblGrid>
        <w:gridCol w:w="2844"/>
        <w:gridCol w:w="6555"/>
      </w:tblGrid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пожарной безопасности в Гривенском сельском поселении Калининского района на 2015 - 2020 годы  (далее Подпрограмма)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Закон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21 декабря 1994 года  № 69-ФЗ «О пожарной безопасности», Приказ МЧС РФ от 18 июня 2003 года № 313 «Об утверждении Правил пожарной безопасности в РФ (ППБ 01-03)»</w:t>
            </w:r>
          </w:p>
          <w:p w:rsidR="008502E7" w:rsidRDefault="008502E7" w:rsidP="008502E7">
            <w:pPr>
              <w:spacing w:after="225" w:line="336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Разработчик подпрограммы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Координатор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Гривенского  сельского поселения Калининского района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Администрация Гривенского сельского поселения Калининского района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 и задачи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555" w:type="dxa"/>
            <w:hideMark/>
          </w:tcPr>
          <w:p w:rsidR="008502E7" w:rsidRPr="004F2D8E" w:rsidRDefault="008502E7" w:rsidP="008502E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выполнения требований пожарной безопасности, создание безопасных, противопожарных условий на территории Гривенского сельского поселения, укрепление материально-технической базы</w:t>
            </w:r>
          </w:p>
        </w:tc>
      </w:tr>
      <w:tr w:rsidR="008502E7" w:rsidTr="008502E7">
        <w:trPr>
          <w:trHeight w:val="1102"/>
        </w:trPr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 реализации подпрограммы</w:t>
            </w:r>
          </w:p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Pr="00566614" w:rsidRDefault="008502E7" w:rsidP="0085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2015 – 2020 годы</w:t>
            </w: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02E7" w:rsidRDefault="008502E7" w:rsidP="00850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570F6" w:rsidTr="003570F6">
        <w:tc>
          <w:tcPr>
            <w:tcW w:w="2844" w:type="dxa"/>
            <w:hideMark/>
          </w:tcPr>
          <w:p w:rsidR="000A0187" w:rsidRDefault="003570F6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источники </w:t>
            </w: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570F6" w:rsidRDefault="003570F6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финансирования 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55" w:type="dxa"/>
            <w:hideMark/>
          </w:tcPr>
          <w:p w:rsidR="000A0187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 на 2015-2020 годы- 45,0 тыс. рублей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</w:t>
            </w: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7,0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7,0 тыс. рублей .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7,0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8,0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8,0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8,0 тыс. рублей</w:t>
            </w:r>
          </w:p>
          <w:p w:rsidR="003570F6" w:rsidRDefault="0035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70F6" w:rsidTr="003570F6">
        <w:tc>
          <w:tcPr>
            <w:tcW w:w="2844" w:type="dxa"/>
            <w:hideMark/>
          </w:tcPr>
          <w:p w:rsidR="003570F6" w:rsidRDefault="003570F6" w:rsidP="00566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Контроль за исполнением </w:t>
            </w:r>
            <w:r w:rsidR="00566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55" w:type="dxa"/>
            <w:hideMark/>
          </w:tcPr>
          <w:p w:rsidR="00761B66" w:rsidRDefault="003570F6" w:rsidP="007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 Гривенского сельского поселения Калининского района. 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Гривенского сельского поселения Калининского района. </w:t>
            </w:r>
          </w:p>
          <w:p w:rsidR="003570F6" w:rsidRDefault="0035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70F6" w:rsidRDefault="003570F6" w:rsidP="00357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24453F" w:rsidRPr="0024453F" w:rsidRDefault="003570F6" w:rsidP="0024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5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 w:rsidR="0024453F" w:rsidRPr="00244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проблемы и обоснование необходимости ее решения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программными методами</w:t>
      </w:r>
    </w:p>
    <w:p w:rsidR="003570F6" w:rsidRDefault="003570F6" w:rsidP="00244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570F6" w:rsidRP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необходимого уровня пожарной безопасности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минимизация потерь вследствие пожаров являются важными факторами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устойчивого социально-экономического развития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Разработка данной под</w:t>
      </w:r>
      <w:r w:rsidR="003570F6">
        <w:rPr>
          <w:rFonts w:ascii="Times New Roman" w:eastAsia="Times New Roman" w:hAnsi="Times New Roman"/>
          <w:color w:val="000000"/>
          <w:sz w:val="28"/>
          <w:szCs w:val="28"/>
        </w:rPr>
        <w:t xml:space="preserve">рограммы обусловлена необходимостью соблюдения Правил пожарной безопасности в целях защиты жизни и здоровья граждан, культурных ценностей, имущества физических и юридических лиц, государственного или муниципального имущества, охраны окружающей среды. </w:t>
      </w:r>
    </w:p>
    <w:p w:rsidR="003570F6" w:rsidRDefault="00D64535" w:rsidP="003570F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Подп</w:t>
      </w:r>
      <w:r w:rsidR="003570F6">
        <w:rPr>
          <w:rFonts w:ascii="Times New Roman" w:eastAsia="Times New Roman" w:hAnsi="Times New Roman"/>
          <w:color w:val="000000"/>
          <w:sz w:val="28"/>
          <w:szCs w:val="28"/>
        </w:rPr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предписаний государственных инспекторов по пожарному надзору.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преимуществами программно-целевого метода в решении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обозначенных в Подпрограмме проблем можно считать: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1. Комплексный подход к решению проблемы повышения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эффективности системы обеспечения пожарной безопасности . Цели, задачи и основные направления реализации Подпрограммы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позволяют учесть значительное число факторов, влияющих на эффективность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и в рамках финансирования определить приоритетность тех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или иных направлений деятельности.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. Распределение полномочий и ответственности.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рамках Подпрограммы проводится четкое распределение полномочий,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ответственности, что в целом позволяет повысить эффективность выполнения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мероприятий.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3. Координация решения проблем.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Подпрограмме определяется координатор Подпрограммы (орган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), который осуществляет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координацию деятельности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ответственных за выполнение мероприятий по подготовке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отраслевых программных мероприятий.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4. Обеспечение полного и своевременного финансирования.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Подпрограмме обозначается механизм и объем финансирования</w:t>
      </w:r>
      <w:r w:rsidR="00CD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мероприятий, что позволит обеспечить полноту финансирования,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своевременность оплаты реализованных мероприятий.</w:t>
      </w:r>
    </w:p>
    <w:p w:rsidR="0024453F" w:rsidRPr="0024453F" w:rsidRDefault="0024453F" w:rsidP="00CD34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5. Обозначение критериев оценки и социально-экономических</w:t>
      </w:r>
      <w:r w:rsidR="00CD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последствий решения проблемы.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Целесообразность и преимущество использования программно-целевого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метода обусловлены необходимостью достижения наиболее оптимальных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качественных и количественных результатов в ходе реализации Подпрограммы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сохранении эффективности в выборе способов решения стоящих проблем.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связи с этим использование системного и комплексного подхода позволит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достижение наибольшего эффекта в повышении эффективности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системы обеспечения пожарной безопасности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70F6" w:rsidRPr="005942A1" w:rsidRDefault="003570F6" w:rsidP="005942A1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70F6" w:rsidRPr="005942A1" w:rsidRDefault="003570F6" w:rsidP="005942A1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35AC" w:rsidRPr="005942A1" w:rsidRDefault="008535AC" w:rsidP="0059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4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94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задачи, сроки и этапы реализации Подпрограммы</w:t>
      </w:r>
    </w:p>
    <w:p w:rsidR="008535AC" w:rsidRPr="00D731A0" w:rsidRDefault="008535AC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Цель Подпрограммы - совершенствование системы обеспечения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пожарной безопасности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достижения цели Подпрограммы необходимо решить основные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 совершенствованию противопожарной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защиты объектов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обучению мерам пожарной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работников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 и населения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и реализация мероприятий по внедрению современных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информационных и коммуникационных технологий, систем комплексной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безопасности, направленных на предотвращение возникновения пожаров,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гибели людей, причинения материального ущерба на социально значимых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объектах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обеспечить устойчивую тенденцию к снижению пожарных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рисков, создать эффективную скоординированную систему обеспечения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пожарной безопасности, укрепить материально-техническую базу.</w:t>
      </w:r>
    </w:p>
    <w:p w:rsidR="003570F6" w:rsidRDefault="008535AC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рассчитана на срок с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 по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0A0187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C44D3F">
      <w:pPr>
        <w:shd w:val="clear" w:color="auto" w:fill="FFFFFF"/>
        <w:spacing w:after="225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44D3F" w:rsidSect="008502E7">
          <w:pgSz w:w="12240" w:h="15840"/>
          <w:pgMar w:top="397" w:right="851" w:bottom="567" w:left="1701" w:header="720" w:footer="720" w:gutter="0"/>
          <w:cols w:space="720"/>
        </w:sectPr>
      </w:pPr>
    </w:p>
    <w:p w:rsidR="00C44D3F" w:rsidRDefault="00251572" w:rsidP="00C44D3F">
      <w:pPr>
        <w:shd w:val="clear" w:color="auto" w:fill="FFFFFF"/>
        <w:spacing w:after="225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6A0E6D" w:rsidRDefault="005942A1" w:rsidP="005942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5C4">
        <w:rPr>
          <w:rFonts w:ascii="Times New Roman" w:hAnsi="Times New Roman"/>
          <w:b/>
          <w:sz w:val="28"/>
          <w:szCs w:val="28"/>
        </w:rPr>
        <w:t>3.ПЕРЕЧЕНЬ МЕРОПРИЯТИЙ ПОДПРОГРАММЫ</w:t>
      </w:r>
    </w:p>
    <w:p w:rsidR="005942A1" w:rsidRPr="006A0E6D" w:rsidRDefault="006A0E6D" w:rsidP="005942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E6D">
        <w:rPr>
          <w:rFonts w:ascii="Times New Roman" w:eastAsia="Times New Roman" w:hAnsi="Times New Roman"/>
          <w:b/>
          <w:color w:val="000000"/>
          <w:sz w:val="28"/>
          <w:szCs w:val="28"/>
        </w:rPr>
        <w:t>«Обеспечение пожарной безопасности в Гривенском  сельском поселении Калининского  района» 2015-2020 год</w:t>
      </w:r>
    </w:p>
    <w:p w:rsidR="005942A1" w:rsidRDefault="005942A1" w:rsidP="005942A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5" w:type="dxa"/>
        <w:tblInd w:w="108" w:type="dxa"/>
        <w:tblLook w:val="04A0"/>
      </w:tblPr>
      <w:tblGrid>
        <w:gridCol w:w="728"/>
        <w:gridCol w:w="3554"/>
        <w:gridCol w:w="1240"/>
        <w:gridCol w:w="1559"/>
        <w:gridCol w:w="955"/>
        <w:gridCol w:w="7"/>
        <w:gridCol w:w="1029"/>
        <w:gridCol w:w="897"/>
        <w:gridCol w:w="963"/>
        <w:gridCol w:w="970"/>
        <w:gridCol w:w="964"/>
        <w:gridCol w:w="2869"/>
      </w:tblGrid>
      <w:tr w:rsidR="005942A1" w:rsidRPr="000E71CC" w:rsidTr="00756256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942A1" w:rsidRPr="000E71CC" w:rsidTr="003437AB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5942A1" w:rsidRPr="000E71CC" w:rsidTr="003437AB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противопожарной пропаганды:</w:t>
            </w:r>
          </w:p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приобретение  наглядной агитации на противопожарную  тематику  (памяток пожарной безопасности);</w:t>
            </w:r>
          </w:p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 проведении собраний граждан информировать их о правилах противопожарной безопасности;</w:t>
            </w:r>
          </w:p>
          <w:p w:rsidR="005942A1" w:rsidRPr="00FF5016" w:rsidRDefault="005942A1" w:rsidP="0059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проводить обучающие встречи с жителями посезонно (подготовка к весенне-летнему и осенне-зимнему сезону)</w:t>
            </w:r>
          </w:p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3437AB" w:rsidP="0075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Рейдовые мероприятия по проверке противопожарного состояния и разъяснение мер пожарной безопасности совместно с ТОС.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Организационная работа   -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агитация населения при создании добровольной пожарной дружины</w:t>
            </w:r>
          </w:p>
          <w:p w:rsidR="005942A1" w:rsidRDefault="003437AB" w:rsidP="00343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lastRenderedPageBreak/>
              <w:t>Гривенского сельского поселения</w:t>
            </w:r>
          </w:p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Материальное оснащение: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проверка состояния,   ремонт и установка пожарных гидрантов в поселении;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приобретение первичных средств пожаротушения;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-установка указателей гидрантов и водоисточников;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-приобретение новых и перезарядка имеющихся огнетушителей;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-монтаж системы оповещения людей на случай пожара:</w:t>
            </w:r>
          </w:p>
          <w:p w:rsidR="005942A1" w:rsidRDefault="003437AB" w:rsidP="00343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-обслуживание автоматических установок   пожарной сигнализации.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59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3437AB" w:rsidP="0075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очистка от снега  подъездов к источникам противопожарного водоснабжения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4E280B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4E280B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4E280B" w:rsidP="00756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Pr="000E71CC" w:rsidRDefault="004E280B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2A1" w:rsidRPr="00C44D3F" w:rsidRDefault="005942A1" w:rsidP="00C44D3F">
      <w:pPr>
        <w:shd w:val="clear" w:color="auto" w:fill="FFFFFF"/>
        <w:spacing w:after="225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D3F" w:rsidRDefault="00C44D3F" w:rsidP="00C44D3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4D3F" w:rsidRDefault="00C44D3F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C44D3F" w:rsidSect="00C44D3F">
          <w:pgSz w:w="15840" w:h="12240" w:orient="landscape"/>
          <w:pgMar w:top="851" w:right="284" w:bottom="851" w:left="284" w:header="720" w:footer="720" w:gutter="0"/>
          <w:cols w:space="720"/>
        </w:sectPr>
      </w:pPr>
    </w:p>
    <w:p w:rsidR="00C44D3F" w:rsidRDefault="00C44D3F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70F6" w:rsidRDefault="003570F6" w:rsidP="003570F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570F6" w:rsidRDefault="008535AC" w:rsidP="003570F6">
      <w:pPr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3570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Обоснование ресурсного обеспечения подпрограммы</w:t>
      </w:r>
    </w:p>
    <w:p w:rsidR="008535AC" w:rsidRDefault="008535AC" w:rsidP="003570F6">
      <w:pPr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35AC" w:rsidRPr="008535AC" w:rsidRDefault="008535AC" w:rsidP="008535AC">
      <w:p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8535AC">
        <w:rPr>
          <w:rFonts w:ascii="Times New Roman" w:eastAsia="Times New Roman" w:hAnsi="Times New Roman"/>
          <w:color w:val="000000"/>
          <w:sz w:val="28"/>
          <w:szCs w:val="28"/>
        </w:rPr>
        <w:t>Общий объем финансирования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45,0 тыс.руб.- бюджет сельского поселения</w:t>
      </w:r>
    </w:p>
    <w:tbl>
      <w:tblPr>
        <w:tblStyle w:val="a5"/>
        <w:tblW w:w="0" w:type="auto"/>
        <w:tblLook w:val="04A0"/>
      </w:tblPr>
      <w:tblGrid>
        <w:gridCol w:w="540"/>
        <w:gridCol w:w="1926"/>
        <w:gridCol w:w="1926"/>
        <w:gridCol w:w="786"/>
        <w:gridCol w:w="787"/>
        <w:gridCol w:w="787"/>
        <w:gridCol w:w="788"/>
        <w:gridCol w:w="788"/>
        <w:gridCol w:w="781"/>
        <w:gridCol w:w="7"/>
      </w:tblGrid>
      <w:tr w:rsidR="008535AC" w:rsidTr="008535AC">
        <w:trPr>
          <w:gridAfter w:val="1"/>
          <w:wAfter w:w="7" w:type="dxa"/>
          <w:trHeight w:val="264"/>
        </w:trPr>
        <w:tc>
          <w:tcPr>
            <w:tcW w:w="540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926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объем финансирования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471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8535AC" w:rsidTr="008535AC">
        <w:trPr>
          <w:trHeight w:val="294"/>
        </w:trPr>
        <w:tc>
          <w:tcPr>
            <w:tcW w:w="540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8535AC" w:rsidTr="008535AC">
        <w:trPr>
          <w:trHeight w:val="294"/>
        </w:trPr>
        <w:tc>
          <w:tcPr>
            <w:tcW w:w="540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26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</w:tbl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Реализация  Программных мероприятий позволит обеспечить: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сокращение потерь от пожаров;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уменьшение количества людей,   погибших и травмированных  при пожарах;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снижение остроты проблемы недостатка противопожарных мер защиты;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повышение  уровня пожаробезопасности зданий;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предотвращение воздействия на людей опасных факторов пожара;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улучшение  условий труда и безопасности работников учреждений сельского поселения;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эффективность  использования имеющейся  материальной  базы.</w:t>
      </w:r>
    </w:p>
    <w:p w:rsidR="00866DE1" w:rsidRDefault="00866DE1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66DE1" w:rsidRDefault="00866DE1" w:rsidP="0086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866DE1" w:rsidRPr="00866DE1" w:rsidRDefault="00866DE1" w:rsidP="0086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6DE1" w:rsidRPr="00866DE1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DE1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создать эффективную скоординированную систему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угрозам пожарной опасности, укрепить материально-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техническую базу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Предусматриваемые затраты позволят сократить в 1,5 - 2 раза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количество пожаров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частном секторе и объектах с массовым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пребыванием людей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реализации поставленных задач по годам позволяют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оценить количественно измеряемые показатели, увязанные с программными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мероприятиями и финансированием.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Динамика показателей, характеризующих эффективность</w:t>
      </w:r>
    </w:p>
    <w:p w:rsidR="003570F6" w:rsidRDefault="00866DE1" w:rsidP="00866D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представлена в таблице</w:t>
      </w:r>
      <w:r w:rsidR="00F007C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2563"/>
        <w:gridCol w:w="1884"/>
        <w:gridCol w:w="957"/>
        <w:gridCol w:w="1083"/>
        <w:gridCol w:w="830"/>
        <w:gridCol w:w="831"/>
        <w:gridCol w:w="704"/>
        <w:gridCol w:w="718"/>
      </w:tblGrid>
      <w:tr w:rsidR="00EE0C2C" w:rsidRPr="00EE0C2C" w:rsidTr="00EE0C2C">
        <w:trPr>
          <w:trHeight w:val="294"/>
        </w:trPr>
        <w:tc>
          <w:tcPr>
            <w:tcW w:w="2660" w:type="dxa"/>
            <w:vMerge w:val="restart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Базовое значение</w:t>
            </w:r>
          </w:p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2014 год</w:t>
            </w:r>
          </w:p>
        </w:tc>
        <w:tc>
          <w:tcPr>
            <w:tcW w:w="5260" w:type="dxa"/>
            <w:gridSpan w:val="6"/>
            <w:tcBorders>
              <w:bottom w:val="single" w:sz="4" w:space="0" w:color="auto"/>
            </w:tcBorders>
          </w:tcPr>
          <w:p w:rsidR="00EE0C2C" w:rsidRPr="00EE0C2C" w:rsidRDefault="00EE0C2C" w:rsidP="00EE0C2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Плановый период по годам</w:t>
            </w:r>
          </w:p>
        </w:tc>
      </w:tr>
      <w:tr w:rsidR="00EE0C2C" w:rsidRPr="00EE0C2C" w:rsidTr="00F007CC">
        <w:trPr>
          <w:trHeight w:val="250"/>
        </w:trPr>
        <w:tc>
          <w:tcPr>
            <w:tcW w:w="2660" w:type="dxa"/>
            <w:vMerge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2020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1.Число людей, пострадавших от пожаров</w:t>
            </w:r>
          </w:p>
        </w:tc>
        <w:tc>
          <w:tcPr>
            <w:tcW w:w="198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2.Увеличение степени оснащенност</w:t>
            </w:r>
            <w:r w:rsidR="00F007C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первичными средствами пожароту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шения в %</w:t>
            </w:r>
          </w:p>
        </w:tc>
        <w:tc>
          <w:tcPr>
            <w:tcW w:w="1984" w:type="dxa"/>
          </w:tcPr>
          <w:p w:rsidR="00EE0C2C" w:rsidRPr="00EE0C2C" w:rsidRDefault="00F007CC" w:rsidP="00F007C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70  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80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80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3.Обучение муниципальных работников 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мерам пожарной безопасности</w:t>
            </w:r>
          </w:p>
        </w:tc>
        <w:tc>
          <w:tcPr>
            <w:tcW w:w="198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115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121</w:t>
            </w:r>
          </w:p>
        </w:tc>
      </w:tr>
    </w:tbl>
    <w:p w:rsidR="00EE0C2C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Pr="00175AC0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Pr="00175AC0" w:rsidRDefault="00EE0C2C" w:rsidP="00EE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AC0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к 20</w:t>
      </w:r>
      <w:r w:rsidR="00175AC0">
        <w:rPr>
          <w:rFonts w:ascii="Times New Roman" w:hAnsi="Times New Roman" w:cs="Times New Roman"/>
          <w:sz w:val="28"/>
          <w:szCs w:val="28"/>
        </w:rPr>
        <w:t>20</w:t>
      </w:r>
      <w:r w:rsidRPr="00175A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E0C2C" w:rsidRDefault="00EE0C2C" w:rsidP="001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AC0">
        <w:rPr>
          <w:rFonts w:ascii="Times New Roman" w:hAnsi="Times New Roman" w:cs="Times New Roman"/>
          <w:sz w:val="28"/>
          <w:szCs w:val="28"/>
        </w:rPr>
        <w:t xml:space="preserve">ожидается сокращение </w:t>
      </w:r>
      <w:r w:rsidR="00175AC0">
        <w:rPr>
          <w:rFonts w:ascii="Times New Roman" w:hAnsi="Times New Roman" w:cs="Times New Roman"/>
          <w:sz w:val="28"/>
          <w:szCs w:val="28"/>
        </w:rPr>
        <w:t>числа людей, пострадавших на</w:t>
      </w:r>
      <w:r w:rsidRPr="00175AC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75AC0">
        <w:rPr>
          <w:rFonts w:ascii="Times New Roman" w:hAnsi="Times New Roman" w:cs="Times New Roman"/>
          <w:sz w:val="28"/>
          <w:szCs w:val="28"/>
        </w:rPr>
        <w:t xml:space="preserve">ах </w:t>
      </w:r>
      <w:r w:rsidRPr="00175AC0">
        <w:rPr>
          <w:rFonts w:ascii="Times New Roman" w:hAnsi="Times New Roman" w:cs="Times New Roman"/>
          <w:sz w:val="28"/>
          <w:szCs w:val="28"/>
        </w:rPr>
        <w:t xml:space="preserve"> на </w:t>
      </w:r>
      <w:r w:rsidR="00175AC0">
        <w:rPr>
          <w:rFonts w:ascii="Times New Roman" w:hAnsi="Times New Roman" w:cs="Times New Roman"/>
          <w:sz w:val="28"/>
          <w:szCs w:val="28"/>
        </w:rPr>
        <w:t>6</w:t>
      </w:r>
      <w:r w:rsidRPr="00175AC0">
        <w:rPr>
          <w:rFonts w:ascii="Times New Roman" w:hAnsi="Times New Roman" w:cs="Times New Roman"/>
          <w:sz w:val="28"/>
          <w:szCs w:val="28"/>
        </w:rPr>
        <w:t xml:space="preserve">% (составит не более </w:t>
      </w:r>
      <w:r w:rsidR="00175AC0">
        <w:rPr>
          <w:rFonts w:ascii="Times New Roman" w:hAnsi="Times New Roman" w:cs="Times New Roman"/>
          <w:sz w:val="28"/>
          <w:szCs w:val="28"/>
        </w:rPr>
        <w:t>7 чел.</w:t>
      </w:r>
      <w:r w:rsidRPr="00175AC0">
        <w:rPr>
          <w:rFonts w:ascii="Times New Roman" w:hAnsi="Times New Roman" w:cs="Times New Roman"/>
          <w:sz w:val="28"/>
          <w:szCs w:val="28"/>
        </w:rPr>
        <w:t>)</w:t>
      </w:r>
      <w:r w:rsidR="00175AC0">
        <w:rPr>
          <w:rFonts w:ascii="Times New Roman" w:hAnsi="Times New Roman" w:cs="Times New Roman"/>
          <w:sz w:val="28"/>
          <w:szCs w:val="28"/>
        </w:rPr>
        <w:t>.</w:t>
      </w:r>
    </w:p>
    <w:p w:rsidR="00175AC0" w:rsidRPr="00175AC0" w:rsidRDefault="00175AC0" w:rsidP="001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C0" w:rsidRPr="00122BD6" w:rsidRDefault="00175AC0" w:rsidP="00175AC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D6">
        <w:rPr>
          <w:rFonts w:ascii="Times New Roman" w:hAnsi="Times New Roman" w:cs="Times New Roman"/>
          <w:b/>
          <w:sz w:val="28"/>
          <w:szCs w:val="28"/>
        </w:rPr>
        <w:t>Критерии выполнения подпрограммы</w:t>
      </w:r>
    </w:p>
    <w:tbl>
      <w:tblPr>
        <w:tblStyle w:val="a5"/>
        <w:tblW w:w="9671" w:type="dxa"/>
        <w:tblInd w:w="360" w:type="dxa"/>
        <w:tblLook w:val="04A0"/>
      </w:tblPr>
      <w:tblGrid>
        <w:gridCol w:w="3292"/>
        <w:gridCol w:w="1134"/>
        <w:gridCol w:w="1276"/>
        <w:gridCol w:w="850"/>
        <w:gridCol w:w="709"/>
        <w:gridCol w:w="709"/>
        <w:gridCol w:w="850"/>
        <w:gridCol w:w="851"/>
      </w:tblGrid>
      <w:tr w:rsidR="00175AC0" w:rsidTr="00175AC0">
        <w:trPr>
          <w:trHeight w:val="353"/>
        </w:trPr>
        <w:tc>
          <w:tcPr>
            <w:tcW w:w="3292" w:type="dxa"/>
            <w:vMerge w:val="restart"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 показателей</w:t>
            </w:r>
          </w:p>
        </w:tc>
        <w:tc>
          <w:tcPr>
            <w:tcW w:w="1134" w:type="dxa"/>
            <w:vMerge w:val="restart"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Базовое</w:t>
            </w:r>
          </w:p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значение</w:t>
            </w:r>
          </w:p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175AC0" w:rsidRDefault="00175AC0" w:rsidP="00175AC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Плановый период по годам</w:t>
            </w:r>
          </w:p>
        </w:tc>
      </w:tr>
      <w:tr w:rsidR="00175AC0" w:rsidTr="00175AC0">
        <w:trPr>
          <w:trHeight w:val="470"/>
        </w:trPr>
        <w:tc>
          <w:tcPr>
            <w:tcW w:w="3292" w:type="dxa"/>
            <w:vMerge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2020</w:t>
            </w:r>
          </w:p>
        </w:tc>
      </w:tr>
      <w:tr w:rsidR="00175AC0" w:rsidTr="00175AC0">
        <w:tc>
          <w:tcPr>
            <w:tcW w:w="3292" w:type="dxa"/>
          </w:tcPr>
          <w:p w:rsidR="00175AC0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Количество пожаров (ед.)</w:t>
            </w:r>
          </w:p>
        </w:tc>
        <w:tc>
          <w:tcPr>
            <w:tcW w:w="1134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</w:tr>
      <w:tr w:rsidR="00175AC0" w:rsidTr="00175AC0">
        <w:tc>
          <w:tcPr>
            <w:tcW w:w="3292" w:type="dxa"/>
          </w:tcPr>
          <w:p w:rsidR="00175AC0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Число людей, погибших на пожарах ( чел.)</w:t>
            </w:r>
          </w:p>
        </w:tc>
        <w:tc>
          <w:tcPr>
            <w:tcW w:w="1134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3072BC" w:rsidTr="00175AC0">
        <w:tc>
          <w:tcPr>
            <w:tcW w:w="3292" w:type="dxa"/>
          </w:tcPr>
          <w:p w:rsidR="003072BC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Число людей, травмированных на пожарах (чел.)</w:t>
            </w:r>
          </w:p>
        </w:tc>
        <w:tc>
          <w:tcPr>
            <w:tcW w:w="1134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</w:tbl>
    <w:p w:rsidR="00175AC0" w:rsidRDefault="00175AC0" w:rsidP="00175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AD2F97" w:rsidRPr="00175AC0" w:rsidRDefault="00AD2F97" w:rsidP="00175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ab/>
        <w:t>Эффективность подпрограммы будет достигнута в результате реализации программных мероприятий, итоговое значение критериев должны стремиться к прогнозируемым.</w:t>
      </w:r>
    </w:p>
    <w:p w:rsidR="0024453F" w:rsidRPr="00251572" w:rsidRDefault="0024453F" w:rsidP="00EE0C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D37" w:rsidRPr="00251572" w:rsidRDefault="00576D37" w:rsidP="0057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5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321E06" w:rsidRDefault="00321E06" w:rsidP="00EE0C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D37" w:rsidRPr="00576D37" w:rsidRDefault="00576D37" w:rsidP="006A0C0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6D37">
        <w:rPr>
          <w:rFonts w:ascii="Times New Roman" w:eastAsia="Times New Roman" w:hAnsi="Times New Roman"/>
          <w:color w:val="000000"/>
          <w:sz w:val="28"/>
          <w:szCs w:val="28"/>
        </w:rPr>
        <w:t>Механизмом реализации подпрограммы является комплекс мероприятий, обеспечивающих создание системы пожарной безопасности, направленной на предотвращение воздействия на людей опасных факторов пожара, в том числе их вторичных проявлений.</w:t>
      </w:r>
    </w:p>
    <w:p w:rsidR="00576D37" w:rsidRDefault="00576D37" w:rsidP="006A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Координатором и разработчиком Подпрограммы определен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администрация  сельского поселения.</w:t>
      </w:r>
      <w:r w:rsidRPr="00576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 в процессе реализации Подпрограммы: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средств реализации Подпрограммы;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информационную и разъяснительную</w:t>
      </w:r>
      <w:r w:rsidRPr="00576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работу, направленную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освещение целей и задач целевой Подпрограммы;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а также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</w:t>
      </w:r>
      <w:r w:rsidR="00AD2F97">
        <w:rPr>
          <w:rFonts w:ascii="Times New Roman" w:hAnsi="Times New Roman" w:cs="Times New Roman"/>
          <w:bCs/>
          <w:color w:val="000000"/>
          <w:sz w:val="28"/>
          <w:szCs w:val="28"/>
        </w:rPr>
        <w:t>ов и показателей реализации под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в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целом;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выполнением сетевых планов-графиков и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ходом реализации Подпрограммы в целом, а также осуществляет иные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полномочия, установленные Подпрограммой;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размещает информацию о ходе реализации и достигнутых результатах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целевой Программы на официальном сайте в сети Интернет.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осуществляет координатор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Подпрограммы.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целевых показателей с их плановыми значениями по результатам отчетного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:rsidR="00333E76" w:rsidRDefault="00333E76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2F97" w:rsidRDefault="0005727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</w:t>
      </w:r>
    </w:p>
    <w:p w:rsidR="0005727E" w:rsidRDefault="0005727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                                           А.П.Подгорный</w:t>
      </w:r>
    </w:p>
    <w:p w:rsidR="00AD2F97" w:rsidRDefault="00AD2F9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2F97" w:rsidRDefault="00AD2F9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EBD" w:rsidRDefault="00526EB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EBD" w:rsidRDefault="00526EBD" w:rsidP="0052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526EBD" w:rsidRDefault="00526EBD" w:rsidP="00526EBD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ПРАВОПОРЯДКА, ПРОФИЛАКТИКА ПРАВОНАРУШЕНИЙ, УСИЛЕНИЕ БОРЬБЫ С ПРЕСТУПНОСТЬЮ В ГРИВЕНСКОМ СЕЛЬСКОМ ПОСЕЛЕНИИ КАЛИНИНСКОГО РАЙОНА»  </w:t>
      </w:r>
    </w:p>
    <w:p w:rsidR="00526EBD" w:rsidRDefault="00526EBD" w:rsidP="00526EBD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2015-2020 ГОДЫ</w:t>
      </w:r>
    </w:p>
    <w:p w:rsidR="00526EBD" w:rsidRDefault="00526EBD" w:rsidP="00526E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51EEB" w:rsidRPr="00D731A0" w:rsidRDefault="00526EBD" w:rsidP="006A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50B6"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="004950B6" w:rsidRPr="004950B6">
        <w:rPr>
          <w:rFonts w:ascii="Times New Roman" w:hAnsi="Times New Roman" w:cs="Times New Roman"/>
          <w:sz w:val="28"/>
          <w:szCs w:val="28"/>
        </w:rPr>
        <w:t>«Укрепление правопорядка, профилактика правонарушений, усиление барьбы с преступностьюс в Гривенском сельском поселении Калининского района» на 2015 -2020 годы</w:t>
      </w:r>
    </w:p>
    <w:p w:rsidR="004950B6" w:rsidRPr="00D731A0" w:rsidRDefault="004950B6" w:rsidP="006A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4950B6" w:rsidTr="004950B6">
        <w:tc>
          <w:tcPr>
            <w:tcW w:w="4785" w:type="dxa"/>
          </w:tcPr>
          <w:p w:rsidR="004950B6" w:rsidRDefault="004950B6" w:rsidP="004950B6">
            <w:pPr>
              <w:pStyle w:val="a9"/>
              <w:tabs>
                <w:tab w:val="left" w:pos="0"/>
              </w:tabs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4950B6">
              <w:rPr>
                <w:bCs/>
                <w:color w:val="000000"/>
              </w:rPr>
              <w:t>подпрограммы</w:t>
            </w:r>
            <w:r w:rsidRPr="004950B6">
              <w:t xml:space="preserve"> 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4950B6" w:rsidP="00146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барьбы с преступностьюс в Гривенском сельском поселении Калининского района</w:t>
            </w:r>
            <w:r w:rsidR="0014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на 2015 -20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4950B6" w:rsidTr="004950B6"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06.10.2003 № 131-ФЗ «Об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 принципах организации местного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 в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Краснодарского края от 28.06.2007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№1267-КЗ «Об участии граждан в охране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порядка в Краснодарском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крае»;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Краснодарского края от 21.07.2008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№1539-КЗ «О мерах по профилактике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безнадзорности и правонарушений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несовершеннолетних в Краснодарском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крае»;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07.02.2011 № 3-ФЗ «О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полиции»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0B6" w:rsidTr="004950B6">
        <w:trPr>
          <w:trHeight w:val="160"/>
        </w:trPr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4785" w:type="dxa"/>
          </w:tcPr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0B6" w:rsidTr="004950B6">
        <w:tc>
          <w:tcPr>
            <w:tcW w:w="4785" w:type="dxa"/>
          </w:tcPr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0B6" w:rsidTr="004950B6">
        <w:tc>
          <w:tcPr>
            <w:tcW w:w="4785" w:type="dxa"/>
          </w:tcPr>
          <w:p w:rsidR="004950B6" w:rsidRPr="001D3631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оптимизация системы укрепления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правопорядка, профилактики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правонарушений, усиления борьбы с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преступностью 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правовой базы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направленной на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шенствование правоохранительной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сельском поселении;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мер,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принимаемых для охраны общественного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порядка и обеспечения общественной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деятельности по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обеспечению экономической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безопасности, созданию условий для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интенсивного экономического развития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негосударственных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организаций, объединений и граждан к</w:t>
            </w:r>
          </w:p>
          <w:p w:rsidR="004950B6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укреплению правопорядка</w:t>
            </w:r>
          </w:p>
        </w:tc>
      </w:tr>
      <w:tr w:rsidR="004950B6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 реализации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1D36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2015-2020 г.г.</w:t>
            </w:r>
          </w:p>
        </w:tc>
      </w:tr>
      <w:tr w:rsidR="004950B6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 источники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 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51,0 тыс. рублей в том числе: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8,0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9,0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9,0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9,0 тыс. рублей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3631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выполнением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 сельского поселения </w:t>
            </w:r>
          </w:p>
          <w:p w:rsidR="001D3631" w:rsidRPr="004950B6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 Гривенского сельского поселения</w:t>
            </w:r>
          </w:p>
        </w:tc>
      </w:tr>
    </w:tbl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3694C" w:rsidRDefault="00F51EEB" w:rsidP="0063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 проблемы и обоснование необходимости</w:t>
      </w:r>
    </w:p>
    <w:p w:rsidR="00F51EEB" w:rsidRDefault="00F51EEB" w:rsidP="0063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C66352" w:rsidRDefault="00C66352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органами местного самоуправления Гривенского  сельского поселения стоит ряд задач, решение которых призвано способствовать успешному социально-экономическому развитию поселения, высокой степени общественной безопасности, эффективным функционированием системы профилактики правонарушений, способностью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следствие, 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основными направлениями деятельности правоохранительных органов являются: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усилий по выявлению и предотвращению преступных деяний;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оперативно-розыскных мероприятий, качества расследования уголовных дел, недопущение нарушений законности, уголовно-процессуальных норм, ущемления прав и свобод граждан;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административных препятствий для развития малого бизнеса;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усилий правоохранительных органов и органов местного самоуправления по вопросам оздоровления оперативной обстановки, выделение и решение приоритетных задач;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профилактики, ее системность и адресность, исключение негативных условий, способствующих социальной напряженности, в том числе связанных с трудностями на рынке труда и в финансовой сфере;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усилий правоохранительных органов, общественных организаций и объединений, правозащитных структур, средств массовой информации в вопросах повышения правовой культуры населения, преодоления правового нигилизма в обществе и формирования законопослушного поведения;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надлежащих условий для работы правоохранительных органов, в том числе совершенствование материально-технической составляющей их деятельности, развитие компьютерных систем, средств связи, оснащение помещениями, транспортом, решение социальных вопросов сотрудников, служба которых связана с обеспечением национальной безопасности и правоохранительной деятельностью.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основная системная проблема в области обеспечения правопорядка заключается в том, что усилия одних лишь правоохранительных органов не отвечают потребностям развития современного правового общества. 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Правоохранители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 негативно влияющее на криминогенную обстановку.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Основанные на административных и иных формах деятельности меры, принимаемые правоохранительными органами зачастую имеют низкую восприимчивость в обществе, не в полной мере стимулируют условия для развития общей превенции правонарушений и установления норм законопослушного поведения граждан.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сложность и многообразие факторов, влияющих на состояние и динамику преступности, результат может быть достигнут только на основе серьезной государственной поддержки правоохранительной деятельности путем выделения дополнительных ассигнований на эти цели, объединения интересов и усилий органов исполнительной власти края,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задач по укреплению правопорядка, профилактике правонарушений, борьбе с преступностью и противодействию коррупции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достижение требуемого результата.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EB" w:rsidRPr="00D731A0" w:rsidRDefault="00F51EEB" w:rsidP="00637E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Несмотря на реализацию масштабных мер по профилактике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правонарушений, по-прежнему значительное число преступлений совершается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улицах и в других общественных местах, установилась устойчивая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тенденция к росту их числа.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Среди привлеченных к уголовной ответственности растет число лиц,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ранее совершавших преступления, причем значительная часть из них была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осуждена к условной мере наказания либо имела отсрочку исполнения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приговора.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Продолжает оставаться сложной ситуация в сфере незаконного оборота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наркотиков и оружия.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Криминальную напряженность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усиливает незаконная миграция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граждан.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обществе сохраняется крайняя озабоченность состоянием правопо-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рядка, о чем свидетельствуют проводимые опросы населения, при этом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значительная часть жителей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испытывает недоверие к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правоохранительным органам, которые, по их мнению, не могут в полной мере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защитить интересы граждан от преступных посягательств.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отказ от решения вопросов правоохранительной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направленности программно-целевым методом не будет способствовать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решению задач выявления и преодоления негативных тенденций, тормозящих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устойчивое социально-экономическое развитие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поселения.</w:t>
      </w:r>
    </w:p>
    <w:p w:rsidR="00F51EEB" w:rsidRPr="00637E18" w:rsidRDefault="00F51EEB" w:rsidP="00637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задачи, сроки и этапы реализации подпрограммы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Основной целью подпрограммы является оптимизация системы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укрепления правопорядка, профилактики правонарушений, усиления борьбы с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преступностью и противодействия коррупции в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AE3EE1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EE1">
        <w:rPr>
          <w:rFonts w:ascii="Times New Roman" w:hAnsi="Times New Roman" w:cs="Times New Roman"/>
          <w:bCs/>
          <w:color w:val="000000"/>
          <w:sz w:val="28"/>
          <w:szCs w:val="28"/>
        </w:rPr>
        <w:t>Задачами подпрограммы являются: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правовой базы, направленной на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правоохранительной деятельности в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мер, принимаемых для охраны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общественного порядка и обеспечения общественной безопасности;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деятельности по обеспечению экономической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безопасности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 созданию условий для интенсивного экономического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развития;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негосударственных организаций, объединений и граждан к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укреплению правопорядка;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решении проблем социальной защищенности сотрудников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правоохранительных органов.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Реализацию подпрограммы предполагается осуществить в 2014 – 20</w:t>
      </w:r>
      <w:r w:rsidR="00AE3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AE3EE1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4176" w:rsidRPr="00146EE3" w:rsidRDefault="00FC4176" w:rsidP="0014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FC4176" w:rsidRPr="00146EE3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6A0C07" w:rsidRDefault="00ED75C4" w:rsidP="00876A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5C4">
        <w:rPr>
          <w:rFonts w:ascii="Times New Roman" w:hAnsi="Times New Roman"/>
          <w:b/>
          <w:sz w:val="28"/>
          <w:szCs w:val="28"/>
        </w:rPr>
        <w:lastRenderedPageBreak/>
        <w:t>3.</w:t>
      </w:r>
      <w:r w:rsidR="00876AAF" w:rsidRPr="00ED75C4"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p w:rsidR="00876AAF" w:rsidRPr="00ED75C4" w:rsidRDefault="006A0C07" w:rsidP="00876A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50B6">
        <w:rPr>
          <w:rFonts w:ascii="Times New Roman" w:hAnsi="Times New Roman" w:cs="Times New Roman"/>
          <w:sz w:val="28"/>
          <w:szCs w:val="28"/>
        </w:rPr>
        <w:t>«Укрепление правопорядка, профилактика правонарушений, усиление барьбы с преступностьюс в Гривенском сельском поселении Калининского района» на 2015 -2020 годы</w:t>
      </w:r>
    </w:p>
    <w:p w:rsidR="00876AAF" w:rsidRDefault="00876AAF" w:rsidP="00876AAF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5" w:type="dxa"/>
        <w:tblInd w:w="108" w:type="dxa"/>
        <w:tblLook w:val="04A0"/>
      </w:tblPr>
      <w:tblGrid>
        <w:gridCol w:w="728"/>
        <w:gridCol w:w="3554"/>
        <w:gridCol w:w="1240"/>
        <w:gridCol w:w="1559"/>
        <w:gridCol w:w="955"/>
        <w:gridCol w:w="7"/>
        <w:gridCol w:w="81"/>
        <w:gridCol w:w="804"/>
        <w:gridCol w:w="78"/>
        <w:gridCol w:w="63"/>
        <w:gridCol w:w="900"/>
        <w:gridCol w:w="93"/>
        <w:gridCol w:w="870"/>
        <w:gridCol w:w="970"/>
        <w:gridCol w:w="964"/>
        <w:gridCol w:w="2869"/>
      </w:tblGrid>
      <w:tr w:rsidR="00876AAF" w:rsidRPr="000E71CC" w:rsidTr="00876AAF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76AAF" w:rsidRPr="000E71CC" w:rsidTr="00876AAF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876AAF" w:rsidRPr="000E71CC" w:rsidTr="00876AAF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76AAF" w:rsidRPr="000E71CC" w:rsidTr="00876AAF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1.Меры по обеспечению общественного порядка и безопасности 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методических мате-</w:t>
            </w:r>
          </w:p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риалов по профилактике безнадзор-</w:t>
            </w:r>
          </w:p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и правонарушений несовер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</w:p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76A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76A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D75C4">
              <w:rPr>
                <w:rFonts w:ascii="Times New Roman" w:hAnsi="Times New Roman" w:cs="Times New Roman"/>
                <w:sz w:val="24"/>
                <w:szCs w:val="24"/>
              </w:rPr>
              <w:t>оведение информационно-просвети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тельской, разъяснительной работы по вопросам пропаганды здорового образа жизни и профилактики поведения несовершеннолетних, совершения ими противоправных действий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«Библиотечная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игр, направленных на пропаганду здорового образа жизни, отказа от вредных привычек и профилактики правонарушений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75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75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семинарах - совещаниях с руководителями и специалистами органов местного самоуправления и муниципальных учреждений по вопросам профилактики правонарушений, в том числе среди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</w:t>
            </w:r>
            <w:r w:rsidR="00ED75C4">
              <w:rPr>
                <w:rFonts w:ascii="Times New Roman" w:hAnsi="Times New Roman" w:cs="Times New Roman"/>
              </w:rPr>
              <w:t>ействие в вовлечении несовершен</w:t>
            </w:r>
            <w:r>
              <w:rPr>
                <w:rFonts w:ascii="Times New Roman" w:hAnsi="Times New Roman" w:cs="Times New Roman"/>
              </w:rPr>
              <w:t>нолетних в работу молодежных и подростково - молодежных клубов, спортивных секций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«Библиотечная система Гривенского сельского поселения</w:t>
            </w:r>
          </w:p>
        </w:tc>
      </w:tr>
      <w:tr w:rsidR="006B4BF3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Pr="000E71CC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AAF" w:rsidRDefault="00876AAF" w:rsidP="0087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76AAF" w:rsidSect="00876AAF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AE3EE1" w:rsidRPr="00AE3EE1" w:rsidRDefault="00AE3EE1" w:rsidP="00ED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ED75C4" w:rsidRDefault="00F51EEB" w:rsidP="00ED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Программы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Программы финансируются за счет средств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бюджета.   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Объем</w:t>
      </w:r>
    </w:p>
    <w:p w:rsidR="00F51EEB" w:rsidRPr="00D731A0" w:rsidRDefault="0021785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инансирования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всего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 51 тыс.руб .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поселения, 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том числе по годам (тыс. руб.)</w:t>
      </w:r>
    </w:p>
    <w:p w:rsidR="0021785D" w:rsidRP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 год – 8,0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2016 год – 8,0 тыс. рублей.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 год – 8,0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 год – 9,0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 год – 9,0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 год – 9,0 тыс. рублей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21785D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Активизация сотрудниками правоохранительных органов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профилактической работы, принятие скоординированных мер по усилению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охраны общественного порядка, вовлечение в этот процесс общественных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 и граждан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реализации мер по профилактике правонарушений, принятия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соответствующих нормативных актов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планируется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добиться ежегодного снижения уровня преступлений, совершаемых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несовершеннолетними на 15 – 20%, а уровня рецидивной преступности на 10 –15%.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по сравнению с 201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годом ожидается снижение суммы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ущерба от противоправной деятельности.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учитывая складывающиеся в ходе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тенденции в развитии социально-демографической 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экономической ситуации, а также криминогенных процессов, оперативная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обстановка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оставаться достаточно стабильной, будет достигнут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ряд позитивных результатов в обеспечении общественной безопасности 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профилактике правонарушений, защите законных прав и интересов граждан.</w:t>
      </w:r>
    </w:p>
    <w:p w:rsidR="0021785D" w:rsidRPr="00D731A0" w:rsidRDefault="0021785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выполнения Подпрограммы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Критериями, которыми оценивается выполнение П</w:t>
      </w:r>
      <w:r w:rsidR="00BD7694">
        <w:rPr>
          <w:rFonts w:ascii="Times New Roman" w:hAnsi="Times New Roman" w:cs="Times New Roman"/>
          <w:bCs/>
          <w:color w:val="000000"/>
          <w:sz w:val="28"/>
          <w:szCs w:val="28"/>
        </w:rPr>
        <w:t>одп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рограммы, являются:</w:t>
      </w:r>
    </w:p>
    <w:tbl>
      <w:tblPr>
        <w:tblStyle w:val="a5"/>
        <w:tblW w:w="0" w:type="auto"/>
        <w:tblLook w:val="04A0"/>
      </w:tblPr>
      <w:tblGrid>
        <w:gridCol w:w="2554"/>
        <w:gridCol w:w="1292"/>
        <w:gridCol w:w="1137"/>
        <w:gridCol w:w="764"/>
        <w:gridCol w:w="764"/>
        <w:gridCol w:w="764"/>
        <w:gridCol w:w="765"/>
        <w:gridCol w:w="765"/>
        <w:gridCol w:w="765"/>
      </w:tblGrid>
      <w:tr w:rsidR="00505B09" w:rsidTr="00505B09"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063" w:type="dxa"/>
          </w:tcPr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</w:p>
          <w:p w:rsidR="004C719D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Базовое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r w:rsidR="004C7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преступлений</w:t>
            </w:r>
            <w:r w:rsidR="004C7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лицами, ранее совершавшими уголовно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наказуемые деяния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несовершеннолетними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улицах и в других общественных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местах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505B09" w:rsidRPr="00505B09" w:rsidRDefault="004C719D" w:rsidP="004C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505B09" w:rsidRPr="00505B09" w:rsidRDefault="004C719D" w:rsidP="004C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в средствах массовой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 материалов по вопросам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охраны общественного порядка и борьбы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преступностью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подпрограммы будет достаточной, если в результате</w:t>
      </w:r>
    </w:p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 по итогам года значения показателей будут</w:t>
      </w:r>
    </w:p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соответствовать прогнозируемым.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505B09" w:rsidRDefault="00F51EEB" w:rsidP="00505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и координацию взаимодействия ее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исполнителей осуществляет </w:t>
      </w:r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 селького поселения (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далее – координатор подпрограммы).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подпрограммы: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организует координацию деятельности </w:t>
      </w:r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ответственных за выполнение мероприятий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мероприятий подпрограммы;</w:t>
      </w:r>
    </w:p>
    <w:p w:rsidR="00F51EEB" w:rsidRPr="00D731A0" w:rsidRDefault="00F51EEB" w:rsidP="000E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 реализации подпрограммы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информационную и разъяснительную работу, направленную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освещение целей и задач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готовит ежегодный доклад о ходе реализации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также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индикаторов и показателей реализации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выполнением сетевых планов-графиков и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ходом реализации подпрограммы;</w:t>
      </w:r>
    </w:p>
    <w:p w:rsidR="00F51EEB" w:rsidRDefault="00F51EEB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показателей.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мероприятий, по которым предусмотрено финансирование,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на основе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контрактов (договоров) на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поставку товаров, выполнение работ, оказание услугКонтроль за ходом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выполнения подпрограммы осуществляют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поселения, Совет  сельского поселения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главы  </w:t>
      </w: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А.П.Подгорный</w:t>
      </w: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4BF3" w:rsidRDefault="006B4BF3" w:rsidP="006B4B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E25B7D" w:rsidRDefault="006B4BF3" w:rsidP="00E25B7D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5B7D">
        <w:rPr>
          <w:sz w:val="28"/>
          <w:szCs w:val="28"/>
        </w:rPr>
        <w:t>ПРОФИЛАКТИКА ПРАВОНАРУШЕНИЙ И ПРОТИВОДЕЙСТВИЕ ТЕРРОРИЗМУ И ЭКСТРЕМИЗМУ В ГРИВЕНСКОМ СЕЛЬСКОМ ПОСЕЛЕНИИ</w:t>
      </w:r>
      <w:r>
        <w:rPr>
          <w:sz w:val="28"/>
          <w:szCs w:val="28"/>
        </w:rPr>
        <w:t xml:space="preserve">»  </w:t>
      </w:r>
      <w:r w:rsidR="00E25B7D">
        <w:rPr>
          <w:sz w:val="28"/>
          <w:szCs w:val="28"/>
        </w:rPr>
        <w:t>НА 2015-2020 ГОДЫ</w:t>
      </w:r>
    </w:p>
    <w:p w:rsidR="006B4BF3" w:rsidRDefault="006B4BF3" w:rsidP="00F97042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6B4BF3" w:rsidRPr="0005727E" w:rsidRDefault="006B4BF3" w:rsidP="006A0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Pr="0005727E" w:rsidRDefault="006B4BF3" w:rsidP="006B4BF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Default="006B4BF3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ПАСПОРТ </w:t>
      </w:r>
    </w:p>
    <w:p w:rsidR="006B4BF3" w:rsidRDefault="00E25B7D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программы </w:t>
      </w:r>
    </w:p>
    <w:p w:rsidR="001417C0" w:rsidRPr="008F7C65" w:rsidRDefault="006B4BF3" w:rsidP="008F7C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E25B7D">
        <w:rPr>
          <w:rFonts w:ascii="Times New Roman" w:eastAsia="Times New Roman" w:hAnsi="Times New Roman"/>
          <w:color w:val="000000"/>
          <w:sz w:val="28"/>
          <w:szCs w:val="28"/>
        </w:rPr>
        <w:t>Профилактика  правонарушений и противодействие терроризму  и экстремизму в Гривенском сельсколм поселении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2015-2020 год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8F7C65" w:rsidTr="00B94EAC">
        <w:tc>
          <w:tcPr>
            <w:tcW w:w="4785" w:type="dxa"/>
          </w:tcPr>
          <w:p w:rsidR="008F7C65" w:rsidRDefault="008F7C65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4950B6">
              <w:rPr>
                <w:bCs/>
                <w:color w:val="000000"/>
              </w:rPr>
              <w:t>подпрограммы</w:t>
            </w:r>
            <w:r w:rsidRPr="004950B6">
              <w:t xml:space="preserve">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противодейстиве терроризму и экстремизму в Гривенском сельском поселении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на 2015 -20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06.10.2003 № 131-ФЗ «Об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 принципах организации местного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 в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8F7C65" w:rsidRPr="004950B6" w:rsidRDefault="008F7C65" w:rsidP="008F7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закон от 06.03.2006 г. № 35 – ФЗ «О противодействии терроризму» и Федеральный закон от 25.07.2002 г. № 114-ФЗ «О противодействии экстремистской деятельности» </w:t>
            </w:r>
          </w:p>
        </w:tc>
      </w:tr>
      <w:tr w:rsidR="008F7C65" w:rsidTr="00B94EAC">
        <w:trPr>
          <w:trHeight w:val="160"/>
        </w:trPr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4785" w:type="dxa"/>
          </w:tcPr>
          <w:p w:rsidR="00D419A8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4569"/>
            </w:tblGrid>
            <w:tr w:rsidR="00D419A8" w:rsidTr="00D419A8"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предупреждение (профилактика) террористических и экстремистских проявлений  в рамках реализации  государственной политики в области противодействия  терроризму, экстремизму;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внедрение эффективных форм гражданских технологий противодействия угрозам терроризма и экстремизма;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повышение инженерно-технической  защищенности социально значимых объектов; </w:t>
                  </w:r>
                </w:p>
              </w:tc>
            </w:tr>
            <w:tr w:rsidR="00D419A8" w:rsidTr="00D419A8">
              <w:trPr>
                <w:trHeight w:val="719"/>
              </w:trPr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повышение эффективности охраны общественного порядка и обеспечения общественной безопасности;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информационно-пропагандиское сопровождение антитеррористической    деятельности;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недопущение проявления этнического и религиозного экстремизма.</w:t>
                  </w:r>
                </w:p>
              </w:tc>
            </w:tr>
          </w:tbl>
          <w:p w:rsidR="008F7C65" w:rsidRPr="001D3631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 реализации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2015-2020 г.г.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 источники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 – 2020 годы –   бюджет сельского поселения 48,0 тыс.рублей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8F7C65" w:rsidRPr="004950B6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выполнением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8F7C65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 сельского поселения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 Гривенского сельского поселения</w:t>
            </w:r>
          </w:p>
        </w:tc>
      </w:tr>
    </w:tbl>
    <w:p w:rsidR="001335CF" w:rsidRDefault="001335CF" w:rsidP="00AC0FE1">
      <w:pPr>
        <w:rPr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335CF">
        <w:rPr>
          <w:rFonts w:ascii="Times New Roman" w:hAnsi="Times New Roman" w:cs="Times New Roman"/>
          <w:b/>
          <w:sz w:val="28"/>
          <w:szCs w:val="28"/>
        </w:rPr>
        <w:t xml:space="preserve">Содержание  проблемы и обоснование необходимости ее решения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рограммным методом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Терроризм стал одним из опасных вызовов  безопасности мирового сообщества.  Получив возможность использовать в своих преступных целях  достижения науки,  терроризм становиться  еще более крупномасштабным, многоликим по  преследуемым целям  по видам проявления.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Противодействие  террористическим угрозам остается  одной из приоритетных задач  органов местного самоуправления, организаций и общественных объединений.  Террористические угрозы обуславливаются в основном внешними факторами: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территориальным соседством Кубани с регионом проведения                    контртеррористической  операции  и так называемыми «тлеющими» точками  бывших вооруженных конфликтов,  из которых в край поступают оружие, боеприпасы и взрывчатые вещества;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сохраняющимися  процессами  формирования очагов террористической активности в непосредственной близости к границе  края;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высоким  уровнем  этнической миграции, особенно латентной, из республик Северного Кавказа, закавказских и среднеазиатских государств,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>наличием среди мигрантов лиц, обладающих опытом участия в вооруженных конфликтах и иных  криминальных элементов.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По-прежнему для края остается проблема антитеррористической защищенности объектов жизнеобеспечения, образования, социальной сферы,  культуры и мест с массовым пребыванием людей.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Уровень материально-технического оснащения учреждений образования, здравоохранения, социальной защиты,  культуры и спорта характеризуется достаточной степенью  уязвимости в диверсионно-террористическом отношении.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Характерной проблемой    обеспечения  безопасности  на ряде объектов данных отраслей является слабая инженерно-техническая их укрепленность: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отсутствие систем тревожной сигнализации, оповещения, видеонаблюдения, надежного ограждения и охранного освещения. Имеют место недостаточные знания  правил поведения в  чрезвычайных ситуациях,  вызванных проявлениями терроризма и экстремизма, слабые навыки обучающихся, посетителей и работников учреждений.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Тревожной тенденцией  нашего времени стал  стремительный рост молодежного  экстремизма в стране 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>В деятельность молодежных движений,  объединений и организаций экстремистской направленности вовлечены десятки тысяч человек 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>Активную работу  в профилактике экстремизма в молодежной среде ведут органы местного самоуправления.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>Во взаимодействии с соответствующими  ведомствами проводятся «круглые» столы , семинары- презентации,  профилактические беседы, совещания и акции.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Однако в совершенствовании деятельности в сфере противодействия  терроризму и экстремизму остается крайне актуальной задачей и требует 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программного решения.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 этой связи   разработка и принятие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обусловлено необходимостью объединение усилий  федеральных органов исполнительной власти и органов местного самоуправления  в  сфере противодействия экстремизму и терроризму , повышению уровня координации их деятельности и осуществления постоянного взаимодействия  в вопросах подготовки и реализации эффективных мер по противодействию терроризму и экстремизму,  обеспечения готовности сил и средств к ситуационному реагированию  на возникшие террористические угрозы, минимизации  и ликвидации их проявлений, осуществления комплексного подхода в профилактике  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рограмма предусматривает осуществление комплекса мероприятий направленных на выполнение организационно-практических мер противодействия террористическим проявлениям, эффективного планирования  конкретных антитеррористических мероприятий,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информационного обмена  в интересах предотвращения террористических  угроз и экстремизма.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рограмма станет одним из инструментов в реализации стратегии социально-экономического развития поселения.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AC0F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b/>
          <w:sz w:val="28"/>
          <w:szCs w:val="28"/>
        </w:rPr>
        <w:t xml:space="preserve">2.Цели 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335CF">
        <w:rPr>
          <w:rFonts w:ascii="Times New Roman" w:hAnsi="Times New Roman" w:cs="Times New Roman"/>
          <w:b/>
          <w:sz w:val="28"/>
          <w:szCs w:val="28"/>
        </w:rPr>
        <w:t>задачи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Целью П</w:t>
      </w:r>
      <w:r w:rsidR="00AC0FE1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является профилактика террористических и экстремистских проявлений на территории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ситуациях. 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внедрение эффективных форм гражданских технологий  противодействия угрозам терроризма и экстремизма;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информационно –</w:t>
      </w:r>
      <w:r w:rsidR="00DD6F86">
        <w:rPr>
          <w:rFonts w:ascii="Times New Roman" w:hAnsi="Times New Roman" w:cs="Times New Roman"/>
          <w:sz w:val="28"/>
          <w:szCs w:val="28"/>
        </w:rPr>
        <w:t xml:space="preserve"> </w:t>
      </w:r>
      <w:r w:rsidRPr="001335CF">
        <w:rPr>
          <w:rFonts w:ascii="Times New Roman" w:hAnsi="Times New Roman" w:cs="Times New Roman"/>
          <w:sz w:val="28"/>
          <w:szCs w:val="28"/>
        </w:rPr>
        <w:t>пропагандистское сопровождение антитеррористической деятельности .</w:t>
      </w: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D00" w:rsidRDefault="00E73D00" w:rsidP="00E73D00">
      <w:pPr>
        <w:jc w:val="center"/>
        <w:rPr>
          <w:sz w:val="32"/>
          <w:szCs w:val="32"/>
        </w:rPr>
      </w:pPr>
    </w:p>
    <w:p w:rsidR="00E73D00" w:rsidRDefault="00E73D00" w:rsidP="00E73D00">
      <w:pPr>
        <w:sectPr w:rsidR="00E73D00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E73D00" w:rsidRPr="00E73D00" w:rsidRDefault="00D511BA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</w:p>
    <w:p w:rsidR="00E73D00" w:rsidRPr="00E73D00" w:rsidRDefault="007C0AEC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программы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«П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рофилактик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правонарушений</w:t>
      </w:r>
    </w:p>
    <w:p w:rsidR="00E73D00" w:rsidRPr="00E73D00" w:rsidRDefault="00E73D00" w:rsidP="007C0AE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00">
        <w:rPr>
          <w:rFonts w:ascii="Times New Roman" w:hAnsi="Times New Roman" w:cs="Times New Roman"/>
          <w:color w:val="auto"/>
          <w:sz w:val="24"/>
          <w:szCs w:val="24"/>
        </w:rPr>
        <w:t>и  противоде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йствие терроризму и экстремизму» на 2015-2020 г.г.</w:t>
      </w:r>
      <w:r w:rsidR="007C0A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36"/>
        <w:gridCol w:w="3132"/>
        <w:gridCol w:w="1963"/>
        <w:gridCol w:w="1552"/>
        <w:gridCol w:w="1383"/>
        <w:gridCol w:w="1114"/>
        <w:gridCol w:w="1114"/>
        <w:gridCol w:w="978"/>
        <w:gridCol w:w="979"/>
        <w:gridCol w:w="933"/>
        <w:gridCol w:w="2022"/>
      </w:tblGrid>
      <w:tr w:rsidR="00274EAD" w:rsidTr="00EE47D0">
        <w:trPr>
          <w:trHeight w:val="382"/>
        </w:trPr>
        <w:tc>
          <w:tcPr>
            <w:tcW w:w="636" w:type="dxa"/>
            <w:vMerge w:val="restart"/>
          </w:tcPr>
          <w:p w:rsidR="00E73D00" w:rsidRPr="00E73D00" w:rsidRDefault="00E73D00" w:rsidP="00E73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515" w:type="dxa"/>
            <w:gridSpan w:val="2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6501" w:type="dxa"/>
            <w:gridSpan w:val="6"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02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74EAD" w:rsidTr="00EE47D0">
        <w:trPr>
          <w:trHeight w:val="429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752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83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00" w:rsidTr="005E3B68">
        <w:tc>
          <w:tcPr>
            <w:tcW w:w="15806" w:type="dxa"/>
            <w:gridSpan w:val="11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Меры профилактики правонарушений</w:t>
            </w:r>
          </w:p>
        </w:tc>
      </w:tr>
      <w:tr w:rsidR="00274EAD" w:rsidTr="00EE47D0">
        <w:tc>
          <w:tcPr>
            <w:tcW w:w="636" w:type="dxa"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2" w:type="dxa"/>
          </w:tcPr>
          <w:p w:rsidR="00E73D00" w:rsidRDefault="00E73D00" w:rsidP="00E7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борьбы с правонарушениями в экономической сфере, повышение качества взаимодействия в этой сфере правоохранительных и контролирующих органов</w:t>
            </w:r>
          </w:p>
        </w:tc>
        <w:tc>
          <w:tcPr>
            <w:tcW w:w="1963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E73D00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954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защите интеллектуальной собственности, выявлению фактов оборота контрафактной продукции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F5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 пресечению нарушений в сфере оборота  лома черных и цветных металлов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выявление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при осуществлении транспортных перевозок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Калининскому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недопущение расхищения денежных средств бюджета Гривенского сельского поселения Калининского района: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предотвращение и ликвидация последствий чрезвычайных ситуаций;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выделение целевых кредитов ЛПХ;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газификации населенных пунктов поселения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правонарушений в сфере производства и оборота алкогольной продукции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A7312C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обеспечение охраны водных биоресурсов Гривенского сельского поселения Калининского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профилактику, выявление и пресечение правонарушений в указанной сфере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8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ГИМС по Славянскому   району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согласованию)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установление фактов незаконной предпринимательской деятельности.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межведомственных мероприятий по выявлению и пресечению нарушений в сфере имущественных отношений, связанных с выделением земельных участков под жилищное строительство, дачных участков, с регистрацией прав граждан в имущественной сфере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Проведение межведомственной профилак</w:t>
            </w:r>
            <w:r w:rsidRPr="00E73D00">
              <w:rPr>
                <w:sz w:val="24"/>
              </w:rPr>
              <w:softHyphen/>
              <w:t>тической операции "Подросток" по преду</w:t>
            </w:r>
            <w:r w:rsidRPr="00E73D00">
              <w:rPr>
                <w:sz w:val="24"/>
              </w:rPr>
              <w:softHyphen/>
              <w:t>преждению и пресечению преступлений и правонарушений, совершаемых несовершеннолетними, по этапам: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1."Дорога";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2."Семья";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3."Каникулы";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4."Выпускники";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5."Здоровье";</w:t>
            </w:r>
          </w:p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6."Безнадзорные дети"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5B2573" w:rsidRDefault="005B2573" w:rsidP="005B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5B2573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профилактики правонаруше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среди учащихся образовательных уч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реждений поселения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работу спортивных секций, клубов, учреждений дополнительного образования детей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и занятости учащихся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 по техническим и военно-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прикладным видам спорта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профилактических мероприятий "Быт" с целью предупрежде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бытовых преступлений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980A9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Оказание в приоритетном порядке лицам, освобожденным из учреждений, испол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няющих наказания, и обратившимся в ор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ганы службы занятости, услуг: по профессиональной ориентации; по повышению профессионального уровня либо направлению на профессиональное обучение; по содействию временной занятости в период поиска постоянной работы, в том числе участие в оплачиваемой общественной работе; по содействию в трудоустройстве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профилактиче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"Условник" в целях профилактики правонарушений со стороны лиц, осужденных к мерам наказания, не связанным с лишением свободы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пресечение фактов, связанных с незаконным переходом прав на жилище, защиту прав социально незащищенных граждан, лишившихся жилья в результате противоправных действий на рынке жилья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C760BB" w:rsidTr="005E3B68">
        <w:tc>
          <w:tcPr>
            <w:tcW w:w="15806" w:type="dxa"/>
            <w:gridSpan w:val="11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sz w:val="24"/>
                <w:szCs w:val="24"/>
              </w:rPr>
              <w:t>2.Меры по профилактике терроризма и экстремизма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со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блюдения законодательства о противодей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преступлениям террористической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во взаимодействии с заинтересованными ведомствами необхо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димого количества методических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даций и памяток по профилактическим ме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рам антитеррористического характера, а также действиям при возникновении чрез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во всех хозяйст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вующих субъектах единых требований антитеррористической защищенности социально-значимых объектов по категориям: образовательные учреждения, объекты здравоохранения, культуры, физкультуры и спорта, крупные торговые предприятия, рынки, другие объекты с массовым пребы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граждан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учреждений(по согласованию),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обследования зданий, занимаемых органами власти и управления, с целью определения степени их антитеррористической защищенности и принятия, дополнительных мер по ее повы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учреждений(по согласованию),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межведомственных учений по отработке совместных с хозяйст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вующими субъектами действий в случае совершения (угрозы совершения) террори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стического акта на объектах жизнеобеспе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чения, транспорта, мест массового пребы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граждан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учреждений(по согласованию),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с руководителями предприятий,   объектов здравоохранения, зрелищных и спортивных организаций, образовательных учреждений разъяснительной работы о необходимости усиления антитеррористической защищенности объектов, правилах поведения сотрудников и посетителей при угрозе совершения террористических актов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D36029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</w:t>
            </w:r>
            <w:r w:rsidR="003F7A9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предприятий, осуществляющих хозяйственную деятельность на территории сельского поселения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работы среди преподавателей и учащихся учебных заведений с целью разъ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яснения ответственности за заведомо лож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сообщения об угрозе совершения тер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рористических актов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образовательных учреждений(по согласованию) 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плановой ос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комплексных проверок общественных, национально-культурных и религиозных объединений, некоммерческих организаций на соответствие их деятельности уставным задачам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Администорация сельского поселения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Осуществление публикаций материалов ан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титеррористической направленности в региональных средствах массовой информации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Администорация сельского поселения 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лиц, сдающих жилые помещения в поднаем, и фактов проживания в жилых помещениях без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ТОС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исключению фактов незаконного использования иностранной рабочей силы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Администорация сельского поселения 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Создание единой информационной базы данных по выданным разрешениям на проживание, а также паспортам, полученным выходцами из "горячих точек" СНГ, а также иных нестабильных регионов, в целях обеспечения действенного контроля за иностранными гражданами, беженцами и вынужденными переселенцами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рейдовых  мероприятий  по исполнению закона  1539-КЗ, на предмет выявления мест концентрации молодежи.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(по согласования), казачьи общества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Мониторинг торговых объектов по выявлению  информационных материалов   экстремистской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 ОМВД (по согласования), казачьи общества (по согласованию)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семинаров, лекционных занятий с учащимися образовательных учреждений, направленных на выявление  фактов распространения экстремистских  идей и настроений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учреждений(по согласованию),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библиотечная система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 тематических мероприятий, направленных на формирование у граждан уважительного отношения к традициям и обычаям    различных народов и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национальностей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D4A9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D4A9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учреждений(по согласованию),</w:t>
            </w:r>
          </w:p>
          <w:p w:rsidR="00C760B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D00" w:rsidRDefault="00E73D00" w:rsidP="00E73D00">
      <w:pPr>
        <w:rPr>
          <w:sz w:val="28"/>
          <w:szCs w:val="24"/>
        </w:rPr>
      </w:pPr>
    </w:p>
    <w:p w:rsidR="00E73D00" w:rsidRDefault="00E73D00" w:rsidP="0094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3D00" w:rsidSect="00E73D00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1417C0" w:rsidRDefault="001417C0" w:rsidP="00941BB9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51EEB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1BA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мероприятий подпрограммы</w:t>
      </w:r>
      <w:r w:rsidR="00D51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«Профилактика правонарушений и противодействие терроризму и экстремизму» на 2015-2020 г. </w:t>
      </w:r>
    </w:p>
    <w:tbl>
      <w:tblPr>
        <w:tblStyle w:val="a5"/>
        <w:tblW w:w="0" w:type="auto"/>
        <w:tblLayout w:type="fixed"/>
        <w:tblLook w:val="04A0"/>
      </w:tblPr>
      <w:tblGrid>
        <w:gridCol w:w="588"/>
        <w:gridCol w:w="2184"/>
        <w:gridCol w:w="1731"/>
        <w:gridCol w:w="850"/>
        <w:gridCol w:w="851"/>
        <w:gridCol w:w="850"/>
        <w:gridCol w:w="851"/>
        <w:gridCol w:w="850"/>
        <w:gridCol w:w="815"/>
      </w:tblGrid>
      <w:tr w:rsidR="00236895" w:rsidTr="00236895">
        <w:trPr>
          <w:trHeight w:val="480"/>
        </w:trPr>
        <w:tc>
          <w:tcPr>
            <w:tcW w:w="588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Общий объём</w:t>
            </w:r>
          </w:p>
          <w:p w:rsidR="00236895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тыс.руб.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236895" w:rsidTr="00236895">
        <w:trPr>
          <w:trHeight w:val="463"/>
        </w:trPr>
        <w:tc>
          <w:tcPr>
            <w:tcW w:w="588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236895" w:rsidTr="00236895">
        <w:tc>
          <w:tcPr>
            <w:tcW w:w="588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73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15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36895" w:rsidTr="00236895">
        <w:trPr>
          <w:trHeight w:val="654"/>
        </w:trPr>
        <w:tc>
          <w:tcPr>
            <w:tcW w:w="2772" w:type="dxa"/>
            <w:gridSpan w:val="2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3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15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7F0FAE" w:rsidRPr="00D731A0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35CF">
        <w:rPr>
          <w:rFonts w:ascii="Times New Roman" w:hAnsi="Times New Roman" w:cs="Times New Roman"/>
          <w:b/>
          <w:sz w:val="28"/>
          <w:szCs w:val="28"/>
        </w:rPr>
        <w:t>. Оценка экономической эффективности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Реализация комплекса мер противодействия экстремизму и терроризму будет способствовать минимизации возможности совершения  террористических актов, созданию системы  технической защиты потенциально опасных объектов,  социальной инфраструктуры, мест массового  пребывания  граждан, совершенствованию профилактической работы с населением направленной  на предупреждение  террористической и экстремистской деятельности, повышению бдительности, уровня правовой осведомленности и правовой культуры граждан.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Кроме того,  складывающиеся  под влиянием реализации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тенденции будут способствовать достижению ряда позитивных результатов в вопросах обеспечения надлежащего правопорядка и законности, укреплению общественного правопорядка и безопасности приведут к снижению числа  преступлений.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Реализация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 в силу их специфики и                  ярко выраженного социально-профилактического характера окажет значительное влияние на стабильность в обществе, состояние защищенности граждан от посягательств террористического характера, а так же обеспечит дальнейшее совершенствование форм и методов организации профилактики терроризма и экстремизма.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Выполнение профилактических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 обеспечит формирование позитивных, моральных и нравственных ценностей,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определяющих отрицательное отношение к проявлениям  терроризма и экстремизма. </w:t>
      </w:r>
    </w:p>
    <w:p w:rsidR="00D76C83" w:rsidRDefault="00941BB9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позволит повысить уровень безопасности населения во время их трудовой, учебной и спортивной </w:t>
      </w:r>
    </w:p>
    <w:p w:rsidR="00F51EEB" w:rsidRPr="00D731A0" w:rsidRDefault="00F51EEB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Ожидаемая эффективность и результативность реализации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подпрограммы будет оцениваться по следующим показателям: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1417"/>
        <w:gridCol w:w="993"/>
        <w:gridCol w:w="850"/>
        <w:gridCol w:w="851"/>
        <w:gridCol w:w="850"/>
        <w:gridCol w:w="851"/>
        <w:gridCol w:w="850"/>
        <w:gridCol w:w="815"/>
      </w:tblGrid>
      <w:tr w:rsidR="00D76C83" w:rsidTr="00D76C83">
        <w:trPr>
          <w:trHeight w:val="480"/>
        </w:trPr>
        <w:tc>
          <w:tcPr>
            <w:tcW w:w="2093" w:type="dxa"/>
            <w:vMerge w:val="restart"/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аименование показателя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Плановый период по годам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Повышение уровня инженерно-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технической защищённости социально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значимых объектов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террористических актов</w:t>
            </w:r>
          </w:p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</w:t>
            </w:r>
          </w:p>
        </w:tc>
        <w:tc>
          <w:tcPr>
            <w:tcW w:w="1417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деятельности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экстремистских организаций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оценок)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</w:t>
            </w:r>
          </w:p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экстремистской направленности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6C83" w:rsidRPr="00D731A0" w:rsidRDefault="00D76C83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.Критерии выполнения подпрограммы</w:t>
      </w:r>
      <w:r w:rsidR="002D295E"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направленные на противодействие терроризму и экстремизму:</w:t>
      </w:r>
    </w:p>
    <w:tbl>
      <w:tblPr>
        <w:tblStyle w:val="a5"/>
        <w:tblW w:w="9606" w:type="dxa"/>
        <w:tblLayout w:type="fixed"/>
        <w:tblLook w:val="04A0"/>
      </w:tblPr>
      <w:tblGrid>
        <w:gridCol w:w="845"/>
        <w:gridCol w:w="3091"/>
        <w:gridCol w:w="1134"/>
        <w:gridCol w:w="708"/>
        <w:gridCol w:w="851"/>
        <w:gridCol w:w="709"/>
        <w:gridCol w:w="850"/>
        <w:gridCol w:w="709"/>
        <w:gridCol w:w="709"/>
      </w:tblGrid>
      <w:tr w:rsidR="00E66A33" w:rsidTr="00E66A33">
        <w:trPr>
          <w:trHeight w:val="497"/>
        </w:trPr>
        <w:tc>
          <w:tcPr>
            <w:tcW w:w="845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критерия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Уровень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обеспечен-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на</w:t>
            </w:r>
          </w:p>
          <w:p w:rsidR="00E66A33" w:rsidRPr="00E66A33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E66A33" w:rsidTr="00E66A33">
        <w:trPr>
          <w:trHeight w:val="1063"/>
        </w:trPr>
        <w:tc>
          <w:tcPr>
            <w:tcW w:w="845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«уголков»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защищённости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%)</w:t>
            </w:r>
          </w:p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2D295E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Издание необходимого количества 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инструкций, методических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памяток, листовок,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плакатов по вопросам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профилактических мер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антитеррористического и экстремистского</w:t>
            </w:r>
          </w:p>
          <w:p w:rsidR="00E66A33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аспространение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 видеороликов,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их фильмов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действиях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 при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возникновении террористических угроз и</w:t>
            </w:r>
          </w:p>
          <w:p w:rsidR="00E66A33" w:rsidRPr="00DF6D71" w:rsidRDefault="00DF6D71" w:rsidP="00DF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иных преступных посягательств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B62945" w:rsidRDefault="00B62945" w:rsidP="006A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Подпрограммы</w:t>
      </w:r>
    </w:p>
    <w:p w:rsidR="00B62945" w:rsidRPr="00B62945" w:rsidRDefault="00B62945" w:rsidP="00B62945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и координацию взаимодействия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ее исполнителей осуществляет администрация </w:t>
      </w:r>
      <w:r w:rsidR="00B6294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(далее координатор подпрограммы)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Подпрограммы: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координацию деятельности ответственных за выполнение мероприятий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мероприятий Подпрограммы;</w:t>
      </w:r>
    </w:p>
    <w:p w:rsidR="00F51EEB" w:rsidRDefault="00F51EEB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средств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; о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рганизует информационную и разъяснительную работу,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направленную на освещение целей и задач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также оценку целевых индикаторов и показателей реализации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основывается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принципе сопоставления фактически достигнутых значений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 с их плановыми значениями по результатам отчётного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:rsidR="006151A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C0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главы  </w:t>
      </w:r>
    </w:p>
    <w:p w:rsidR="006151A7" w:rsidRPr="00D731A0" w:rsidRDefault="006A0C0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</w:p>
    <w:p w:rsidR="00087F95" w:rsidRDefault="00087F95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F95" w:rsidRDefault="00087F95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Pr="006151A7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151A7" w:rsidRDefault="00F51EEB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ПОДПРОГРАММА «ПРОТИВОДЕЙСТВИЕ КОРРУПЦИИ В</w:t>
      </w:r>
    </w:p>
    <w:p w:rsidR="00F51EEB" w:rsidRPr="006151A7" w:rsidRDefault="00A62E6D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ГРИВЕНСКОМ СЕЛЬСКОМ ПОСЕЛЕНИИ»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</w:t>
      </w: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</w:t>
      </w: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A62E6D" w:rsidRPr="006151A7" w:rsidRDefault="00A62E6D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151A7" w:rsidRPr="006151A7" w:rsidRDefault="006151A7" w:rsidP="006151A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 xml:space="preserve">МУНИЦИПАЛЬНОЙ ПРОГРАММЫ </w:t>
      </w:r>
    </w:p>
    <w:p w:rsidR="006151A7" w:rsidRPr="006151A7" w:rsidRDefault="006151A7" w:rsidP="006151A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6151A7" w:rsidRPr="006151A7" w:rsidRDefault="006151A7" w:rsidP="006151A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>НА 2015-2020 ГОДЫ</w:t>
      </w:r>
    </w:p>
    <w:p w:rsidR="006151A7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Pr="00DD4115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115" w:rsidRPr="00DD4115" w:rsidRDefault="00DD4115" w:rsidP="00DD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D4115" w:rsidRPr="00DD4115" w:rsidRDefault="00DD4115" w:rsidP="00DD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Подпрограммы «Противодействие коррупции в Гривенском сельском поселении»   на 2015 – 2020 годы»</w:t>
      </w:r>
    </w:p>
    <w:p w:rsidR="00DD4115" w:rsidRDefault="00DD4115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A62E6D" w:rsidTr="00A62E6D">
        <w:tc>
          <w:tcPr>
            <w:tcW w:w="4785" w:type="dxa"/>
          </w:tcPr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Гривенском сельском поселении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(далее –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подпрограмма)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Основания для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разработки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Федеральный закон от 25 декабря 2008 года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273-ФЗ «О противодействии коррупции»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Закон Краснодарского края от 23 июля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2009 года № 1798-КЗ «О противодействии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коррупции в Краснодарском крае»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Федеральный закон от 06.10.2003 г. № 131- ФЗ «Об общих принципах организации местного самоуправления в Российской Федерации»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Устав сельского поселения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Разработчик</w:t>
            </w:r>
          </w:p>
          <w:p w:rsidR="00A62E6D" w:rsidRPr="0027216C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Координатор</w:t>
            </w:r>
          </w:p>
          <w:p w:rsidR="00A62E6D" w:rsidRPr="0027216C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выполнение</w:t>
            </w:r>
          </w:p>
          <w:p w:rsidR="00A62E6D" w:rsidRPr="00A62E6D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максимальное снижение уровня коррупции на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повышение эффективности системы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полная регламентация исполнения служебных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обязанностей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муниципальных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служащих в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целях ис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ключения возможности совершения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коррупционных правонарушений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нетерпимого отношения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 к коррупционным проявлениям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защиты прав и законных интересов граждан и государства от угроз</w:t>
            </w:r>
            <w:r w:rsidR="001F0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связанных с коррупцией</w:t>
            </w:r>
            <w:r w:rsidR="001F0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координации и контроля деятельности органов местного самоуправления в сфере противодействия коррупции;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расширение сфер нормативно-правового регулирования, охватываемой процедурой  антикоррупционной экспертизы;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совершенствование систем муниципальной службы в рамках противодействия коррупции;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срдействие в реализации прав граждан и организаций на доступ  к информации о  проведении муниципальной политики в области противодействия коррупции;</w:t>
            </w:r>
          </w:p>
          <w:p w:rsidR="001F0003" w:rsidRPr="00D731A0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оценки эффективности мер по предупреждению коррупции в органах местного самоуправления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Срок реализации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2E6D" w:rsidRPr="00A62E6D" w:rsidRDefault="009D5DC0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2015-2020 годы</w:t>
            </w:r>
          </w:p>
        </w:tc>
      </w:tr>
      <w:tr w:rsidR="00A62E6D" w:rsidTr="00A62E6D">
        <w:tc>
          <w:tcPr>
            <w:tcW w:w="4785" w:type="dxa"/>
          </w:tcPr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  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6,0 тыс.рублей в том числе: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1,0 тыс. рублей.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1,0 тыс. рублей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5DC0" w:rsidTr="00A62E6D">
        <w:tc>
          <w:tcPr>
            <w:tcW w:w="4785" w:type="dxa"/>
          </w:tcPr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Контроль за</w:t>
            </w:r>
          </w:p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выполнением</w:t>
            </w:r>
          </w:p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5DC0" w:rsidRPr="00A62E6D" w:rsidRDefault="003A5CA5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поселения, Совет сельского поселения</w:t>
            </w:r>
          </w:p>
        </w:tc>
      </w:tr>
    </w:tbl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3A5CA5" w:rsidRDefault="00F51EEB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 проблемы и обоснование необходимости ее</w:t>
      </w:r>
    </w:p>
    <w:p w:rsidR="00F51EEB" w:rsidRDefault="00F51EEB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 программными методами</w:t>
      </w:r>
    </w:p>
    <w:p w:rsidR="003A5CA5" w:rsidRPr="003A5CA5" w:rsidRDefault="003A5CA5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Противодействие коррупции продолжает быть важнейшей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стратегической задачей деятельности Российской Федерации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ее гражданского общества.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Коррупция приобрела высокую общественную опасность. Подменяя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публично-правовые решения и действия коррупционными отношениями,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основанными на удовлетворении в обход закона частных противоправных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интересов, она оказывает разрушительное воздействие на структуры власти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управления, становится существенным тормозом экономического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социального развития, препятствует успешной реализации приоритетных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национальных проектов.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Наибольшая опасность коррупции в том, что она стала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распространенным фактом жизни, к которому большинство членов общества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научилось относиться как к негативному, но привычному явлению.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Предупреждение коррупции в органах </w:t>
      </w:r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>органах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</w:t>
      </w:r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важнейшим механизмом по снижению ее уровня.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Подпрограмма является комплексной мерой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политики, обеспечивающей согласованное применение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правовых, экономических, образовательных, воспитательных,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организационных и иных мер, направленных на противодействие коррупции.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Коррупция как социальный процесс носит латентный (скрытый)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характер, поэтому объективно оценить ее уровень без серьезных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масштабных социологических исследований и антикоррупционного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мониторинга практически невозможно.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Оценить результативность и эффективность мер и программ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коррупции, а также выработать конкретные мероприятия,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призванные снизить количество коррупционных проявлений, помогает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восприятия уровня коррупции.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целях эффективного решения задач по вопросам противодействия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коррупции необходимо объединение усилий институтов гражданского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общества </w:t>
      </w:r>
      <w:r w:rsidR="00144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всех уровней власти.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этого требуется программно-целевой подход, а также проведение</w:t>
      </w:r>
      <w:r w:rsidR="00144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организационных мероприятий в этом направлении.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Внедрение механизмов противодействия коррупции существенно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снизит возможности коррупционных действий (бездействия) при принятии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решений, устранит информационный дефицит в порядке получения</w:t>
      </w:r>
    </w:p>
    <w:p w:rsidR="00F51EEB" w:rsidRPr="00D731A0" w:rsidRDefault="001448A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и осуществления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функций, упростит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получение различных разрешающих и правоустанавливающих документов.</w:t>
      </w:r>
    </w:p>
    <w:p w:rsidR="001448AD" w:rsidRDefault="001448A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14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задачи, сроки и этапы реализации подпрограммы</w:t>
      </w:r>
    </w:p>
    <w:p w:rsidR="001448AD" w:rsidRPr="001448AD" w:rsidRDefault="001448AD" w:rsidP="0014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1448AD" w:rsidRDefault="00F51EEB" w:rsidP="0014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8AD">
        <w:rPr>
          <w:rFonts w:ascii="Times New Roman" w:hAnsi="Times New Roman" w:cs="Times New Roman"/>
          <w:bCs/>
          <w:color w:val="000000"/>
          <w:sz w:val="28"/>
          <w:szCs w:val="28"/>
        </w:rPr>
        <w:t>Целями подпрограммы являются:</w:t>
      </w:r>
    </w:p>
    <w:p w:rsidR="00F51EEB" w:rsidRPr="00D731A0" w:rsidRDefault="00F51EEB" w:rsidP="00671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снижение уровня коррупции на территории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поселения,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системы противодействия коррупции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достижения целей подпрограммы необходимо решить следующие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основные задачи совершенствования системы профилактики мер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направленности: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полная регламентация исполнения служебных обязанностей</w:t>
      </w:r>
    </w:p>
    <w:p w:rsidR="00F51EEB" w:rsidRPr="00D731A0" w:rsidRDefault="006713EF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служащих в целях исключения возможности совершения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коррупционных правонарушений;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нетерпимого отношения общественности к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коррупционным проявлениям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создать эффективную, скоординированную систему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противодействия коррупции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рассчитана на срок с 20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20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577005" w:rsidRDefault="00577005" w:rsidP="00671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77005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6151A7" w:rsidRPr="006713EF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Перечень мероприятий подпрограммы</w:t>
      </w:r>
    </w:p>
    <w:p w:rsidR="00002B53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«Противодействие коррупции в Гривенском сельском поселении»   на 2015 – 2020 годы»</w:t>
      </w:r>
    </w:p>
    <w:p w:rsidR="008B253E" w:rsidRDefault="006151A7" w:rsidP="00775E4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18649" w:type="dxa"/>
        <w:tblLook w:val="04A0"/>
      </w:tblPr>
      <w:tblGrid>
        <w:gridCol w:w="667"/>
        <w:gridCol w:w="2986"/>
        <w:gridCol w:w="2171"/>
        <w:gridCol w:w="2158"/>
        <w:gridCol w:w="1291"/>
        <w:gridCol w:w="1058"/>
        <w:gridCol w:w="1058"/>
        <w:gridCol w:w="940"/>
        <w:gridCol w:w="941"/>
        <w:gridCol w:w="902"/>
        <w:gridCol w:w="1983"/>
        <w:gridCol w:w="2494"/>
      </w:tblGrid>
      <w:tr w:rsidR="00577005" w:rsidTr="004B508B">
        <w:trPr>
          <w:gridAfter w:val="1"/>
          <w:wAfter w:w="2494" w:type="dxa"/>
          <w:trHeight w:val="382"/>
        </w:trPr>
        <w:tc>
          <w:tcPr>
            <w:tcW w:w="667" w:type="dxa"/>
            <w:vMerge w:val="restart"/>
          </w:tcPr>
          <w:p w:rsidR="00577005" w:rsidRPr="00E73D00" w:rsidRDefault="00577005" w:rsidP="00775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6" w:type="dxa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4329" w:type="dxa"/>
            <w:gridSpan w:val="2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</w:t>
            </w:r>
          </w:p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6190" w:type="dxa"/>
            <w:gridSpan w:val="6"/>
            <w:tcBorders>
              <w:bottom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3" w:type="dxa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77005" w:rsidTr="004B508B">
        <w:trPr>
          <w:gridAfter w:val="1"/>
          <w:wAfter w:w="2494" w:type="dxa"/>
          <w:trHeight w:val="429"/>
        </w:trPr>
        <w:tc>
          <w:tcPr>
            <w:tcW w:w="667" w:type="dxa"/>
            <w:vMerge/>
          </w:tcPr>
          <w:p w:rsidR="00577005" w:rsidRPr="00E73D00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bottom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3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05" w:rsidTr="004B508B">
        <w:trPr>
          <w:gridAfter w:val="1"/>
          <w:wAfter w:w="2494" w:type="dxa"/>
          <w:trHeight w:val="752"/>
        </w:trPr>
        <w:tc>
          <w:tcPr>
            <w:tcW w:w="667" w:type="dxa"/>
            <w:vMerge/>
          </w:tcPr>
          <w:p w:rsidR="00577005" w:rsidRPr="00E73D00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91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05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577005" w:rsidRPr="00774773" w:rsidRDefault="00775E47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73">
              <w:rPr>
                <w:rFonts w:ascii="Times New Roman" w:hAnsi="Times New Roman" w:cs="Times New Roman"/>
                <w:b/>
              </w:rPr>
              <w:t xml:space="preserve">1. Организационно-правовые меры по реализации антикоррупционной политики                               </w:t>
            </w:r>
            <w:r w:rsidRPr="00774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1.1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Определение перечня сотрудников администрации поселения,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реализующих полномочия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с повышенным риском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коррупции,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на основе анализа их функций  </w:t>
            </w:r>
          </w:p>
        </w:tc>
        <w:tc>
          <w:tcPr>
            <w:tcW w:w="2171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  <w:p w:rsidR="00774773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Разработка и принятие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планов (мероприятий) противодействия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коррупции                     для сотрудников, реализующих   </w:t>
            </w:r>
            <w:r>
              <w:rPr>
                <w:rFonts w:ascii="Times New Roman" w:hAnsi="Times New Roman" w:cs="Times New Roman"/>
                <w:b w:val="0"/>
              </w:rPr>
              <w:br/>
              <w:t>полномочия с повышенным риском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     </w:t>
            </w:r>
            <w:r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Исполнение планов  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противодействия коррупции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сотрудниками,  реализующими   </w:t>
            </w:r>
            <w:r>
              <w:rPr>
                <w:rFonts w:ascii="Times New Roman" w:hAnsi="Times New Roman" w:cs="Times New Roman"/>
                <w:b w:val="0"/>
              </w:rPr>
              <w:br/>
              <w:t>полномочия с повышенным риском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сотрудники, реализующие полномочия с повышенным риском  возникновения коррупции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1.4.</w:t>
            </w:r>
          </w:p>
        </w:tc>
        <w:tc>
          <w:tcPr>
            <w:tcW w:w="2986" w:type="dxa"/>
          </w:tcPr>
          <w:p w:rsidR="00774773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Анализ структуры   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правонарушений коррупционной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направленности в  администрации поселения </w:t>
            </w:r>
          </w:p>
          <w:p w:rsidR="00774773" w:rsidRDefault="00774773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775E47" w:rsidTr="004B508B">
        <w:tc>
          <w:tcPr>
            <w:tcW w:w="16155" w:type="dxa"/>
            <w:gridSpan w:val="11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Антикоррупционная экспертиза проектов нормативных правовых актов</w:t>
            </w:r>
          </w:p>
        </w:tc>
        <w:tc>
          <w:tcPr>
            <w:tcW w:w="2494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Организация и проведение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 установленном порядке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антикоррупционной экспертизы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проектов нормативных правовых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актов, нормативных правовых  актов  поселения                                        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2.2.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Размещение проектов   постановлений   и распоряжений администрации  поселения,  решений   Совета депутатов поселения  на официальном сайте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администрации  поселения в сети  Интернет                        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общего отдела 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775E47" w:rsidRPr="00775E47" w:rsidRDefault="00775E47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47">
              <w:rPr>
                <w:rFonts w:ascii="Times New Roman" w:hAnsi="Times New Roman" w:cs="Times New Roman"/>
                <w:b/>
              </w:rPr>
              <w:t xml:space="preserve">3. Внедрение антикоррупционных механизмов в рамках реализации кадровой политики. Антикоррупционное     образование                                                    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       </w:t>
            </w:r>
            <w:r>
              <w:rPr>
                <w:rFonts w:ascii="Times New Roman" w:hAnsi="Times New Roman" w:cs="Times New Roman"/>
              </w:rPr>
              <w:br/>
              <w:t xml:space="preserve">проверок на предмет полноты   </w:t>
            </w:r>
            <w:r>
              <w:rPr>
                <w:rFonts w:ascii="Times New Roman" w:hAnsi="Times New Roman" w:cs="Times New Roman"/>
              </w:rPr>
              <w:br/>
              <w:t xml:space="preserve">и достоверности сведений,     </w:t>
            </w:r>
            <w:r>
              <w:rPr>
                <w:rFonts w:ascii="Times New Roman" w:hAnsi="Times New Roman" w:cs="Times New Roman"/>
              </w:rPr>
              <w:br/>
              <w:t xml:space="preserve">представленных гражданами,    </w:t>
            </w:r>
            <w:r>
              <w:rPr>
                <w:rFonts w:ascii="Times New Roman" w:hAnsi="Times New Roman" w:cs="Times New Roman"/>
              </w:rPr>
              <w:br/>
              <w:t xml:space="preserve">претендующими на замещение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муниципальных должностей,         </w:t>
            </w:r>
            <w:r>
              <w:rPr>
                <w:rFonts w:ascii="Times New Roman" w:hAnsi="Times New Roman" w:cs="Times New Roman"/>
              </w:rPr>
              <w:br/>
              <w:t xml:space="preserve">должностей 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службы  поселения, сведений</w:t>
            </w:r>
            <w:r>
              <w:rPr>
                <w:rFonts w:ascii="Times New Roman" w:hAnsi="Times New Roman" w:cs="Times New Roman"/>
              </w:rPr>
              <w:br/>
              <w:t xml:space="preserve">о доходах, имуществе и        </w:t>
            </w:r>
            <w:r>
              <w:rPr>
                <w:rFonts w:ascii="Times New Roman" w:hAnsi="Times New Roman" w:cs="Times New Roman"/>
              </w:rPr>
              <w:br/>
              <w:t xml:space="preserve">обязательствах имущественного </w:t>
            </w:r>
            <w:r>
              <w:rPr>
                <w:rFonts w:ascii="Times New Roman" w:hAnsi="Times New Roman" w:cs="Times New Roman"/>
              </w:rPr>
              <w:br/>
              <w:t xml:space="preserve">характера лиц, замещающих 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муниципальные должности     </w:t>
            </w:r>
            <w:r>
              <w:rPr>
                <w:rFonts w:ascii="Times New Roman" w:hAnsi="Times New Roman" w:cs="Times New Roman"/>
              </w:rPr>
              <w:br/>
              <w:t xml:space="preserve"> поселения, должности  муниципальной службы  поселения, членов  </w:t>
            </w:r>
            <w:r>
              <w:rPr>
                <w:rFonts w:ascii="Times New Roman" w:hAnsi="Times New Roman" w:cs="Times New Roman"/>
              </w:rPr>
              <w:br/>
              <w:t xml:space="preserve">семьи, включая супруга        </w:t>
            </w:r>
            <w:r>
              <w:rPr>
                <w:rFonts w:ascii="Times New Roman" w:hAnsi="Times New Roman" w:cs="Times New Roman"/>
              </w:rPr>
              <w:br/>
              <w:t xml:space="preserve">(супругу), их                 </w:t>
            </w:r>
            <w:r>
              <w:rPr>
                <w:rFonts w:ascii="Times New Roman" w:hAnsi="Times New Roman" w:cs="Times New Roman"/>
              </w:rPr>
              <w:br/>
              <w:t xml:space="preserve">несовершеннолетних детей,     </w:t>
            </w:r>
            <w:r>
              <w:rPr>
                <w:rFonts w:ascii="Times New Roman" w:hAnsi="Times New Roman" w:cs="Times New Roman"/>
              </w:rPr>
              <w:br/>
              <w:t xml:space="preserve">по соблюдению требований      </w:t>
            </w:r>
            <w:r>
              <w:rPr>
                <w:rFonts w:ascii="Times New Roman" w:hAnsi="Times New Roman" w:cs="Times New Roman"/>
              </w:rPr>
              <w:br/>
              <w:t xml:space="preserve">к служебному поведению        </w:t>
            </w:r>
            <w:r>
              <w:rPr>
                <w:rFonts w:ascii="Times New Roman" w:hAnsi="Times New Roman" w:cs="Times New Roman"/>
              </w:rPr>
              <w:br/>
              <w:t xml:space="preserve">и возникновению ситуаций,     </w:t>
            </w:r>
            <w:r>
              <w:rPr>
                <w:rFonts w:ascii="Times New Roman" w:hAnsi="Times New Roman" w:cs="Times New Roman"/>
              </w:rPr>
              <w:br/>
              <w:t xml:space="preserve">приводящих к конфликту        </w:t>
            </w:r>
            <w:r>
              <w:rPr>
                <w:rFonts w:ascii="Times New Roman" w:hAnsi="Times New Roman" w:cs="Times New Roman"/>
              </w:rPr>
              <w:br/>
              <w:t xml:space="preserve">интересов в их деятельности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администрацйии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3.3.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реализация        </w:t>
            </w:r>
            <w:r>
              <w:rPr>
                <w:rFonts w:ascii="Times New Roman" w:hAnsi="Times New Roman" w:cs="Times New Roman"/>
              </w:rPr>
              <w:br/>
              <w:t xml:space="preserve">комплекса мер                 </w:t>
            </w:r>
            <w:r>
              <w:rPr>
                <w:rFonts w:ascii="Times New Roman" w:hAnsi="Times New Roman" w:cs="Times New Roman"/>
              </w:rPr>
              <w:br/>
              <w:t xml:space="preserve">по предотвращению конфликта   </w:t>
            </w:r>
            <w:r>
              <w:rPr>
                <w:rFonts w:ascii="Times New Roman" w:hAnsi="Times New Roman" w:cs="Times New Roman"/>
              </w:rPr>
              <w:br/>
              <w:t xml:space="preserve">интересов, в том числе после  </w:t>
            </w:r>
            <w:r>
              <w:rPr>
                <w:rFonts w:ascii="Times New Roman" w:hAnsi="Times New Roman" w:cs="Times New Roman"/>
              </w:rPr>
              <w:br/>
              <w:t xml:space="preserve">ухода  муниципального служащего        </w:t>
            </w:r>
            <w:r>
              <w:rPr>
                <w:rFonts w:ascii="Times New Roman" w:hAnsi="Times New Roman" w:cs="Times New Roman"/>
              </w:rPr>
              <w:br/>
              <w:t xml:space="preserve"> поселения с  муниципальной </w:t>
            </w:r>
            <w:r>
              <w:rPr>
                <w:rFonts w:ascii="Times New Roman" w:hAnsi="Times New Roman" w:cs="Times New Roman"/>
              </w:rPr>
              <w:br/>
              <w:t xml:space="preserve">службы        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администрации, 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3.4.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консультативной      </w:t>
            </w:r>
            <w:r>
              <w:rPr>
                <w:rFonts w:ascii="Times New Roman" w:hAnsi="Times New Roman" w:cs="Times New Roman"/>
              </w:rPr>
              <w:br/>
              <w:t xml:space="preserve">помощи  муниципальным служащим          </w:t>
            </w:r>
            <w:r>
              <w:rPr>
                <w:rFonts w:ascii="Times New Roman" w:hAnsi="Times New Roman" w:cs="Times New Roman"/>
              </w:rPr>
              <w:br/>
              <w:t xml:space="preserve"> поселения по вопросам, связанным  с применением на практике  общих принципов служебного   поведения  муниципальных служащих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3.5.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       </w:t>
            </w:r>
            <w:r>
              <w:rPr>
                <w:rFonts w:ascii="Times New Roman" w:hAnsi="Times New Roman" w:cs="Times New Roman"/>
              </w:rPr>
              <w:br/>
              <w:t xml:space="preserve">обучающих семинаров           </w:t>
            </w:r>
            <w:r>
              <w:rPr>
                <w:rFonts w:ascii="Times New Roman" w:hAnsi="Times New Roman" w:cs="Times New Roman"/>
              </w:rPr>
              <w:br/>
              <w:t xml:space="preserve">по вопросам противодействия   </w:t>
            </w:r>
            <w:r>
              <w:rPr>
                <w:rFonts w:ascii="Times New Roman" w:hAnsi="Times New Roman" w:cs="Times New Roman"/>
              </w:rPr>
              <w:br/>
              <w:t xml:space="preserve">коррупции, в том числе по     </w:t>
            </w:r>
            <w:r>
              <w:rPr>
                <w:rFonts w:ascii="Times New Roman" w:hAnsi="Times New Roman" w:cs="Times New Roman"/>
              </w:rPr>
              <w:br/>
              <w:t xml:space="preserve">вопросам этики  муниципальной службы, 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предотвращения конфликта      </w:t>
            </w:r>
            <w:r>
              <w:rPr>
                <w:rFonts w:ascii="Times New Roman" w:hAnsi="Times New Roman" w:cs="Times New Roman"/>
              </w:rPr>
              <w:br/>
              <w:t xml:space="preserve">интересов, соблюдения         </w:t>
            </w:r>
            <w:r>
              <w:rPr>
                <w:rFonts w:ascii="Times New Roman" w:hAnsi="Times New Roman" w:cs="Times New Roman"/>
              </w:rPr>
              <w:br/>
              <w:t xml:space="preserve">служебного поведения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3.6.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проведения </w:t>
            </w:r>
            <w:r>
              <w:rPr>
                <w:rFonts w:ascii="Times New Roman" w:hAnsi="Times New Roman" w:cs="Times New Roman"/>
              </w:rPr>
              <w:br/>
              <w:t xml:space="preserve">обучения (повышения  </w:t>
            </w:r>
            <w:r>
              <w:rPr>
                <w:rFonts w:ascii="Times New Roman" w:hAnsi="Times New Roman" w:cs="Times New Roman"/>
              </w:rPr>
              <w:br/>
              <w:t xml:space="preserve">квалификации)  по вопросам   </w:t>
            </w:r>
            <w:r>
              <w:rPr>
                <w:rFonts w:ascii="Times New Roman" w:hAnsi="Times New Roman" w:cs="Times New Roman"/>
              </w:rPr>
              <w:br/>
              <w:t xml:space="preserve">противодействия        </w:t>
            </w:r>
            <w:r>
              <w:rPr>
                <w:rFonts w:ascii="Times New Roman" w:hAnsi="Times New Roman" w:cs="Times New Roman"/>
              </w:rPr>
              <w:br/>
              <w:t xml:space="preserve">коррупции   муниципальных  служащих  </w:t>
            </w:r>
            <w:r>
              <w:rPr>
                <w:rFonts w:ascii="Times New Roman" w:hAnsi="Times New Roman" w:cs="Times New Roman"/>
              </w:rPr>
              <w:br/>
              <w:t xml:space="preserve"> администрации поселения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8B">
              <w:rPr>
                <w:rFonts w:ascii="Times New Roman" w:hAnsi="Times New Roman" w:cs="Times New Roman"/>
                <w:b/>
              </w:rPr>
              <w:t xml:space="preserve">4. Оптимизация системы закупок для муниципальных нужд поселения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контрольных мероприятий на предмет выявления коррупциогенных факторов, связанных с реализацией полномочий в сфере размещения муниципальных закупок      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работы </w:t>
            </w:r>
            <w:r>
              <w:rPr>
                <w:rFonts w:ascii="Times New Roman" w:hAnsi="Times New Roman" w:cs="Times New Roman"/>
              </w:rPr>
              <w:br/>
              <w:t xml:space="preserve">по увеличению количества      </w:t>
            </w:r>
            <w:r>
              <w:rPr>
                <w:rFonts w:ascii="Times New Roman" w:hAnsi="Times New Roman" w:cs="Times New Roman"/>
              </w:rPr>
              <w:br/>
              <w:t xml:space="preserve">открытых аукционов в общем объеме  размещенных заказов для  муниципальных нужд  поселения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Антикоррупционный мониторинг                                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отчета о состоянии </w:t>
            </w:r>
            <w:r>
              <w:rPr>
                <w:rFonts w:ascii="Times New Roman" w:hAnsi="Times New Roman" w:cs="Times New Roman"/>
              </w:rPr>
              <w:br/>
              <w:t xml:space="preserve">коррупции и реализации мер    </w:t>
            </w:r>
            <w:r>
              <w:rPr>
                <w:rFonts w:ascii="Times New Roman" w:hAnsi="Times New Roman" w:cs="Times New Roman"/>
              </w:rPr>
              <w:br/>
              <w:t xml:space="preserve">противодействия коррупции на  официальном сайте             </w:t>
            </w:r>
            <w:r>
              <w:rPr>
                <w:rFonts w:ascii="Times New Roman" w:hAnsi="Times New Roman" w:cs="Times New Roman"/>
              </w:rPr>
              <w:br/>
              <w:t>Администрации  поселения в сети  Интернет,  в местах обнародования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6D05AC" w:rsidRDefault="006D05AC" w:rsidP="00775E47">
            <w:pPr>
              <w:jc w:val="center"/>
              <w:rPr>
                <w:rFonts w:ascii="Times New Roman" w:hAnsi="Times New Roman" w:cs="Times New Roman"/>
              </w:rPr>
            </w:pPr>
          </w:p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6. Антикоррупционная пропаганда и информирование населения   о реализации государственной    политики в области противодействия коррупции в  поселении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        </w:t>
            </w:r>
            <w:r>
              <w:rPr>
                <w:rFonts w:ascii="Times New Roman" w:hAnsi="Times New Roman" w:cs="Times New Roman"/>
              </w:rPr>
              <w:br/>
              <w:t xml:space="preserve">о противодействии коррупции   </w:t>
            </w:r>
            <w:r>
              <w:rPr>
                <w:rFonts w:ascii="Times New Roman" w:hAnsi="Times New Roman" w:cs="Times New Roman"/>
              </w:rPr>
              <w:br/>
              <w:t xml:space="preserve">в органах  местного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самоуправления поселения, разъяснений   </w:t>
            </w:r>
            <w:r>
              <w:rPr>
                <w:rFonts w:ascii="Times New Roman" w:hAnsi="Times New Roman" w:cs="Times New Roman"/>
              </w:rPr>
              <w:br/>
              <w:t xml:space="preserve">населению о порядке           </w:t>
            </w:r>
            <w:r>
              <w:rPr>
                <w:rFonts w:ascii="Times New Roman" w:hAnsi="Times New Roman" w:cs="Times New Roman"/>
              </w:rPr>
              <w:br/>
              <w:t>предоставления  муниципальных</w:t>
            </w:r>
            <w:r>
              <w:rPr>
                <w:rFonts w:ascii="Times New Roman" w:hAnsi="Times New Roman" w:cs="Times New Roman"/>
              </w:rPr>
              <w:br/>
              <w:t>услуг (функций) на официальном</w:t>
            </w:r>
            <w:r>
              <w:rPr>
                <w:rFonts w:ascii="Times New Roman" w:hAnsi="Times New Roman" w:cs="Times New Roman"/>
              </w:rPr>
              <w:br/>
              <w:t xml:space="preserve">сайте Администрации  поселения   </w:t>
            </w:r>
            <w:r>
              <w:rPr>
                <w:rFonts w:ascii="Times New Roman" w:hAnsi="Times New Roman" w:cs="Times New Roman"/>
              </w:rPr>
              <w:br/>
              <w:t xml:space="preserve">в сети Интернет 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6.2.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4B508B">
              <w:rPr>
                <w:rFonts w:ascii="Times New Roman" w:hAnsi="Times New Roman" w:cs="Times New Roman"/>
                <w:b/>
              </w:rPr>
              <w:t xml:space="preserve">Совершенствование системы учета муниципального имущества и оценки его использования                                  </w:t>
            </w:r>
          </w:p>
        </w:tc>
      </w:tr>
      <w:tr w:rsidR="006D05AC" w:rsidTr="006D05AC">
        <w:trPr>
          <w:gridAfter w:val="1"/>
          <w:wAfter w:w="2494" w:type="dxa"/>
        </w:trPr>
        <w:tc>
          <w:tcPr>
            <w:tcW w:w="667" w:type="dxa"/>
          </w:tcPr>
          <w:p w:rsidR="006D05AC" w:rsidRDefault="006D05AC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488" w:type="dxa"/>
            <w:gridSpan w:val="10"/>
          </w:tcPr>
          <w:p w:rsidR="006D05AC" w:rsidRDefault="006D05AC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D05AC" w:rsidRDefault="006D05AC" w:rsidP="006D05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контрольных мероприятий за законностью и эффективностью распоряжения и управления муниципальной собственностью поселения:</w:t>
            </w:r>
          </w:p>
          <w:p w:rsidR="006D05AC" w:rsidRDefault="006D05AC" w:rsidP="007747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05AC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соблюдения порядка приватизации объектов недвижимости, находящихся в муниципальной собственности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законности выделения земельных участков в собственность или в аренду, находящихся в муниципальной собственности  поселения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осуществлению муниципального земельного контроля</w:t>
            </w:r>
          </w:p>
        </w:tc>
      </w:tr>
      <w:tr w:rsidR="004B508B" w:rsidTr="00774773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4B508B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Сбор, обобщение и внесение предложений по устранению коррупционных факторов, препятствующих созданию </w:t>
            </w:r>
            <w:r>
              <w:rPr>
                <w:rFonts w:ascii="Times New Roman" w:hAnsi="Times New Roman" w:cs="Times New Roman"/>
              </w:rPr>
              <w:lastRenderedPageBreak/>
              <w:t>благоприятных условий для привлечения инвестиций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по результатам мониторинга разработки и внедрения административных регламентов муниципальных функций (услуг) исполняемых (предоставляемых) органами местного самоуправления поселения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 по организации предоставления муниципальных услуг в электронной форме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программе</w:t>
            </w:r>
            <w:r w:rsidR="007747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005" w:rsidRDefault="00577005" w:rsidP="008B253E">
      <w:pPr>
        <w:pStyle w:val="ConsPlusTitle"/>
        <w:widowControl/>
        <w:jc w:val="center"/>
        <w:rPr>
          <w:rFonts w:ascii="Times New Roman" w:hAnsi="Times New Roman" w:cs="Times New Roman"/>
        </w:rPr>
        <w:sectPr w:rsidR="00577005" w:rsidSect="00577005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002B53" w:rsidRPr="006D05AC" w:rsidRDefault="00002B53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F51EEB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6D05AC" w:rsidRDefault="006D05AC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05AC" w:rsidRPr="006D05AC" w:rsidRDefault="006D05AC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подпрограммы составляет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6,0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тысячи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за счет средств бюджета сельского поселения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рублей;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4831D8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6151A7" w:rsidRPr="004831D8" w:rsidRDefault="006151A7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Эффективная реализация предусмотренных подпрограммой мер</w:t>
      </w:r>
    </w:p>
    <w:p w:rsidR="004831D8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коррупции позволит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831D8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защитить права и интересы граждани юридических лиц от произвола отдельных недобросовестных должностных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снизить уровень коррупции в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поселенииЭ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подпрограммы позволит:</w:t>
      </w:r>
    </w:p>
    <w:p w:rsidR="00F51EEB" w:rsidRPr="00D731A0" w:rsidRDefault="00F51EEB" w:rsidP="00483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укрепить доверие граждан к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органов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создать нетерпимое отношение общественности к проявлениям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повысить качество нормативных правовых актов за счет проведения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экспертизы;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повысить качество и доступность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услуг,предоставляемых органами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создать условия для обеспечения открытости, здоровой конкуренции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объективности при размещении заказов на поставки товаров, выполнение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 и оказание услуг для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нужд;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сформировать систему открытости и доступности информации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деятельности органов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повысить доверие граждан к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служащими сотрудникам подведомственных учреждений.</w:t>
      </w:r>
    </w:p>
    <w:p w:rsidR="004831D8" w:rsidRPr="00D731A0" w:rsidRDefault="004831D8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выполнения подпрограммы</w:t>
      </w:r>
    </w:p>
    <w:p w:rsidR="004831D8" w:rsidRPr="004831D8" w:rsidRDefault="004831D8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Оценка эффективности реализации поставленных задач производится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основе целевых показателей, позволяющих оценить ход реализации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по годам.</w:t>
      </w:r>
    </w:p>
    <w:tbl>
      <w:tblPr>
        <w:tblStyle w:val="a5"/>
        <w:tblW w:w="9606" w:type="dxa"/>
        <w:tblLayout w:type="fixed"/>
        <w:tblLook w:val="04A0"/>
      </w:tblPr>
      <w:tblGrid>
        <w:gridCol w:w="3794"/>
        <w:gridCol w:w="850"/>
        <w:gridCol w:w="851"/>
        <w:gridCol w:w="850"/>
        <w:gridCol w:w="851"/>
        <w:gridCol w:w="850"/>
        <w:gridCol w:w="851"/>
        <w:gridCol w:w="709"/>
      </w:tblGrid>
      <w:tr w:rsidR="004831D8" w:rsidTr="00521FB0">
        <w:trPr>
          <w:trHeight w:val="583"/>
        </w:trPr>
        <w:tc>
          <w:tcPr>
            <w:tcW w:w="3794" w:type="dxa"/>
            <w:vMerge w:val="restart"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Един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ица</w:t>
            </w:r>
          </w:p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измере-</w:t>
            </w:r>
          </w:p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:rsidR="004831D8" w:rsidRPr="004831D8" w:rsidRDefault="004831D8" w:rsidP="00521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Всего по годам</w:t>
            </w:r>
          </w:p>
        </w:tc>
      </w:tr>
      <w:tr w:rsidR="004831D8" w:rsidTr="00521FB0">
        <w:trPr>
          <w:trHeight w:val="651"/>
        </w:trPr>
        <w:tc>
          <w:tcPr>
            <w:tcW w:w="3794" w:type="dxa"/>
            <w:vMerge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Степень доверия к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органам местного самоуправлени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со стороны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Снижение уровня выявленных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коррупциогенных факторов при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проведении антикоррупционной</w:t>
            </w:r>
          </w:p>
          <w:p w:rsidR="004831D8" w:rsidRPr="0086011C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экспертизы нормативных правовых актов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их проектов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муниципальных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поселения,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прошедших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курсы повышения квалификации и профессиональной переподготовки, включающие вопросы 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противодействия коррупции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способствующие созданию стойкого антикоррупционного поведения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4831D8" w:rsidRPr="00D731A0" w:rsidRDefault="004831D8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151A7" w:rsidRDefault="00F51EEB" w:rsidP="0061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86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6151A7" w:rsidRPr="0086011C" w:rsidRDefault="006151A7" w:rsidP="0086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Общее управление подпрограммой осуществляет координатор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Механизм реализации подпрограммы базируется на принципах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социального партнерства,</w:t>
      </w:r>
      <w:r w:rsidR="00C31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 также на принципах четкого разграничения полномочий и ответственности</w:t>
      </w:r>
      <w:r w:rsidR="00C31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всех участников подпрограммы.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 в процессе реализации подпрограммы: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координацию деятельности исполнителей мероприятий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подпрограммы;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целях реализации мероприятий подпрограммы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текущий контроль за использованием средств,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подпрограммой, и анализ выполнения мероприятий;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несет ответственность за эффективное использование выделенных в его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 бюджетных средств;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согласование с основными участниками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возможных сроков выполнения мероприятий;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а также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индикаторов и показателей реализации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целом на основании методики. Методика оценки эффективности реализации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основывается на принципе сопоставления фактически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достигнутых значений целевых показателей с их плановыми значениями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отчетного года;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иные полномочия, установленные подпрограммой.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Исполнители мероприятий подпрограммы в процессе реализации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подпрограммы: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обеспечивают выполнение мероприятий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предусматривающих финансирование в 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установленные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сроки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несут ответственность в пределах своей компетенции за реализацию</w:t>
      </w:r>
    </w:p>
    <w:p w:rsidR="00F51EEB" w:rsidRDefault="0001787D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мероприятий.</w:t>
      </w: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 Гривенского</w:t>
      </w:r>
    </w:p>
    <w:p w:rsidR="006151A7" w:rsidRPr="00D731A0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                                                                    А.П.Подгорный</w:t>
      </w:r>
    </w:p>
    <w:sectPr w:rsidR="006151A7" w:rsidRPr="00D731A0" w:rsidSect="00FC4176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8F" w:rsidRDefault="0093058F" w:rsidP="00F031C4">
      <w:pPr>
        <w:spacing w:after="0" w:line="240" w:lineRule="auto"/>
      </w:pPr>
      <w:r>
        <w:separator/>
      </w:r>
    </w:p>
  </w:endnote>
  <w:endnote w:type="continuationSeparator" w:id="1">
    <w:p w:rsidR="0093058F" w:rsidRDefault="0093058F" w:rsidP="00F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8F" w:rsidRDefault="0093058F" w:rsidP="00F031C4">
      <w:pPr>
        <w:spacing w:after="0" w:line="240" w:lineRule="auto"/>
      </w:pPr>
      <w:r>
        <w:separator/>
      </w:r>
    </w:p>
  </w:footnote>
  <w:footnote w:type="continuationSeparator" w:id="1">
    <w:p w:rsidR="0093058F" w:rsidRDefault="0093058F" w:rsidP="00F0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813"/>
      <w:docPartObj>
        <w:docPartGallery w:val="Page Numbers (Top of Page)"/>
        <w:docPartUnique/>
      </w:docPartObj>
    </w:sdtPr>
    <w:sdtContent>
      <w:p w:rsidR="00CB7801" w:rsidRDefault="00CB7801">
        <w:pPr>
          <w:pStyle w:val="ac"/>
          <w:jc w:val="center"/>
        </w:pPr>
        <w:fldSimple w:instr=" PAGE   \* MERGEFORMAT ">
          <w:r w:rsidR="006D42A8">
            <w:rPr>
              <w:noProof/>
            </w:rPr>
            <w:t>3</w:t>
          </w:r>
        </w:fldSimple>
      </w:p>
    </w:sdtContent>
  </w:sdt>
  <w:p w:rsidR="00CB7801" w:rsidRDefault="00CB78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635"/>
    <w:multiLevelType w:val="multilevel"/>
    <w:tmpl w:val="B180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B71D01"/>
    <w:multiLevelType w:val="multilevel"/>
    <w:tmpl w:val="78D62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5966CB"/>
    <w:multiLevelType w:val="hybridMultilevel"/>
    <w:tmpl w:val="5BD2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A07BF"/>
    <w:multiLevelType w:val="hybridMultilevel"/>
    <w:tmpl w:val="257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4DA"/>
    <w:multiLevelType w:val="hybridMultilevel"/>
    <w:tmpl w:val="84820956"/>
    <w:lvl w:ilvl="0" w:tplc="6390F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2EB4"/>
    <w:rsid w:val="00002B53"/>
    <w:rsid w:val="000103A4"/>
    <w:rsid w:val="000168E6"/>
    <w:rsid w:val="0001787D"/>
    <w:rsid w:val="00034464"/>
    <w:rsid w:val="00035F8E"/>
    <w:rsid w:val="00043D3E"/>
    <w:rsid w:val="000501B3"/>
    <w:rsid w:val="00050704"/>
    <w:rsid w:val="00051DBA"/>
    <w:rsid w:val="0005727E"/>
    <w:rsid w:val="00065C6C"/>
    <w:rsid w:val="000700F4"/>
    <w:rsid w:val="00071183"/>
    <w:rsid w:val="000737D4"/>
    <w:rsid w:val="00081CBA"/>
    <w:rsid w:val="00083649"/>
    <w:rsid w:val="0008440B"/>
    <w:rsid w:val="00087F95"/>
    <w:rsid w:val="000A0187"/>
    <w:rsid w:val="000A06FD"/>
    <w:rsid w:val="000A0A25"/>
    <w:rsid w:val="000A65BB"/>
    <w:rsid w:val="000B0D67"/>
    <w:rsid w:val="000B2B0C"/>
    <w:rsid w:val="000B7827"/>
    <w:rsid w:val="000C4037"/>
    <w:rsid w:val="000C566E"/>
    <w:rsid w:val="000D22AC"/>
    <w:rsid w:val="000D2AF6"/>
    <w:rsid w:val="000D7E10"/>
    <w:rsid w:val="000E3AFE"/>
    <w:rsid w:val="000E437C"/>
    <w:rsid w:val="000E4D6F"/>
    <w:rsid w:val="000E71CC"/>
    <w:rsid w:val="0010232D"/>
    <w:rsid w:val="00104DD4"/>
    <w:rsid w:val="00112064"/>
    <w:rsid w:val="00122BD6"/>
    <w:rsid w:val="001335CF"/>
    <w:rsid w:val="00136FD0"/>
    <w:rsid w:val="001417C0"/>
    <w:rsid w:val="001421DD"/>
    <w:rsid w:val="001427A3"/>
    <w:rsid w:val="00142B61"/>
    <w:rsid w:val="001448AD"/>
    <w:rsid w:val="00146EE3"/>
    <w:rsid w:val="001639DE"/>
    <w:rsid w:val="00175AC0"/>
    <w:rsid w:val="00176D33"/>
    <w:rsid w:val="00180252"/>
    <w:rsid w:val="001835F5"/>
    <w:rsid w:val="001837B2"/>
    <w:rsid w:val="00185AD8"/>
    <w:rsid w:val="00192168"/>
    <w:rsid w:val="00194947"/>
    <w:rsid w:val="001A27BD"/>
    <w:rsid w:val="001A5667"/>
    <w:rsid w:val="001B1AB3"/>
    <w:rsid w:val="001B24F4"/>
    <w:rsid w:val="001B5705"/>
    <w:rsid w:val="001C0642"/>
    <w:rsid w:val="001D3631"/>
    <w:rsid w:val="001D365D"/>
    <w:rsid w:val="001D47C9"/>
    <w:rsid w:val="001D519D"/>
    <w:rsid w:val="001D62BE"/>
    <w:rsid w:val="001D67CB"/>
    <w:rsid w:val="001F0003"/>
    <w:rsid w:val="00204BDA"/>
    <w:rsid w:val="002104BC"/>
    <w:rsid w:val="0021785D"/>
    <w:rsid w:val="00236895"/>
    <w:rsid w:val="0024453F"/>
    <w:rsid w:val="00251572"/>
    <w:rsid w:val="00253545"/>
    <w:rsid w:val="002577FD"/>
    <w:rsid w:val="00260547"/>
    <w:rsid w:val="00261B55"/>
    <w:rsid w:val="00267DDE"/>
    <w:rsid w:val="0027216C"/>
    <w:rsid w:val="00274EAC"/>
    <w:rsid w:val="00274EAD"/>
    <w:rsid w:val="002819C3"/>
    <w:rsid w:val="0029076A"/>
    <w:rsid w:val="0029369C"/>
    <w:rsid w:val="002A3749"/>
    <w:rsid w:val="002B310A"/>
    <w:rsid w:val="002C0EA4"/>
    <w:rsid w:val="002C1518"/>
    <w:rsid w:val="002C623E"/>
    <w:rsid w:val="002D295E"/>
    <w:rsid w:val="002D6143"/>
    <w:rsid w:val="002E01A4"/>
    <w:rsid w:val="002E26DB"/>
    <w:rsid w:val="002E466B"/>
    <w:rsid w:val="002E67E4"/>
    <w:rsid w:val="002F1218"/>
    <w:rsid w:val="003072BC"/>
    <w:rsid w:val="003130E7"/>
    <w:rsid w:val="003139C6"/>
    <w:rsid w:val="00314DB9"/>
    <w:rsid w:val="00321E06"/>
    <w:rsid w:val="00333E76"/>
    <w:rsid w:val="003373B3"/>
    <w:rsid w:val="00342FE3"/>
    <w:rsid w:val="0034300F"/>
    <w:rsid w:val="003437AB"/>
    <w:rsid w:val="003532A7"/>
    <w:rsid w:val="003570F6"/>
    <w:rsid w:val="00372395"/>
    <w:rsid w:val="00374408"/>
    <w:rsid w:val="003849B6"/>
    <w:rsid w:val="00393A79"/>
    <w:rsid w:val="00395355"/>
    <w:rsid w:val="003A15D3"/>
    <w:rsid w:val="003A5CA5"/>
    <w:rsid w:val="003B61AC"/>
    <w:rsid w:val="003C3BAA"/>
    <w:rsid w:val="003E15DC"/>
    <w:rsid w:val="003E6660"/>
    <w:rsid w:val="003E66FB"/>
    <w:rsid w:val="003F175A"/>
    <w:rsid w:val="003F2E89"/>
    <w:rsid w:val="003F53E2"/>
    <w:rsid w:val="003F7A93"/>
    <w:rsid w:val="00410BCB"/>
    <w:rsid w:val="00412802"/>
    <w:rsid w:val="00416432"/>
    <w:rsid w:val="00416657"/>
    <w:rsid w:val="004170D5"/>
    <w:rsid w:val="004175EB"/>
    <w:rsid w:val="00421C2F"/>
    <w:rsid w:val="00424BED"/>
    <w:rsid w:val="00427271"/>
    <w:rsid w:val="00437676"/>
    <w:rsid w:val="00440DC0"/>
    <w:rsid w:val="00463756"/>
    <w:rsid w:val="00463D71"/>
    <w:rsid w:val="00472B70"/>
    <w:rsid w:val="00473C08"/>
    <w:rsid w:val="00480C21"/>
    <w:rsid w:val="004831D8"/>
    <w:rsid w:val="00485D89"/>
    <w:rsid w:val="00487188"/>
    <w:rsid w:val="004910BB"/>
    <w:rsid w:val="00494072"/>
    <w:rsid w:val="004950B6"/>
    <w:rsid w:val="004B3D19"/>
    <w:rsid w:val="004B508B"/>
    <w:rsid w:val="004C34C9"/>
    <w:rsid w:val="004C5DFF"/>
    <w:rsid w:val="004C719D"/>
    <w:rsid w:val="004C75E1"/>
    <w:rsid w:val="004D0152"/>
    <w:rsid w:val="004D149A"/>
    <w:rsid w:val="004D2971"/>
    <w:rsid w:val="004D6452"/>
    <w:rsid w:val="004E0CE6"/>
    <w:rsid w:val="004E1412"/>
    <w:rsid w:val="004E280B"/>
    <w:rsid w:val="004E5139"/>
    <w:rsid w:val="004F2D8E"/>
    <w:rsid w:val="0050294A"/>
    <w:rsid w:val="005031A5"/>
    <w:rsid w:val="00505B09"/>
    <w:rsid w:val="00512573"/>
    <w:rsid w:val="005173AE"/>
    <w:rsid w:val="00520011"/>
    <w:rsid w:val="00520B91"/>
    <w:rsid w:val="00521FB0"/>
    <w:rsid w:val="005263BC"/>
    <w:rsid w:val="00526EBD"/>
    <w:rsid w:val="0054133D"/>
    <w:rsid w:val="005527AA"/>
    <w:rsid w:val="00557D41"/>
    <w:rsid w:val="005658B7"/>
    <w:rsid w:val="00566614"/>
    <w:rsid w:val="0056705F"/>
    <w:rsid w:val="00567AB2"/>
    <w:rsid w:val="00573F95"/>
    <w:rsid w:val="0057698C"/>
    <w:rsid w:val="00576D37"/>
    <w:rsid w:val="00577005"/>
    <w:rsid w:val="00581384"/>
    <w:rsid w:val="005942A1"/>
    <w:rsid w:val="005950AD"/>
    <w:rsid w:val="005B2573"/>
    <w:rsid w:val="005B340F"/>
    <w:rsid w:val="005B4E4C"/>
    <w:rsid w:val="005C31FF"/>
    <w:rsid w:val="005D05D9"/>
    <w:rsid w:val="005D05DB"/>
    <w:rsid w:val="005E0E32"/>
    <w:rsid w:val="005E335E"/>
    <w:rsid w:val="005E37D4"/>
    <w:rsid w:val="005E3B68"/>
    <w:rsid w:val="005E68EE"/>
    <w:rsid w:val="005F092A"/>
    <w:rsid w:val="005F1B86"/>
    <w:rsid w:val="00603E57"/>
    <w:rsid w:val="00613CB6"/>
    <w:rsid w:val="00614AEC"/>
    <w:rsid w:val="006151A7"/>
    <w:rsid w:val="00622026"/>
    <w:rsid w:val="00625375"/>
    <w:rsid w:val="00634F69"/>
    <w:rsid w:val="00635E61"/>
    <w:rsid w:val="0063663F"/>
    <w:rsid w:val="0063694C"/>
    <w:rsid w:val="00637E18"/>
    <w:rsid w:val="00640CAF"/>
    <w:rsid w:val="006465BA"/>
    <w:rsid w:val="006515A0"/>
    <w:rsid w:val="00664F62"/>
    <w:rsid w:val="006708AA"/>
    <w:rsid w:val="006713EF"/>
    <w:rsid w:val="006844F5"/>
    <w:rsid w:val="006A0C07"/>
    <w:rsid w:val="006A0E6D"/>
    <w:rsid w:val="006A2185"/>
    <w:rsid w:val="006B4B1E"/>
    <w:rsid w:val="006B4BF3"/>
    <w:rsid w:val="006B6491"/>
    <w:rsid w:val="006C33D6"/>
    <w:rsid w:val="006D05AC"/>
    <w:rsid w:val="006D23C1"/>
    <w:rsid w:val="006D36EB"/>
    <w:rsid w:val="006D42A8"/>
    <w:rsid w:val="006F009B"/>
    <w:rsid w:val="006F04FB"/>
    <w:rsid w:val="006F6114"/>
    <w:rsid w:val="0072219D"/>
    <w:rsid w:val="00727F64"/>
    <w:rsid w:val="007536CC"/>
    <w:rsid w:val="00756256"/>
    <w:rsid w:val="00761B66"/>
    <w:rsid w:val="00774773"/>
    <w:rsid w:val="00775AD9"/>
    <w:rsid w:val="00775E47"/>
    <w:rsid w:val="007770A6"/>
    <w:rsid w:val="00777B4F"/>
    <w:rsid w:val="00781096"/>
    <w:rsid w:val="00782729"/>
    <w:rsid w:val="00786C87"/>
    <w:rsid w:val="00793C19"/>
    <w:rsid w:val="007A5501"/>
    <w:rsid w:val="007C0AEC"/>
    <w:rsid w:val="007C2331"/>
    <w:rsid w:val="007D6FDA"/>
    <w:rsid w:val="007E01B2"/>
    <w:rsid w:val="007F00F9"/>
    <w:rsid w:val="007F0FAE"/>
    <w:rsid w:val="00800EB4"/>
    <w:rsid w:val="00804F90"/>
    <w:rsid w:val="008054E8"/>
    <w:rsid w:val="008107EB"/>
    <w:rsid w:val="008135ED"/>
    <w:rsid w:val="00813E0B"/>
    <w:rsid w:val="00822D07"/>
    <w:rsid w:val="008253E2"/>
    <w:rsid w:val="008305E3"/>
    <w:rsid w:val="008502E7"/>
    <w:rsid w:val="0085288D"/>
    <w:rsid w:val="008535AC"/>
    <w:rsid w:val="0086011C"/>
    <w:rsid w:val="00862A53"/>
    <w:rsid w:val="008630E2"/>
    <w:rsid w:val="00863E5B"/>
    <w:rsid w:val="00866DE1"/>
    <w:rsid w:val="00867C03"/>
    <w:rsid w:val="00876AAF"/>
    <w:rsid w:val="00882CA6"/>
    <w:rsid w:val="00884034"/>
    <w:rsid w:val="00891C48"/>
    <w:rsid w:val="00893949"/>
    <w:rsid w:val="008B253E"/>
    <w:rsid w:val="008B2CF5"/>
    <w:rsid w:val="008D39DB"/>
    <w:rsid w:val="008E40D8"/>
    <w:rsid w:val="008F42B4"/>
    <w:rsid w:val="008F7C65"/>
    <w:rsid w:val="00915181"/>
    <w:rsid w:val="00921874"/>
    <w:rsid w:val="009240C5"/>
    <w:rsid w:val="0092470D"/>
    <w:rsid w:val="0093058F"/>
    <w:rsid w:val="00941863"/>
    <w:rsid w:val="00941BB9"/>
    <w:rsid w:val="00950740"/>
    <w:rsid w:val="00960601"/>
    <w:rsid w:val="00977E54"/>
    <w:rsid w:val="00980A93"/>
    <w:rsid w:val="009856AE"/>
    <w:rsid w:val="0099115A"/>
    <w:rsid w:val="009A2743"/>
    <w:rsid w:val="009A2A31"/>
    <w:rsid w:val="009C0E9F"/>
    <w:rsid w:val="009C358A"/>
    <w:rsid w:val="009C522C"/>
    <w:rsid w:val="009D5DC0"/>
    <w:rsid w:val="009E29A1"/>
    <w:rsid w:val="009E3A65"/>
    <w:rsid w:val="009E5748"/>
    <w:rsid w:val="009F599B"/>
    <w:rsid w:val="00A01405"/>
    <w:rsid w:val="00A0394D"/>
    <w:rsid w:val="00A03E8D"/>
    <w:rsid w:val="00A040FF"/>
    <w:rsid w:val="00A10070"/>
    <w:rsid w:val="00A12142"/>
    <w:rsid w:val="00A220F5"/>
    <w:rsid w:val="00A2521A"/>
    <w:rsid w:val="00A252C7"/>
    <w:rsid w:val="00A353C8"/>
    <w:rsid w:val="00A37E4A"/>
    <w:rsid w:val="00A4647A"/>
    <w:rsid w:val="00A50254"/>
    <w:rsid w:val="00A54FE9"/>
    <w:rsid w:val="00A561B7"/>
    <w:rsid w:val="00A6054F"/>
    <w:rsid w:val="00A61D98"/>
    <w:rsid w:val="00A621EC"/>
    <w:rsid w:val="00A62E6D"/>
    <w:rsid w:val="00A66AD8"/>
    <w:rsid w:val="00A728F2"/>
    <w:rsid w:val="00A7312C"/>
    <w:rsid w:val="00A855C2"/>
    <w:rsid w:val="00A909F6"/>
    <w:rsid w:val="00A948B4"/>
    <w:rsid w:val="00AA4E3D"/>
    <w:rsid w:val="00AA59C8"/>
    <w:rsid w:val="00AA7109"/>
    <w:rsid w:val="00AA7A87"/>
    <w:rsid w:val="00AB4297"/>
    <w:rsid w:val="00AB7B7E"/>
    <w:rsid w:val="00AC0FE1"/>
    <w:rsid w:val="00AD2309"/>
    <w:rsid w:val="00AD2F97"/>
    <w:rsid w:val="00AD55EC"/>
    <w:rsid w:val="00AE00B3"/>
    <w:rsid w:val="00AE31D1"/>
    <w:rsid w:val="00AE3EE1"/>
    <w:rsid w:val="00AF0A56"/>
    <w:rsid w:val="00B15E3A"/>
    <w:rsid w:val="00B20B97"/>
    <w:rsid w:val="00B374B2"/>
    <w:rsid w:val="00B4276F"/>
    <w:rsid w:val="00B448D3"/>
    <w:rsid w:val="00B463B9"/>
    <w:rsid w:val="00B53CAE"/>
    <w:rsid w:val="00B56011"/>
    <w:rsid w:val="00B56B31"/>
    <w:rsid w:val="00B57C6C"/>
    <w:rsid w:val="00B62516"/>
    <w:rsid w:val="00B62945"/>
    <w:rsid w:val="00B63AEB"/>
    <w:rsid w:val="00B662FA"/>
    <w:rsid w:val="00B6646F"/>
    <w:rsid w:val="00B84ED8"/>
    <w:rsid w:val="00B86955"/>
    <w:rsid w:val="00B87B52"/>
    <w:rsid w:val="00B94EAC"/>
    <w:rsid w:val="00BA030C"/>
    <w:rsid w:val="00BB3357"/>
    <w:rsid w:val="00BB5B8E"/>
    <w:rsid w:val="00BC0367"/>
    <w:rsid w:val="00BC121A"/>
    <w:rsid w:val="00BD04AC"/>
    <w:rsid w:val="00BD20A2"/>
    <w:rsid w:val="00BD2C7F"/>
    <w:rsid w:val="00BD5431"/>
    <w:rsid w:val="00BD7694"/>
    <w:rsid w:val="00BE139B"/>
    <w:rsid w:val="00BE1631"/>
    <w:rsid w:val="00BE1738"/>
    <w:rsid w:val="00BF0907"/>
    <w:rsid w:val="00BF5372"/>
    <w:rsid w:val="00C04A1F"/>
    <w:rsid w:val="00C07887"/>
    <w:rsid w:val="00C12D4A"/>
    <w:rsid w:val="00C2790F"/>
    <w:rsid w:val="00C31EE4"/>
    <w:rsid w:val="00C32E72"/>
    <w:rsid w:val="00C44D3F"/>
    <w:rsid w:val="00C66352"/>
    <w:rsid w:val="00C74D67"/>
    <w:rsid w:val="00C760BB"/>
    <w:rsid w:val="00C809DA"/>
    <w:rsid w:val="00C84DE0"/>
    <w:rsid w:val="00C84E94"/>
    <w:rsid w:val="00C86299"/>
    <w:rsid w:val="00C87349"/>
    <w:rsid w:val="00C92ACC"/>
    <w:rsid w:val="00C92E30"/>
    <w:rsid w:val="00CB3462"/>
    <w:rsid w:val="00CB4B90"/>
    <w:rsid w:val="00CB7801"/>
    <w:rsid w:val="00CC2502"/>
    <w:rsid w:val="00CC2729"/>
    <w:rsid w:val="00CD1100"/>
    <w:rsid w:val="00CD34BE"/>
    <w:rsid w:val="00CD417B"/>
    <w:rsid w:val="00CD4A9B"/>
    <w:rsid w:val="00CE22FD"/>
    <w:rsid w:val="00CE3429"/>
    <w:rsid w:val="00CE5F11"/>
    <w:rsid w:val="00CF0739"/>
    <w:rsid w:val="00CF3266"/>
    <w:rsid w:val="00CF718A"/>
    <w:rsid w:val="00D01A01"/>
    <w:rsid w:val="00D12F25"/>
    <w:rsid w:val="00D20AFE"/>
    <w:rsid w:val="00D22CAA"/>
    <w:rsid w:val="00D3572C"/>
    <w:rsid w:val="00D36029"/>
    <w:rsid w:val="00D419A8"/>
    <w:rsid w:val="00D43267"/>
    <w:rsid w:val="00D43BF3"/>
    <w:rsid w:val="00D511BA"/>
    <w:rsid w:val="00D53642"/>
    <w:rsid w:val="00D64535"/>
    <w:rsid w:val="00D70533"/>
    <w:rsid w:val="00D731A0"/>
    <w:rsid w:val="00D76C83"/>
    <w:rsid w:val="00D77011"/>
    <w:rsid w:val="00D772EA"/>
    <w:rsid w:val="00DA6734"/>
    <w:rsid w:val="00DA7558"/>
    <w:rsid w:val="00DB38D1"/>
    <w:rsid w:val="00DC0D9B"/>
    <w:rsid w:val="00DC3E26"/>
    <w:rsid w:val="00DC4321"/>
    <w:rsid w:val="00DD02BD"/>
    <w:rsid w:val="00DD4115"/>
    <w:rsid w:val="00DD6F86"/>
    <w:rsid w:val="00DF2FF6"/>
    <w:rsid w:val="00DF6CB1"/>
    <w:rsid w:val="00DF6D71"/>
    <w:rsid w:val="00E021E6"/>
    <w:rsid w:val="00E04E69"/>
    <w:rsid w:val="00E05B14"/>
    <w:rsid w:val="00E11B0B"/>
    <w:rsid w:val="00E12A44"/>
    <w:rsid w:val="00E15E34"/>
    <w:rsid w:val="00E16986"/>
    <w:rsid w:val="00E25B7D"/>
    <w:rsid w:val="00E32219"/>
    <w:rsid w:val="00E5355A"/>
    <w:rsid w:val="00E55FC2"/>
    <w:rsid w:val="00E57A8D"/>
    <w:rsid w:val="00E57C80"/>
    <w:rsid w:val="00E61999"/>
    <w:rsid w:val="00E62FE8"/>
    <w:rsid w:val="00E653C7"/>
    <w:rsid w:val="00E66A33"/>
    <w:rsid w:val="00E73D00"/>
    <w:rsid w:val="00E93DFA"/>
    <w:rsid w:val="00E96E0E"/>
    <w:rsid w:val="00EA3E82"/>
    <w:rsid w:val="00EA4AE5"/>
    <w:rsid w:val="00EB1BC1"/>
    <w:rsid w:val="00EC2B35"/>
    <w:rsid w:val="00EC5CD3"/>
    <w:rsid w:val="00ED1A1D"/>
    <w:rsid w:val="00ED3143"/>
    <w:rsid w:val="00ED71A0"/>
    <w:rsid w:val="00ED75C4"/>
    <w:rsid w:val="00EE0C2C"/>
    <w:rsid w:val="00EE47D0"/>
    <w:rsid w:val="00EF3326"/>
    <w:rsid w:val="00EF6950"/>
    <w:rsid w:val="00F007CC"/>
    <w:rsid w:val="00F031C4"/>
    <w:rsid w:val="00F04F0C"/>
    <w:rsid w:val="00F11E46"/>
    <w:rsid w:val="00F12F4F"/>
    <w:rsid w:val="00F22EB4"/>
    <w:rsid w:val="00F32048"/>
    <w:rsid w:val="00F331D6"/>
    <w:rsid w:val="00F335A9"/>
    <w:rsid w:val="00F37C7B"/>
    <w:rsid w:val="00F51EEB"/>
    <w:rsid w:val="00F57913"/>
    <w:rsid w:val="00F57954"/>
    <w:rsid w:val="00F6578A"/>
    <w:rsid w:val="00F661DF"/>
    <w:rsid w:val="00F706F7"/>
    <w:rsid w:val="00F726E8"/>
    <w:rsid w:val="00F81CA2"/>
    <w:rsid w:val="00F85695"/>
    <w:rsid w:val="00F863B8"/>
    <w:rsid w:val="00F8700D"/>
    <w:rsid w:val="00F92496"/>
    <w:rsid w:val="00F97042"/>
    <w:rsid w:val="00FA2387"/>
    <w:rsid w:val="00FA3325"/>
    <w:rsid w:val="00FB04DC"/>
    <w:rsid w:val="00FB7EBD"/>
    <w:rsid w:val="00FC203D"/>
    <w:rsid w:val="00FC4176"/>
    <w:rsid w:val="00FC71EF"/>
    <w:rsid w:val="00FD24CD"/>
    <w:rsid w:val="00FF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34"/>
  </w:style>
  <w:style w:type="paragraph" w:styleId="1">
    <w:name w:val="heading 1"/>
    <w:basedOn w:val="a"/>
    <w:next w:val="a"/>
    <w:link w:val="10"/>
    <w:uiPriority w:val="9"/>
    <w:qFormat/>
    <w:rsid w:val="00E73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B3D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62BE"/>
    <w:pPr>
      <w:spacing w:after="0" w:line="240" w:lineRule="auto"/>
    </w:pPr>
  </w:style>
  <w:style w:type="table" w:styleId="a5">
    <w:name w:val="Table Grid"/>
    <w:basedOn w:val="a1"/>
    <w:uiPriority w:val="59"/>
    <w:rsid w:val="0063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B3D19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ConsPlusNonformat">
    <w:name w:val="ConsPlusNonformat"/>
    <w:rsid w:val="004B3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D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B664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1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uiPriority w:val="99"/>
    <w:rsid w:val="003139C6"/>
    <w:rPr>
      <w:rFonts w:ascii="Verdana" w:hAnsi="Verdana" w:cs="Verdana" w:hint="default"/>
      <w:b/>
      <w:bCs/>
      <w:i/>
      <w:iCs/>
      <w:sz w:val="18"/>
      <w:szCs w:val="18"/>
      <w:lang w:val="en-GB" w:eastAsia="en-US"/>
    </w:rPr>
  </w:style>
  <w:style w:type="paragraph" w:styleId="aa">
    <w:name w:val="Revision"/>
    <w:hidden/>
    <w:uiPriority w:val="99"/>
    <w:semiHidden/>
    <w:rsid w:val="009E29A1"/>
    <w:pPr>
      <w:spacing w:after="0" w:line="240" w:lineRule="auto"/>
    </w:pPr>
  </w:style>
  <w:style w:type="paragraph" w:customStyle="1" w:styleId="ConsPlusTitle">
    <w:name w:val="ConsPlusTitle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56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6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3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nhideWhenUsed/>
    <w:rsid w:val="00E73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73D0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8B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31C4"/>
  </w:style>
  <w:style w:type="paragraph" w:styleId="ae">
    <w:name w:val="footer"/>
    <w:basedOn w:val="a"/>
    <w:link w:val="af"/>
    <w:uiPriority w:val="99"/>
    <w:semiHidden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031C4"/>
  </w:style>
  <w:style w:type="character" w:styleId="af0">
    <w:name w:val="line number"/>
    <w:basedOn w:val="a0"/>
    <w:uiPriority w:val="99"/>
    <w:semiHidden/>
    <w:unhideWhenUsed/>
    <w:rsid w:val="00F031C4"/>
  </w:style>
  <w:style w:type="character" w:customStyle="1" w:styleId="a4">
    <w:name w:val="Без интервала Знак"/>
    <w:link w:val="a3"/>
    <w:uiPriority w:val="99"/>
    <w:locked/>
    <w:rsid w:val="00CB7801"/>
  </w:style>
  <w:style w:type="character" w:styleId="af1">
    <w:name w:val="Hyperlink"/>
    <w:basedOn w:val="a0"/>
    <w:uiPriority w:val="99"/>
    <w:semiHidden/>
    <w:rsid w:val="006D4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AFF0-1F1F-4915-A583-687728A4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83</Pages>
  <Words>16736</Words>
  <Characters>95401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Компьютер 1</cp:lastModifiedBy>
  <cp:revision>2</cp:revision>
  <cp:lastPrinted>2014-12-17T06:02:00Z</cp:lastPrinted>
  <dcterms:created xsi:type="dcterms:W3CDTF">2015-12-28T10:37:00Z</dcterms:created>
  <dcterms:modified xsi:type="dcterms:W3CDTF">2015-12-28T10:37:00Z</dcterms:modified>
</cp:coreProperties>
</file>