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AB0" w:rsidRDefault="00697AB0" w:rsidP="00697AB0">
      <w:pPr>
        <w:widowControl/>
        <w:autoSpaceDE/>
        <w:adjustRightInd/>
        <w:ind w:left="-993" w:right="-143"/>
        <w:contextualSpacing/>
        <w:jc w:val="center"/>
        <w:rPr>
          <w:rFonts w:cs="Calibri"/>
          <w:b/>
          <w:bCs/>
          <w:i/>
          <w:sz w:val="28"/>
          <w:szCs w:val="28"/>
          <w:lang w:eastAsia="en-US"/>
        </w:rPr>
      </w:pPr>
      <w:bookmarkStart w:id="0" w:name="_GoBack"/>
      <w:bookmarkEnd w:id="0"/>
    </w:p>
    <w:p w:rsidR="00697AB0" w:rsidRDefault="00697AB0" w:rsidP="00697AB0">
      <w:pPr>
        <w:widowControl/>
        <w:autoSpaceDE/>
        <w:adjustRightInd/>
        <w:ind w:left="-993" w:right="-143"/>
        <w:contextualSpacing/>
        <w:jc w:val="center"/>
        <w:rPr>
          <w:rFonts w:cs="Calibri"/>
          <w:b/>
          <w:bCs/>
          <w:i/>
          <w:sz w:val="28"/>
          <w:szCs w:val="28"/>
          <w:lang w:eastAsia="en-US"/>
        </w:rPr>
      </w:pPr>
    </w:p>
    <w:p w:rsidR="00697AB0" w:rsidRDefault="00697AB0" w:rsidP="00697AB0">
      <w:pPr>
        <w:widowControl/>
        <w:autoSpaceDE/>
        <w:adjustRightInd/>
        <w:ind w:left="-993" w:right="-143"/>
        <w:contextualSpacing/>
        <w:jc w:val="center"/>
        <w:rPr>
          <w:rFonts w:cs="Calibri"/>
          <w:b/>
          <w:bCs/>
          <w:i/>
          <w:sz w:val="28"/>
          <w:szCs w:val="28"/>
          <w:lang w:eastAsia="en-US"/>
        </w:rPr>
      </w:pPr>
    </w:p>
    <w:p w:rsidR="00697AB0" w:rsidRDefault="00697AB0" w:rsidP="00697AB0">
      <w:pPr>
        <w:widowControl/>
        <w:autoSpaceDE/>
        <w:adjustRightInd/>
        <w:ind w:left="-993" w:right="-143"/>
        <w:contextualSpacing/>
        <w:jc w:val="center"/>
        <w:rPr>
          <w:rFonts w:cs="Calibri"/>
          <w:b/>
          <w:bCs/>
          <w:i/>
          <w:sz w:val="28"/>
          <w:szCs w:val="28"/>
          <w:lang w:eastAsia="en-US"/>
        </w:rPr>
      </w:pPr>
    </w:p>
    <w:p w:rsidR="00697AB0" w:rsidRDefault="00697AB0" w:rsidP="00697AB0">
      <w:pPr>
        <w:widowControl/>
        <w:autoSpaceDE/>
        <w:adjustRightInd/>
        <w:ind w:right="-143"/>
        <w:contextualSpacing/>
        <w:rPr>
          <w:rFonts w:cs="Calibri"/>
          <w:b/>
          <w:bCs/>
          <w:i/>
          <w:sz w:val="28"/>
          <w:szCs w:val="28"/>
          <w:lang w:eastAsia="en-US"/>
        </w:rPr>
      </w:pPr>
    </w:p>
    <w:p w:rsidR="00697AB0" w:rsidRDefault="00697AB0" w:rsidP="00697AB0">
      <w:pPr>
        <w:widowControl/>
        <w:autoSpaceDE/>
        <w:adjustRightInd/>
        <w:ind w:left="-993" w:right="-143"/>
        <w:contextualSpacing/>
        <w:jc w:val="center"/>
        <w:rPr>
          <w:rFonts w:cs="Calibri"/>
          <w:b/>
          <w:bCs/>
          <w:i/>
          <w:sz w:val="28"/>
          <w:szCs w:val="28"/>
          <w:lang w:eastAsia="en-US"/>
        </w:rPr>
      </w:pPr>
    </w:p>
    <w:p w:rsidR="00697AB0" w:rsidRPr="00697AB0" w:rsidRDefault="00697AB0" w:rsidP="00697AB0">
      <w:pPr>
        <w:widowControl/>
        <w:autoSpaceDE/>
        <w:adjustRightInd/>
        <w:ind w:left="-993" w:right="-143"/>
        <w:contextualSpacing/>
        <w:jc w:val="center"/>
        <w:rPr>
          <w:rFonts w:cs="Calibri"/>
          <w:b/>
          <w:bCs/>
          <w:i/>
          <w:sz w:val="28"/>
          <w:szCs w:val="28"/>
          <w:lang w:eastAsia="en-US"/>
        </w:rPr>
      </w:pPr>
      <w:r w:rsidRPr="00697AB0">
        <w:rPr>
          <w:rFonts w:cs="Calibri"/>
          <w:b/>
          <w:i/>
          <w:noProof/>
          <w:sz w:val="28"/>
          <w:szCs w:val="28"/>
        </w:rPr>
        <w:drawing>
          <wp:inline distT="0" distB="0" distL="0" distR="0" wp14:anchorId="06667E94" wp14:editId="108EACB0">
            <wp:extent cx="1303020" cy="130302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020" cy="1303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7AB0" w:rsidRPr="00697AB0" w:rsidRDefault="00697AB0" w:rsidP="00697AB0">
      <w:pPr>
        <w:widowControl/>
        <w:tabs>
          <w:tab w:val="left" w:pos="5103"/>
        </w:tabs>
        <w:ind w:left="6096"/>
        <w:contextualSpacing/>
        <w:rPr>
          <w:rFonts w:cs="Calibri"/>
          <w:b/>
          <w:bCs/>
          <w:i/>
          <w:sz w:val="28"/>
          <w:szCs w:val="28"/>
          <w:lang w:eastAsia="en-US"/>
        </w:rPr>
      </w:pPr>
    </w:p>
    <w:p w:rsidR="00697AB0" w:rsidRPr="00697AB0" w:rsidRDefault="00697AB0" w:rsidP="00697AB0">
      <w:pPr>
        <w:widowControl/>
        <w:tabs>
          <w:tab w:val="left" w:pos="5103"/>
        </w:tabs>
        <w:ind w:left="6096"/>
        <w:contextualSpacing/>
        <w:rPr>
          <w:rFonts w:cs="Calibri"/>
          <w:b/>
          <w:bCs/>
          <w:sz w:val="28"/>
          <w:szCs w:val="28"/>
          <w:lang w:eastAsia="en-US"/>
        </w:rPr>
      </w:pPr>
    </w:p>
    <w:p w:rsidR="00697AB0" w:rsidRPr="00697AB0" w:rsidRDefault="00697AB0" w:rsidP="00697AB0">
      <w:pPr>
        <w:widowControl/>
        <w:tabs>
          <w:tab w:val="left" w:pos="5387"/>
        </w:tabs>
        <w:ind w:left="5387" w:right="-143"/>
        <w:contextualSpacing/>
        <w:outlineLvl w:val="0"/>
        <w:rPr>
          <w:rFonts w:cs="Calibri"/>
          <w:b/>
          <w:bCs/>
          <w:sz w:val="28"/>
          <w:szCs w:val="28"/>
          <w:lang w:eastAsia="en-US"/>
        </w:rPr>
      </w:pPr>
      <w:r w:rsidRPr="00697AB0">
        <w:rPr>
          <w:rFonts w:cs="Calibri"/>
          <w:b/>
          <w:bCs/>
          <w:sz w:val="28"/>
          <w:szCs w:val="28"/>
          <w:lang w:eastAsia="en-US"/>
        </w:rPr>
        <w:t xml:space="preserve">УТВЕРЖДЕНА: </w:t>
      </w:r>
    </w:p>
    <w:p w:rsidR="00697AB0" w:rsidRPr="00697AB0" w:rsidRDefault="00697AB0" w:rsidP="00697AB0">
      <w:pPr>
        <w:widowControl/>
        <w:tabs>
          <w:tab w:val="left" w:pos="5387"/>
        </w:tabs>
        <w:ind w:left="5387" w:right="-143"/>
        <w:contextualSpacing/>
        <w:rPr>
          <w:rFonts w:cs="Calibri"/>
          <w:b/>
          <w:bCs/>
          <w:sz w:val="28"/>
          <w:szCs w:val="28"/>
          <w:lang w:eastAsia="en-US"/>
        </w:rPr>
      </w:pPr>
      <w:r w:rsidRPr="00697AB0">
        <w:rPr>
          <w:rFonts w:cs="Calibri"/>
          <w:b/>
          <w:bCs/>
          <w:sz w:val="28"/>
          <w:szCs w:val="28"/>
          <w:lang w:eastAsia="en-US"/>
        </w:rPr>
        <w:t xml:space="preserve">решением </w:t>
      </w:r>
      <w:proofErr w:type="gramStart"/>
      <w:r w:rsidRPr="00697AB0">
        <w:rPr>
          <w:rFonts w:cs="Calibri"/>
          <w:b/>
          <w:bCs/>
          <w:sz w:val="28"/>
          <w:szCs w:val="28"/>
          <w:lang w:eastAsia="en-US"/>
        </w:rPr>
        <w:t>Совета  Гривенского</w:t>
      </w:r>
      <w:proofErr w:type="gramEnd"/>
      <w:r w:rsidRPr="00697AB0">
        <w:rPr>
          <w:rFonts w:cs="Calibri"/>
          <w:b/>
          <w:bCs/>
          <w:sz w:val="28"/>
          <w:szCs w:val="28"/>
          <w:lang w:eastAsia="en-US"/>
        </w:rPr>
        <w:t xml:space="preserve"> сельского поселения</w:t>
      </w:r>
    </w:p>
    <w:p w:rsidR="00697AB0" w:rsidRPr="00697AB0" w:rsidRDefault="00697AB0" w:rsidP="00697AB0">
      <w:pPr>
        <w:widowControl/>
        <w:tabs>
          <w:tab w:val="left" w:pos="5387"/>
        </w:tabs>
        <w:ind w:left="5387" w:right="-143"/>
        <w:contextualSpacing/>
        <w:outlineLvl w:val="0"/>
        <w:rPr>
          <w:rFonts w:cs="Calibri"/>
          <w:b/>
          <w:bCs/>
          <w:sz w:val="28"/>
          <w:szCs w:val="28"/>
          <w:lang w:eastAsia="en-US"/>
        </w:rPr>
      </w:pPr>
      <w:r w:rsidRPr="00697AB0">
        <w:rPr>
          <w:rFonts w:cs="Calibri"/>
          <w:b/>
          <w:bCs/>
          <w:sz w:val="28"/>
          <w:szCs w:val="28"/>
          <w:lang w:eastAsia="en-US"/>
        </w:rPr>
        <w:t>Калининского района</w:t>
      </w:r>
    </w:p>
    <w:p w:rsidR="00697AB0" w:rsidRPr="00697AB0" w:rsidRDefault="00697AB0" w:rsidP="00697AB0">
      <w:pPr>
        <w:widowControl/>
        <w:tabs>
          <w:tab w:val="left" w:pos="5387"/>
        </w:tabs>
        <w:ind w:left="5387" w:right="-143"/>
        <w:contextualSpacing/>
        <w:outlineLvl w:val="0"/>
        <w:rPr>
          <w:rFonts w:cs="Calibri"/>
          <w:b/>
          <w:bCs/>
          <w:sz w:val="28"/>
          <w:szCs w:val="28"/>
          <w:lang w:eastAsia="en-US"/>
        </w:rPr>
      </w:pPr>
      <w:r w:rsidRPr="00697AB0">
        <w:rPr>
          <w:rFonts w:cs="Calibri"/>
          <w:b/>
          <w:bCs/>
          <w:sz w:val="28"/>
          <w:szCs w:val="28"/>
          <w:lang w:eastAsia="en-US"/>
        </w:rPr>
        <w:t xml:space="preserve"> </w:t>
      </w:r>
    </w:p>
    <w:p w:rsidR="00697AB0" w:rsidRPr="00697AB0" w:rsidRDefault="00697AB0" w:rsidP="00697AB0">
      <w:pPr>
        <w:widowControl/>
        <w:tabs>
          <w:tab w:val="left" w:pos="5387"/>
        </w:tabs>
        <w:ind w:left="5387" w:right="-143"/>
        <w:contextualSpacing/>
        <w:outlineLvl w:val="0"/>
        <w:rPr>
          <w:rFonts w:cs="Calibri"/>
          <w:sz w:val="28"/>
          <w:szCs w:val="28"/>
          <w:lang w:eastAsia="en-US"/>
        </w:rPr>
      </w:pPr>
      <w:r w:rsidRPr="00697AB0">
        <w:rPr>
          <w:rFonts w:cs="Calibri"/>
          <w:sz w:val="28"/>
          <w:szCs w:val="28"/>
          <w:lang w:eastAsia="en-US"/>
        </w:rPr>
        <w:t>от_________________ №_____</w:t>
      </w:r>
    </w:p>
    <w:p w:rsidR="00697AB0" w:rsidRPr="00697AB0" w:rsidRDefault="00697AB0" w:rsidP="00697AB0">
      <w:pPr>
        <w:widowControl/>
        <w:autoSpaceDE/>
        <w:adjustRightInd/>
        <w:ind w:left="2410" w:hanging="2410"/>
        <w:contextualSpacing/>
        <w:jc w:val="right"/>
        <w:rPr>
          <w:rFonts w:cs="Calibri"/>
          <w:sz w:val="28"/>
          <w:szCs w:val="28"/>
          <w:lang w:eastAsia="en-US"/>
        </w:rPr>
      </w:pPr>
    </w:p>
    <w:p w:rsidR="00697AB0" w:rsidRPr="00697AB0" w:rsidRDefault="00697AB0" w:rsidP="00697AB0">
      <w:pPr>
        <w:widowControl/>
        <w:autoSpaceDE/>
        <w:adjustRightInd/>
        <w:ind w:left="2410" w:hanging="2410"/>
        <w:contextualSpacing/>
        <w:jc w:val="both"/>
        <w:rPr>
          <w:rFonts w:cs="Calibri"/>
          <w:sz w:val="28"/>
          <w:szCs w:val="28"/>
          <w:lang w:eastAsia="en-US"/>
        </w:rPr>
      </w:pPr>
    </w:p>
    <w:p w:rsidR="00697AB0" w:rsidRPr="00697AB0" w:rsidRDefault="00697AB0" w:rsidP="00697AB0">
      <w:pPr>
        <w:widowControl/>
        <w:autoSpaceDE/>
        <w:adjustRightInd/>
        <w:ind w:left="2410" w:hanging="2410"/>
        <w:contextualSpacing/>
        <w:jc w:val="both"/>
        <w:rPr>
          <w:rFonts w:cs="Calibri"/>
          <w:sz w:val="28"/>
          <w:szCs w:val="28"/>
          <w:lang w:eastAsia="en-US"/>
        </w:rPr>
      </w:pPr>
    </w:p>
    <w:p w:rsidR="00697AB0" w:rsidRPr="00697AB0" w:rsidRDefault="00697AB0" w:rsidP="00697AB0">
      <w:pPr>
        <w:widowControl/>
        <w:autoSpaceDE/>
        <w:adjustRightInd/>
        <w:ind w:left="2410" w:hanging="2410"/>
        <w:contextualSpacing/>
        <w:jc w:val="both"/>
        <w:rPr>
          <w:rFonts w:cs="Calibri"/>
          <w:sz w:val="28"/>
          <w:szCs w:val="28"/>
          <w:lang w:eastAsia="en-US"/>
        </w:rPr>
      </w:pPr>
    </w:p>
    <w:p w:rsidR="00697AB0" w:rsidRPr="00697AB0" w:rsidRDefault="00697AB0" w:rsidP="00697AB0">
      <w:pPr>
        <w:widowControl/>
        <w:autoSpaceDE/>
        <w:adjustRightInd/>
        <w:ind w:left="2410" w:hanging="2410"/>
        <w:contextualSpacing/>
        <w:jc w:val="both"/>
        <w:rPr>
          <w:rFonts w:cs="Calibri"/>
          <w:sz w:val="28"/>
          <w:szCs w:val="28"/>
          <w:lang w:eastAsia="en-US"/>
        </w:rPr>
      </w:pPr>
    </w:p>
    <w:p w:rsidR="00697AB0" w:rsidRPr="00697AB0" w:rsidRDefault="00697AB0" w:rsidP="00697AB0">
      <w:pPr>
        <w:widowControl/>
        <w:autoSpaceDE/>
        <w:adjustRightInd/>
        <w:ind w:left="2410" w:hanging="2410"/>
        <w:contextualSpacing/>
        <w:jc w:val="both"/>
        <w:rPr>
          <w:rFonts w:cs="Calibri"/>
          <w:sz w:val="28"/>
          <w:szCs w:val="28"/>
          <w:lang w:eastAsia="en-US"/>
        </w:rPr>
      </w:pPr>
    </w:p>
    <w:p w:rsidR="00697AB0" w:rsidRPr="00697AB0" w:rsidRDefault="00697AB0" w:rsidP="00697AB0">
      <w:pPr>
        <w:widowControl/>
        <w:tabs>
          <w:tab w:val="left" w:pos="-1276"/>
          <w:tab w:val="left" w:pos="9354"/>
        </w:tabs>
        <w:autoSpaceDE/>
        <w:adjustRightInd/>
        <w:jc w:val="center"/>
        <w:rPr>
          <w:b/>
          <w:i/>
          <w:sz w:val="28"/>
          <w:szCs w:val="28"/>
          <w:lang w:eastAsia="en-US"/>
        </w:rPr>
      </w:pPr>
    </w:p>
    <w:p w:rsidR="00697AB0" w:rsidRPr="00697AB0" w:rsidRDefault="00697AB0" w:rsidP="00697AB0">
      <w:pPr>
        <w:widowControl/>
        <w:tabs>
          <w:tab w:val="left" w:pos="-1276"/>
          <w:tab w:val="left" w:pos="9354"/>
        </w:tabs>
        <w:autoSpaceDE/>
        <w:adjustRightInd/>
        <w:jc w:val="center"/>
        <w:outlineLvl w:val="0"/>
        <w:rPr>
          <w:b/>
          <w:sz w:val="28"/>
          <w:szCs w:val="28"/>
          <w:lang w:eastAsia="en-US"/>
        </w:rPr>
      </w:pPr>
      <w:r w:rsidRPr="00697AB0">
        <w:rPr>
          <w:b/>
          <w:sz w:val="28"/>
          <w:szCs w:val="28"/>
          <w:lang w:eastAsia="en-US"/>
        </w:rPr>
        <w:t>ПРОГРАММА КОМПЛЕКСНОГО РАЗВИТИЯ</w:t>
      </w:r>
    </w:p>
    <w:p w:rsidR="00697AB0" w:rsidRPr="00697AB0" w:rsidRDefault="00697AB0" w:rsidP="00697AB0">
      <w:pPr>
        <w:widowControl/>
        <w:tabs>
          <w:tab w:val="left" w:pos="-1276"/>
          <w:tab w:val="left" w:pos="9354"/>
        </w:tabs>
        <w:autoSpaceDE/>
        <w:adjustRightInd/>
        <w:jc w:val="center"/>
        <w:rPr>
          <w:b/>
          <w:sz w:val="28"/>
          <w:szCs w:val="28"/>
          <w:lang w:eastAsia="en-US"/>
        </w:rPr>
      </w:pPr>
      <w:r w:rsidRPr="00697AB0">
        <w:rPr>
          <w:b/>
          <w:sz w:val="28"/>
          <w:szCs w:val="28"/>
          <w:lang w:eastAsia="en-US"/>
        </w:rPr>
        <w:t xml:space="preserve">СОЦИАЛЬНОЙ ИНФРАСТРУКТУРЫ </w:t>
      </w:r>
    </w:p>
    <w:p w:rsidR="00697AB0" w:rsidRPr="00697AB0" w:rsidRDefault="00697AB0" w:rsidP="00697AB0">
      <w:pPr>
        <w:widowControl/>
        <w:tabs>
          <w:tab w:val="left" w:pos="5387"/>
        </w:tabs>
        <w:ind w:right="-1"/>
        <w:contextualSpacing/>
        <w:jc w:val="center"/>
        <w:rPr>
          <w:rFonts w:cs="Calibri"/>
          <w:b/>
          <w:bCs/>
          <w:sz w:val="28"/>
          <w:szCs w:val="28"/>
          <w:lang w:eastAsia="en-US"/>
        </w:rPr>
      </w:pPr>
      <w:r w:rsidRPr="00697AB0">
        <w:rPr>
          <w:rFonts w:cs="Calibri"/>
          <w:b/>
          <w:bCs/>
          <w:sz w:val="28"/>
          <w:szCs w:val="28"/>
          <w:lang w:eastAsia="en-US"/>
        </w:rPr>
        <w:t>ГРИВЕНСКОГО СЕЛЬСКОГО ПОСЕЛЕНИЯ</w:t>
      </w:r>
    </w:p>
    <w:p w:rsidR="00697AB0" w:rsidRPr="00697AB0" w:rsidRDefault="00697AB0" w:rsidP="00697AB0">
      <w:pPr>
        <w:widowControl/>
        <w:tabs>
          <w:tab w:val="left" w:pos="-1276"/>
          <w:tab w:val="left" w:pos="9354"/>
        </w:tabs>
        <w:autoSpaceDE/>
        <w:adjustRightInd/>
        <w:ind w:right="-1"/>
        <w:jc w:val="center"/>
        <w:rPr>
          <w:rFonts w:cs="Calibri"/>
          <w:b/>
          <w:bCs/>
          <w:caps/>
          <w:sz w:val="28"/>
          <w:szCs w:val="28"/>
          <w:lang w:eastAsia="en-US"/>
        </w:rPr>
      </w:pPr>
      <w:r w:rsidRPr="00697AB0">
        <w:rPr>
          <w:rFonts w:cs="Calibri"/>
          <w:b/>
          <w:bCs/>
          <w:sz w:val="28"/>
          <w:szCs w:val="28"/>
          <w:lang w:eastAsia="en-US"/>
        </w:rPr>
        <w:t>КАЛИНИНСКОГО РАЙОНА</w:t>
      </w:r>
    </w:p>
    <w:p w:rsidR="00697AB0" w:rsidRPr="00697AB0" w:rsidRDefault="00697AB0" w:rsidP="00697AB0">
      <w:pPr>
        <w:widowControl/>
        <w:tabs>
          <w:tab w:val="left" w:pos="-1276"/>
          <w:tab w:val="left" w:pos="9354"/>
        </w:tabs>
        <w:autoSpaceDE/>
        <w:adjustRightInd/>
        <w:jc w:val="center"/>
        <w:rPr>
          <w:b/>
          <w:sz w:val="28"/>
          <w:szCs w:val="28"/>
          <w:lang w:eastAsia="en-US"/>
        </w:rPr>
      </w:pPr>
      <w:r w:rsidRPr="00697AB0">
        <w:rPr>
          <w:rFonts w:cs="Calibri"/>
          <w:b/>
          <w:bCs/>
          <w:caps/>
          <w:sz w:val="28"/>
          <w:szCs w:val="28"/>
          <w:lang w:eastAsia="en-US"/>
        </w:rPr>
        <w:t>Краснодарского края</w:t>
      </w:r>
    </w:p>
    <w:p w:rsidR="00697AB0" w:rsidRPr="00697AB0" w:rsidRDefault="00697AB0" w:rsidP="00697AB0">
      <w:pPr>
        <w:widowControl/>
        <w:tabs>
          <w:tab w:val="left" w:pos="-1276"/>
          <w:tab w:val="left" w:pos="9354"/>
        </w:tabs>
        <w:autoSpaceDE/>
        <w:adjustRightInd/>
        <w:jc w:val="center"/>
        <w:rPr>
          <w:b/>
          <w:sz w:val="28"/>
          <w:szCs w:val="28"/>
          <w:lang w:eastAsia="en-US"/>
        </w:rPr>
      </w:pPr>
      <w:r w:rsidRPr="00697AB0">
        <w:rPr>
          <w:b/>
          <w:sz w:val="28"/>
          <w:szCs w:val="28"/>
          <w:lang w:eastAsia="en-US"/>
        </w:rPr>
        <w:t xml:space="preserve"> НА 2017 – 2030 ГОДЫ</w:t>
      </w:r>
    </w:p>
    <w:p w:rsidR="00697AB0" w:rsidRPr="00697AB0" w:rsidRDefault="00697AB0" w:rsidP="00697AB0">
      <w:pPr>
        <w:widowControl/>
        <w:ind w:left="7371"/>
        <w:contextualSpacing/>
        <w:outlineLvl w:val="0"/>
        <w:rPr>
          <w:rFonts w:cs="Calibri"/>
          <w:b/>
          <w:sz w:val="28"/>
          <w:szCs w:val="28"/>
          <w:lang w:eastAsia="en-US"/>
        </w:rPr>
      </w:pPr>
    </w:p>
    <w:p w:rsidR="00697AB0" w:rsidRPr="00697AB0" w:rsidRDefault="00697AB0" w:rsidP="00697AB0">
      <w:pPr>
        <w:widowControl/>
        <w:ind w:left="7371"/>
        <w:contextualSpacing/>
        <w:outlineLvl w:val="0"/>
        <w:rPr>
          <w:rFonts w:cs="Calibri"/>
          <w:b/>
          <w:sz w:val="28"/>
          <w:szCs w:val="28"/>
          <w:lang w:eastAsia="en-US"/>
        </w:rPr>
      </w:pPr>
    </w:p>
    <w:p w:rsidR="00697AB0" w:rsidRPr="00697AB0" w:rsidRDefault="00697AB0" w:rsidP="00697AB0">
      <w:pPr>
        <w:widowControl/>
        <w:ind w:left="7371"/>
        <w:contextualSpacing/>
        <w:outlineLvl w:val="0"/>
        <w:rPr>
          <w:rFonts w:cs="Calibri"/>
          <w:b/>
          <w:sz w:val="28"/>
          <w:szCs w:val="28"/>
          <w:lang w:eastAsia="en-US"/>
        </w:rPr>
      </w:pPr>
    </w:p>
    <w:p w:rsidR="00697AB0" w:rsidRPr="00697AB0" w:rsidRDefault="00697AB0" w:rsidP="00697AB0">
      <w:pPr>
        <w:widowControl/>
        <w:ind w:left="7371"/>
        <w:contextualSpacing/>
        <w:outlineLvl w:val="0"/>
        <w:rPr>
          <w:rFonts w:cs="Calibri"/>
          <w:b/>
          <w:sz w:val="28"/>
          <w:szCs w:val="28"/>
          <w:lang w:eastAsia="en-US"/>
        </w:rPr>
      </w:pPr>
    </w:p>
    <w:p w:rsidR="00697AB0" w:rsidRPr="00697AB0" w:rsidRDefault="00697AB0" w:rsidP="00697AB0">
      <w:pPr>
        <w:widowControl/>
        <w:ind w:left="7371"/>
        <w:contextualSpacing/>
        <w:outlineLvl w:val="0"/>
        <w:rPr>
          <w:rFonts w:cs="Calibri"/>
          <w:b/>
          <w:sz w:val="28"/>
          <w:szCs w:val="28"/>
          <w:lang w:eastAsia="en-US"/>
        </w:rPr>
      </w:pPr>
    </w:p>
    <w:p w:rsidR="00697AB0" w:rsidRPr="00697AB0" w:rsidRDefault="00697AB0" w:rsidP="00697AB0">
      <w:pPr>
        <w:widowControl/>
        <w:ind w:left="7371"/>
        <w:contextualSpacing/>
        <w:outlineLvl w:val="0"/>
        <w:rPr>
          <w:rFonts w:cs="Calibri"/>
          <w:b/>
          <w:sz w:val="28"/>
          <w:szCs w:val="28"/>
          <w:lang w:eastAsia="en-US"/>
        </w:rPr>
      </w:pPr>
    </w:p>
    <w:p w:rsidR="00697AB0" w:rsidRPr="00697AB0" w:rsidRDefault="00697AB0" w:rsidP="00697AB0">
      <w:pPr>
        <w:widowControl/>
        <w:ind w:left="7371"/>
        <w:contextualSpacing/>
        <w:outlineLvl w:val="0"/>
        <w:rPr>
          <w:rFonts w:cs="Calibri"/>
          <w:b/>
          <w:sz w:val="28"/>
          <w:szCs w:val="28"/>
          <w:lang w:eastAsia="en-US"/>
        </w:rPr>
      </w:pPr>
    </w:p>
    <w:p w:rsidR="00697AB0" w:rsidRPr="00697AB0" w:rsidRDefault="00697AB0" w:rsidP="00697AB0">
      <w:pPr>
        <w:widowControl/>
        <w:ind w:left="7371"/>
        <w:contextualSpacing/>
        <w:outlineLvl w:val="0"/>
        <w:rPr>
          <w:rFonts w:cs="Calibri"/>
          <w:b/>
          <w:sz w:val="28"/>
          <w:szCs w:val="28"/>
          <w:lang w:eastAsia="en-US"/>
        </w:rPr>
      </w:pPr>
    </w:p>
    <w:p w:rsidR="00697AB0" w:rsidRPr="00697AB0" w:rsidRDefault="00697AB0" w:rsidP="00697AB0">
      <w:pPr>
        <w:widowControl/>
        <w:ind w:left="7371"/>
        <w:contextualSpacing/>
        <w:outlineLvl w:val="0"/>
        <w:rPr>
          <w:rFonts w:cs="Calibri"/>
          <w:b/>
          <w:sz w:val="28"/>
          <w:szCs w:val="28"/>
          <w:lang w:eastAsia="en-US"/>
        </w:rPr>
      </w:pPr>
    </w:p>
    <w:p w:rsidR="00697AB0" w:rsidRPr="00697AB0" w:rsidRDefault="00697AB0" w:rsidP="00697AB0">
      <w:pPr>
        <w:widowControl/>
        <w:outlineLvl w:val="0"/>
        <w:rPr>
          <w:rFonts w:cs="Calibri"/>
          <w:b/>
          <w:sz w:val="28"/>
          <w:szCs w:val="28"/>
          <w:lang w:eastAsia="en-US"/>
        </w:rPr>
      </w:pPr>
      <w:r w:rsidRPr="00697AB0">
        <w:rPr>
          <w:rFonts w:cs="Calibri"/>
          <w:b/>
          <w:sz w:val="28"/>
          <w:szCs w:val="28"/>
          <w:lang w:eastAsia="en-US"/>
        </w:rPr>
        <w:t xml:space="preserve">                                                                                                       РАЗРАБОТАНО:</w:t>
      </w:r>
    </w:p>
    <w:p w:rsidR="00697AB0" w:rsidRPr="00697AB0" w:rsidRDefault="00697AB0" w:rsidP="00697AB0">
      <w:pPr>
        <w:widowControl/>
        <w:outlineLvl w:val="0"/>
        <w:rPr>
          <w:rFonts w:cs="Calibri"/>
          <w:b/>
          <w:sz w:val="28"/>
          <w:szCs w:val="28"/>
          <w:lang w:eastAsia="en-US"/>
        </w:rPr>
      </w:pPr>
      <w:r w:rsidRPr="00697AB0">
        <w:rPr>
          <w:rFonts w:cs="Calibri"/>
          <w:b/>
          <w:sz w:val="28"/>
          <w:szCs w:val="28"/>
          <w:lang w:eastAsia="en-US"/>
        </w:rPr>
        <w:t xml:space="preserve">                                                                                                 ИП МИЛЕНИНА В. А.</w:t>
      </w:r>
    </w:p>
    <w:p w:rsidR="00697AB0" w:rsidRPr="00697AB0" w:rsidRDefault="00697AB0" w:rsidP="00697AB0">
      <w:pPr>
        <w:widowControl/>
        <w:rPr>
          <w:rFonts w:cs="Calibri"/>
          <w:b/>
          <w:sz w:val="28"/>
          <w:szCs w:val="28"/>
          <w:lang w:eastAsia="en-US"/>
        </w:rPr>
      </w:pPr>
      <w:r w:rsidRPr="00697AB0">
        <w:rPr>
          <w:rFonts w:cs="Calibri"/>
          <w:b/>
          <w:sz w:val="28"/>
          <w:szCs w:val="28"/>
          <w:lang w:eastAsia="en-US"/>
        </w:rPr>
        <w:t xml:space="preserve">                                                                                                      ______________</w:t>
      </w:r>
    </w:p>
    <w:p w:rsidR="00697AB0" w:rsidRPr="00697AB0" w:rsidRDefault="00697AB0" w:rsidP="00697AB0">
      <w:pPr>
        <w:widowControl/>
        <w:rPr>
          <w:rFonts w:cs="Calibri"/>
          <w:sz w:val="24"/>
          <w:szCs w:val="24"/>
          <w:lang w:eastAsia="en-US"/>
        </w:rPr>
      </w:pPr>
      <w:r w:rsidRPr="00697AB0">
        <w:rPr>
          <w:rFonts w:cs="Calibri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м. п.         </w:t>
      </w:r>
    </w:p>
    <w:p w:rsidR="00697AB0" w:rsidRPr="00697AB0" w:rsidRDefault="00697AB0" w:rsidP="00697AB0">
      <w:pPr>
        <w:widowControl/>
        <w:ind w:right="-143"/>
        <w:contextualSpacing/>
        <w:jc w:val="center"/>
        <w:rPr>
          <w:rFonts w:cs="Calibri"/>
          <w:b/>
          <w:sz w:val="28"/>
          <w:szCs w:val="28"/>
          <w:lang w:eastAsia="en-US"/>
        </w:rPr>
      </w:pPr>
    </w:p>
    <w:p w:rsidR="00697AB0" w:rsidRPr="00697AB0" w:rsidRDefault="00697AB0" w:rsidP="00697AB0">
      <w:pPr>
        <w:widowControl/>
        <w:ind w:right="-143"/>
        <w:contextualSpacing/>
        <w:jc w:val="center"/>
        <w:rPr>
          <w:rFonts w:cs="Calibri"/>
          <w:b/>
          <w:sz w:val="28"/>
          <w:szCs w:val="28"/>
          <w:lang w:eastAsia="en-US"/>
        </w:rPr>
      </w:pPr>
    </w:p>
    <w:p w:rsidR="00697AB0" w:rsidRPr="00697AB0" w:rsidRDefault="00697AB0" w:rsidP="00697AB0">
      <w:pPr>
        <w:widowControl/>
        <w:ind w:right="-143"/>
        <w:contextualSpacing/>
        <w:jc w:val="center"/>
        <w:rPr>
          <w:rFonts w:cs="Calibri"/>
          <w:b/>
          <w:sz w:val="28"/>
          <w:szCs w:val="28"/>
          <w:lang w:eastAsia="en-US"/>
        </w:rPr>
      </w:pPr>
      <w:r w:rsidRPr="00697AB0">
        <w:rPr>
          <w:rFonts w:cs="Calibri"/>
          <w:b/>
          <w:sz w:val="28"/>
          <w:szCs w:val="28"/>
          <w:lang w:eastAsia="en-US"/>
        </w:rPr>
        <w:t>2017 г.</w:t>
      </w:r>
    </w:p>
    <w:p w:rsidR="00697AB0" w:rsidRPr="00697AB0" w:rsidRDefault="00697AB0" w:rsidP="00697AB0">
      <w:pPr>
        <w:widowControl/>
        <w:autoSpaceDE/>
        <w:autoSpaceDN/>
        <w:adjustRightInd/>
        <w:rPr>
          <w:rFonts w:cs="Calibri"/>
          <w:b/>
          <w:sz w:val="28"/>
          <w:szCs w:val="28"/>
          <w:lang w:eastAsia="en-US"/>
        </w:rPr>
        <w:sectPr w:rsidR="00697AB0" w:rsidRPr="00697AB0" w:rsidSect="00697AB0">
          <w:pgSz w:w="11906" w:h="16838"/>
          <w:pgMar w:top="284" w:right="567" w:bottom="680" w:left="1418" w:header="709" w:footer="709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1"/>
          <w:cols w:space="720"/>
        </w:sectPr>
      </w:pPr>
    </w:p>
    <w:p w:rsidR="00697AB0" w:rsidRPr="00697AB0" w:rsidRDefault="00697AB0" w:rsidP="00697AB0">
      <w:pPr>
        <w:widowControl/>
        <w:jc w:val="center"/>
        <w:outlineLvl w:val="0"/>
        <w:rPr>
          <w:rFonts w:eastAsia="Calibri"/>
          <w:bCs/>
          <w:color w:val="000000"/>
          <w:sz w:val="28"/>
          <w:szCs w:val="28"/>
        </w:rPr>
      </w:pPr>
      <w:r w:rsidRPr="00697AB0">
        <w:rPr>
          <w:rFonts w:eastAsia="Calibri"/>
          <w:sz w:val="28"/>
          <w:szCs w:val="28"/>
          <w:lang w:eastAsia="en-US"/>
        </w:rPr>
        <w:lastRenderedPageBreak/>
        <w:t>СОДЕРЖАНИЕ</w:t>
      </w:r>
    </w:p>
    <w:tbl>
      <w:tblPr>
        <w:tblW w:w="10802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95"/>
        <w:gridCol w:w="907"/>
      </w:tblGrid>
      <w:tr w:rsidR="00697AB0" w:rsidRPr="00697AB0" w:rsidTr="00697AB0"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97AB0" w:rsidRPr="00697AB0" w:rsidRDefault="00697AB0" w:rsidP="00697AB0">
            <w:pPr>
              <w:widowControl/>
              <w:spacing w:before="240"/>
              <w:contextualSpacing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697AB0">
              <w:rPr>
                <w:rFonts w:eastAsia="Calibri"/>
                <w:bCs/>
                <w:color w:val="000000"/>
                <w:sz w:val="24"/>
                <w:szCs w:val="24"/>
              </w:rPr>
              <w:t>ПАСПОРТ ПРОГРАММЫ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697AB0">
              <w:rPr>
                <w:rFonts w:eastAsia="Calibri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697AB0" w:rsidRPr="00697AB0" w:rsidTr="00697AB0"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97AB0" w:rsidRPr="00697AB0" w:rsidRDefault="00697AB0" w:rsidP="00697AB0">
            <w:pPr>
              <w:widowControl/>
              <w:spacing w:before="240"/>
              <w:contextualSpacing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697AB0">
              <w:rPr>
                <w:rFonts w:eastAsia="Calibri"/>
                <w:bCs/>
                <w:color w:val="000000"/>
                <w:sz w:val="24"/>
                <w:szCs w:val="24"/>
              </w:rPr>
              <w:t>РАЗДЕЛ 1. ХАРАКТЕРИСТИКА СУЩЕСТВУЮЩЕГО СОСТОЯНИЯ СОЦИАЛЬНОЙ ИНФРАСТРУКТУРЫ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jc w:val="center"/>
              <w:rPr>
                <w:rFonts w:eastAsia="Calibri"/>
                <w:bCs/>
                <w:color w:val="000000"/>
                <w:sz w:val="24"/>
                <w:szCs w:val="24"/>
                <w:lang w:val="en-US"/>
              </w:rPr>
            </w:pPr>
            <w:r w:rsidRPr="00697AB0">
              <w:rPr>
                <w:rFonts w:eastAsia="Calibri"/>
                <w:bCs/>
                <w:color w:val="000000"/>
                <w:sz w:val="24"/>
                <w:szCs w:val="24"/>
                <w:lang w:val="en-US"/>
              </w:rPr>
              <w:t>5</w:t>
            </w:r>
          </w:p>
        </w:tc>
      </w:tr>
      <w:tr w:rsidR="00697AB0" w:rsidRPr="00697AB0" w:rsidTr="00697AB0"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97AB0" w:rsidRPr="00697AB0" w:rsidRDefault="00697AB0" w:rsidP="00697AB0">
            <w:pPr>
              <w:shd w:val="clear" w:color="auto" w:fill="FFFFFF"/>
              <w:tabs>
                <w:tab w:val="left" w:pos="-4962"/>
              </w:tabs>
              <w:jc w:val="both"/>
              <w:rPr>
                <w:caps/>
                <w:sz w:val="24"/>
                <w:szCs w:val="28"/>
              </w:rPr>
            </w:pPr>
            <w:r w:rsidRPr="00697AB0">
              <w:rPr>
                <w:caps/>
                <w:spacing w:val="-11"/>
                <w:sz w:val="24"/>
                <w:szCs w:val="28"/>
              </w:rPr>
              <w:t>1.1 </w:t>
            </w:r>
            <w:r w:rsidRPr="00697AB0">
              <w:rPr>
                <w:spacing w:val="-11"/>
                <w:sz w:val="24"/>
                <w:szCs w:val="28"/>
              </w:rPr>
              <w:t>С</w:t>
            </w:r>
            <w:r w:rsidRPr="00697AB0">
              <w:rPr>
                <w:sz w:val="24"/>
                <w:szCs w:val="28"/>
              </w:rPr>
              <w:t>оциально-экономического состояния поселения, сведения о градостроительной деятельности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jc w:val="center"/>
              <w:rPr>
                <w:rFonts w:eastAsia="Calibri"/>
                <w:bCs/>
                <w:color w:val="000000"/>
                <w:sz w:val="24"/>
                <w:szCs w:val="24"/>
                <w:lang w:val="en-US"/>
              </w:rPr>
            </w:pPr>
            <w:r w:rsidRPr="00697AB0">
              <w:rPr>
                <w:rFonts w:eastAsia="Calibri"/>
                <w:bCs/>
                <w:color w:val="000000"/>
                <w:sz w:val="24"/>
                <w:szCs w:val="24"/>
                <w:lang w:val="en-US"/>
              </w:rPr>
              <w:t>5</w:t>
            </w:r>
          </w:p>
        </w:tc>
      </w:tr>
      <w:tr w:rsidR="00697AB0" w:rsidRPr="00697AB0" w:rsidTr="00697AB0"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97AB0" w:rsidRPr="00697AB0" w:rsidRDefault="00697AB0" w:rsidP="00697AB0">
            <w:pPr>
              <w:widowControl/>
              <w:autoSpaceDE/>
              <w:adjustRightInd/>
              <w:jc w:val="both"/>
              <w:rPr>
                <w:bCs/>
                <w:caps/>
                <w:color w:val="000000"/>
                <w:sz w:val="24"/>
                <w:szCs w:val="28"/>
              </w:rPr>
            </w:pPr>
            <w:r w:rsidRPr="00697AB0">
              <w:rPr>
                <w:bCs/>
                <w:caps/>
                <w:color w:val="000000"/>
                <w:sz w:val="24"/>
                <w:szCs w:val="28"/>
              </w:rPr>
              <w:t>1.2 </w:t>
            </w:r>
            <w:r w:rsidRPr="00697AB0">
              <w:rPr>
                <w:color w:val="000000"/>
                <w:sz w:val="24"/>
                <w:szCs w:val="28"/>
              </w:rPr>
              <w:t xml:space="preserve">Технико-экономические параметры существующих объектов социальной инфраструктуры </w:t>
            </w:r>
            <w:r w:rsidRPr="00697AB0">
              <w:rPr>
                <w:sz w:val="24"/>
                <w:szCs w:val="24"/>
              </w:rPr>
              <w:t>Гривенского сельского поселения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jc w:val="center"/>
              <w:rPr>
                <w:rFonts w:eastAsia="Calibri"/>
                <w:bCs/>
                <w:color w:val="000000"/>
                <w:sz w:val="24"/>
                <w:szCs w:val="24"/>
                <w:lang w:val="en-US"/>
              </w:rPr>
            </w:pPr>
            <w:r w:rsidRPr="00697AB0">
              <w:rPr>
                <w:rFonts w:eastAsia="Calibri"/>
                <w:bCs/>
                <w:color w:val="000000"/>
                <w:sz w:val="24"/>
                <w:szCs w:val="24"/>
                <w:lang w:val="en-US"/>
              </w:rPr>
              <w:t>11</w:t>
            </w:r>
          </w:p>
        </w:tc>
      </w:tr>
      <w:tr w:rsidR="00697AB0" w:rsidRPr="00697AB0" w:rsidTr="00697AB0">
        <w:trPr>
          <w:trHeight w:val="960"/>
        </w:trPr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97AB0" w:rsidRPr="00697AB0" w:rsidRDefault="00697AB0" w:rsidP="00697AB0">
            <w:pPr>
              <w:shd w:val="clear" w:color="auto" w:fill="FFFFFF"/>
              <w:tabs>
                <w:tab w:val="left" w:pos="994"/>
              </w:tabs>
              <w:spacing w:before="5"/>
              <w:jc w:val="both"/>
              <w:rPr>
                <w:caps/>
                <w:spacing w:val="-9"/>
                <w:sz w:val="24"/>
                <w:szCs w:val="28"/>
              </w:rPr>
            </w:pPr>
            <w:r w:rsidRPr="00697AB0">
              <w:rPr>
                <w:rFonts w:eastAsia="Calibri"/>
                <w:bCs/>
                <w:caps/>
                <w:color w:val="000000"/>
                <w:sz w:val="24"/>
                <w:szCs w:val="28"/>
              </w:rPr>
              <w:t>1.3</w:t>
            </w:r>
            <w:r w:rsidRPr="00697AB0">
              <w:rPr>
                <w:rFonts w:eastAsia="Calibri"/>
                <w:caps/>
                <w:color w:val="000000"/>
                <w:sz w:val="24"/>
                <w:szCs w:val="28"/>
                <w:lang w:eastAsia="en-US"/>
              </w:rPr>
              <w:t> </w:t>
            </w:r>
            <w:r w:rsidRPr="00697AB0">
              <w:rPr>
                <w:spacing w:val="-9"/>
                <w:sz w:val="24"/>
                <w:szCs w:val="28"/>
              </w:rPr>
              <w:t>Прогнозируемый спрос на услуги социальной инфраструктуры, с учетом объема планируемого жилищного строительства в соответствии с выданными разрешениями на строительство и прогнозируемого выбытия из эксплуатации объектов социальной инфраструктуры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jc w:val="center"/>
              <w:rPr>
                <w:rFonts w:eastAsia="Calibri"/>
                <w:bCs/>
                <w:color w:val="000000"/>
                <w:sz w:val="24"/>
                <w:szCs w:val="24"/>
                <w:lang w:val="en-US"/>
              </w:rPr>
            </w:pPr>
            <w:r w:rsidRPr="00697AB0">
              <w:rPr>
                <w:rFonts w:eastAsia="Calibri"/>
                <w:bCs/>
                <w:color w:val="000000"/>
                <w:sz w:val="24"/>
                <w:szCs w:val="24"/>
                <w:lang w:val="en-US"/>
              </w:rPr>
              <w:t>14</w:t>
            </w:r>
          </w:p>
        </w:tc>
      </w:tr>
      <w:tr w:rsidR="00697AB0" w:rsidRPr="00697AB0" w:rsidTr="00697AB0">
        <w:trPr>
          <w:trHeight w:val="330"/>
        </w:trPr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97AB0" w:rsidRPr="00697AB0" w:rsidRDefault="00697AB0" w:rsidP="00697AB0">
            <w:pPr>
              <w:shd w:val="clear" w:color="auto" w:fill="FFFFFF"/>
              <w:tabs>
                <w:tab w:val="left" w:pos="994"/>
              </w:tabs>
              <w:spacing w:before="5"/>
              <w:jc w:val="both"/>
              <w:rPr>
                <w:rFonts w:cs="Calibri"/>
                <w:bCs/>
                <w:sz w:val="24"/>
                <w:szCs w:val="24"/>
                <w:lang w:eastAsia="en-US"/>
              </w:rPr>
            </w:pPr>
            <w:r w:rsidRPr="00697AB0">
              <w:rPr>
                <w:sz w:val="24"/>
                <w:szCs w:val="24"/>
              </w:rPr>
              <w:t xml:space="preserve">1.3.1 Прогноз изменения численности населения </w:t>
            </w:r>
            <w:r w:rsidRPr="00697AB0">
              <w:rPr>
                <w:rFonts w:cs="Calibri"/>
                <w:bCs/>
                <w:sz w:val="24"/>
                <w:szCs w:val="24"/>
                <w:lang w:eastAsia="en-US"/>
              </w:rPr>
              <w:t>Гривенского сельского поселения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  <w:lang w:val="en-US"/>
              </w:rPr>
            </w:pPr>
            <w:r w:rsidRPr="00697AB0">
              <w:rPr>
                <w:rFonts w:eastAsia="Calibri"/>
                <w:bCs/>
                <w:color w:val="000000"/>
                <w:sz w:val="24"/>
                <w:szCs w:val="24"/>
                <w:lang w:val="en-US"/>
              </w:rPr>
              <w:t>14</w:t>
            </w:r>
          </w:p>
        </w:tc>
      </w:tr>
      <w:tr w:rsidR="00697AB0" w:rsidRPr="00697AB0" w:rsidTr="00697AB0">
        <w:trPr>
          <w:trHeight w:val="510"/>
        </w:trPr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97AB0" w:rsidRPr="00697AB0" w:rsidRDefault="00697AB0" w:rsidP="00697AB0">
            <w:pPr>
              <w:shd w:val="clear" w:color="auto" w:fill="FFFFFF"/>
              <w:tabs>
                <w:tab w:val="left" w:pos="994"/>
              </w:tabs>
              <w:spacing w:before="5"/>
              <w:rPr>
                <w:sz w:val="24"/>
                <w:szCs w:val="24"/>
              </w:rPr>
            </w:pPr>
            <w:r w:rsidRPr="00697AB0">
              <w:rPr>
                <w:sz w:val="24"/>
                <w:szCs w:val="24"/>
              </w:rPr>
              <w:t>1.3.2 Объемы планируемого жилищного строительства (в том числе в соответствии с выданными разрешениями на строительство)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  <w:lang w:val="en-US"/>
              </w:rPr>
            </w:pPr>
            <w:r w:rsidRPr="00697AB0">
              <w:rPr>
                <w:rFonts w:eastAsia="Calibri"/>
                <w:bCs/>
                <w:color w:val="000000"/>
                <w:sz w:val="24"/>
                <w:szCs w:val="24"/>
                <w:lang w:val="en-US"/>
              </w:rPr>
              <w:t>15</w:t>
            </w:r>
          </w:p>
        </w:tc>
      </w:tr>
      <w:tr w:rsidR="00697AB0" w:rsidRPr="00697AB0" w:rsidTr="00697AB0">
        <w:trPr>
          <w:trHeight w:val="570"/>
        </w:trPr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97AB0" w:rsidRPr="00697AB0" w:rsidRDefault="00697AB0" w:rsidP="00697AB0">
            <w:pPr>
              <w:shd w:val="clear" w:color="auto" w:fill="FFFFFF"/>
              <w:tabs>
                <w:tab w:val="left" w:pos="994"/>
              </w:tabs>
              <w:spacing w:before="5"/>
              <w:rPr>
                <w:sz w:val="24"/>
                <w:szCs w:val="24"/>
              </w:rPr>
            </w:pPr>
            <w:r w:rsidRPr="00697AB0">
              <w:rPr>
                <w:sz w:val="24"/>
                <w:szCs w:val="24"/>
              </w:rPr>
              <w:t>1.3.3 Объемы прогнозируемого выбытия из эксплуатации объектов социальной инфраструктуры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  <w:lang w:val="en-US"/>
              </w:rPr>
            </w:pPr>
            <w:r w:rsidRPr="00697AB0">
              <w:rPr>
                <w:rFonts w:eastAsia="Calibri"/>
                <w:bCs/>
                <w:color w:val="000000"/>
                <w:sz w:val="24"/>
                <w:szCs w:val="24"/>
                <w:lang w:val="en-US"/>
              </w:rPr>
              <w:t>16</w:t>
            </w:r>
          </w:p>
        </w:tc>
      </w:tr>
      <w:tr w:rsidR="00697AB0" w:rsidRPr="00697AB0" w:rsidTr="00697AB0">
        <w:trPr>
          <w:trHeight w:val="377"/>
        </w:trPr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97AB0" w:rsidRPr="00697AB0" w:rsidRDefault="00697AB0" w:rsidP="00697AB0">
            <w:pPr>
              <w:shd w:val="clear" w:color="auto" w:fill="FFFFFF"/>
              <w:tabs>
                <w:tab w:val="left" w:pos="994"/>
              </w:tabs>
              <w:jc w:val="both"/>
              <w:rPr>
                <w:sz w:val="24"/>
                <w:szCs w:val="24"/>
              </w:rPr>
            </w:pPr>
            <w:r w:rsidRPr="00697AB0">
              <w:rPr>
                <w:sz w:val="24"/>
                <w:szCs w:val="24"/>
              </w:rPr>
              <w:t>1.3.4 Прогнозируемый спрос на услуги социальной инфраструктуры исходя из прогноза численности населения, объемов планируемого жилищного фонда и прогнозируемого выбытия из эксплуатации объектов социальной инфраструктуры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  <w:lang w:val="en-US"/>
              </w:rPr>
            </w:pPr>
            <w:r w:rsidRPr="00697AB0">
              <w:rPr>
                <w:rFonts w:eastAsia="Calibri"/>
                <w:bCs/>
                <w:color w:val="000000"/>
                <w:sz w:val="24"/>
                <w:szCs w:val="24"/>
                <w:lang w:val="en-US"/>
              </w:rPr>
              <w:t>17</w:t>
            </w:r>
          </w:p>
        </w:tc>
      </w:tr>
      <w:tr w:rsidR="00697AB0" w:rsidRPr="00697AB0" w:rsidTr="00697AB0"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97AB0" w:rsidRPr="00697AB0" w:rsidRDefault="00697AB0" w:rsidP="00697AB0">
            <w:pPr>
              <w:widowControl/>
              <w:jc w:val="both"/>
              <w:rPr>
                <w:smallCaps/>
                <w:spacing w:val="-2"/>
                <w:sz w:val="24"/>
                <w:szCs w:val="28"/>
              </w:rPr>
            </w:pPr>
            <w:r w:rsidRPr="00697AB0">
              <w:rPr>
                <w:rFonts w:eastAsia="Calibri"/>
                <w:bCs/>
                <w:caps/>
                <w:color w:val="000000"/>
                <w:sz w:val="24"/>
                <w:szCs w:val="28"/>
              </w:rPr>
              <w:t>1.4 </w:t>
            </w:r>
            <w:r w:rsidRPr="00697AB0">
              <w:rPr>
                <w:spacing w:val="-9"/>
                <w:sz w:val="24"/>
                <w:szCs w:val="28"/>
              </w:rPr>
              <w:t>О</w:t>
            </w:r>
            <w:r w:rsidRPr="00697AB0">
              <w:rPr>
                <w:sz w:val="24"/>
                <w:szCs w:val="28"/>
              </w:rPr>
              <w:t xml:space="preserve">ценка нормативно-правовой базы, необходимой для </w:t>
            </w:r>
            <w:r w:rsidRPr="00697AB0">
              <w:rPr>
                <w:spacing w:val="-2"/>
                <w:sz w:val="24"/>
                <w:szCs w:val="28"/>
              </w:rPr>
              <w:t>функционирования и развития социальной инфраструктуры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jc w:val="center"/>
              <w:rPr>
                <w:rFonts w:eastAsia="Calibri"/>
                <w:bCs/>
                <w:color w:val="000000"/>
                <w:sz w:val="24"/>
                <w:szCs w:val="24"/>
                <w:lang w:val="en-US"/>
              </w:rPr>
            </w:pPr>
            <w:r w:rsidRPr="00697AB0">
              <w:rPr>
                <w:rFonts w:eastAsia="Calibri"/>
                <w:bCs/>
                <w:color w:val="000000"/>
                <w:sz w:val="24"/>
                <w:szCs w:val="24"/>
                <w:lang w:val="en-US"/>
              </w:rPr>
              <w:t>19</w:t>
            </w:r>
          </w:p>
        </w:tc>
      </w:tr>
      <w:tr w:rsidR="00697AB0" w:rsidRPr="00697AB0" w:rsidTr="00697AB0"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97AB0" w:rsidRPr="00697AB0" w:rsidRDefault="00697AB0" w:rsidP="00697AB0">
            <w:pPr>
              <w:widowControl/>
              <w:tabs>
                <w:tab w:val="left" w:pos="-1276"/>
                <w:tab w:val="left" w:pos="9354"/>
              </w:tabs>
              <w:autoSpaceDE/>
              <w:adjustRightInd/>
              <w:spacing w:before="240"/>
              <w:jc w:val="both"/>
              <w:rPr>
                <w:sz w:val="28"/>
                <w:szCs w:val="28"/>
                <w:lang w:eastAsia="en-US"/>
              </w:rPr>
            </w:pPr>
            <w:r w:rsidRPr="00697AB0">
              <w:rPr>
                <w:rFonts w:eastAsia="Calibri"/>
                <w:bCs/>
                <w:color w:val="000000"/>
                <w:sz w:val="24"/>
                <w:szCs w:val="24"/>
              </w:rPr>
              <w:t>РАЗДЕЛ 2. </w:t>
            </w:r>
            <w:r w:rsidRPr="00697AB0">
              <w:rPr>
                <w:spacing w:val="-9"/>
                <w:sz w:val="24"/>
                <w:szCs w:val="24"/>
              </w:rPr>
              <w:t>П</w:t>
            </w:r>
            <w:r w:rsidRPr="00697AB0">
              <w:rPr>
                <w:sz w:val="24"/>
                <w:szCs w:val="24"/>
              </w:rPr>
              <w:t xml:space="preserve">ЕРЕЧЕНЬ МЕРОПРИЯТИЙ (ИНВЕСТИЦИОННЫХ ПРОЕКТОВ) ПО </w:t>
            </w:r>
            <w:r w:rsidRPr="00697AB0">
              <w:rPr>
                <w:spacing w:val="-2"/>
                <w:sz w:val="24"/>
                <w:szCs w:val="24"/>
              </w:rPr>
              <w:t xml:space="preserve">ПРОЕКТИРОВАНИЮ, СТРОИТЕЛЬСТВУ И РЕКОНСТРУКЦИИ ОБЪЕКТОВ СОЦИАЛЬНОЙ </w:t>
            </w:r>
            <w:r w:rsidRPr="00697AB0">
              <w:rPr>
                <w:sz w:val="24"/>
                <w:szCs w:val="24"/>
              </w:rPr>
              <w:t>ИНФРАСТРУКТУРЫ ГРИВЕНСКОГО СЕЛЬСКОГО ПОСЕЛЕНИЯ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jc w:val="center"/>
              <w:rPr>
                <w:rFonts w:eastAsia="Calibri"/>
                <w:bCs/>
                <w:color w:val="000000"/>
                <w:sz w:val="24"/>
                <w:szCs w:val="24"/>
                <w:lang w:val="en-US"/>
              </w:rPr>
            </w:pPr>
            <w:r w:rsidRPr="00697AB0">
              <w:rPr>
                <w:rFonts w:eastAsia="Calibri"/>
                <w:bCs/>
                <w:color w:val="000000"/>
                <w:sz w:val="24"/>
                <w:szCs w:val="24"/>
                <w:lang w:val="en-US"/>
              </w:rPr>
              <w:t>21</w:t>
            </w:r>
          </w:p>
        </w:tc>
      </w:tr>
      <w:tr w:rsidR="00697AB0" w:rsidRPr="00697AB0" w:rsidTr="00697AB0"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97AB0" w:rsidRPr="00697AB0" w:rsidRDefault="00697AB0" w:rsidP="00697AB0">
            <w:pPr>
              <w:widowControl/>
              <w:tabs>
                <w:tab w:val="left" w:pos="-1276"/>
                <w:tab w:val="left" w:pos="9354"/>
              </w:tabs>
              <w:autoSpaceDE/>
              <w:adjustRightInd/>
              <w:spacing w:before="240"/>
              <w:jc w:val="both"/>
              <w:rPr>
                <w:sz w:val="28"/>
                <w:szCs w:val="28"/>
                <w:lang w:eastAsia="en-US"/>
              </w:rPr>
            </w:pPr>
            <w:r w:rsidRPr="00697AB0">
              <w:rPr>
                <w:rFonts w:eastAsia="Calibri"/>
                <w:bCs/>
                <w:color w:val="000000"/>
                <w:sz w:val="24"/>
                <w:szCs w:val="24"/>
              </w:rPr>
              <w:t>РАЗДЕЛ 3. </w:t>
            </w:r>
            <w:r w:rsidRPr="00697AB0">
              <w:rPr>
                <w:spacing w:val="-2"/>
                <w:sz w:val="24"/>
                <w:szCs w:val="24"/>
              </w:rPr>
              <w:t xml:space="preserve">ОЦЕНКА ОБЪЕМОВ И ИСТОЧНИКОВ ФИНАНСИРОВАНЯ МЕРОПРИЯТИЙ (ИНВЕСТИЦИОННЫХ ПРОЕКТОВ) ПО ПРОЕКТИРОВАНИЮ, СТРОИТЕЛЬСТВУ И РЕКОНСТРУКЦИИ ОБЪЕКОВ СОЦИАЛЬНОЙ ИНФРАСТРУКТУРЫ </w:t>
            </w:r>
            <w:r w:rsidRPr="00697AB0">
              <w:rPr>
                <w:sz w:val="24"/>
                <w:szCs w:val="24"/>
              </w:rPr>
              <w:t>ГРИВЕНСКОГО СЕЛЬСКОГО ПОСЕЛЕНИЯ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jc w:val="center"/>
              <w:rPr>
                <w:rFonts w:eastAsia="Calibri"/>
                <w:bCs/>
                <w:color w:val="000000"/>
                <w:sz w:val="24"/>
                <w:szCs w:val="24"/>
                <w:lang w:val="en-US"/>
              </w:rPr>
            </w:pPr>
            <w:r w:rsidRPr="00697AB0">
              <w:rPr>
                <w:rFonts w:eastAsia="Calibri"/>
                <w:bCs/>
                <w:color w:val="000000"/>
                <w:sz w:val="24"/>
                <w:szCs w:val="24"/>
                <w:lang w:val="en-US"/>
              </w:rPr>
              <w:t>24</w:t>
            </w:r>
          </w:p>
        </w:tc>
      </w:tr>
      <w:tr w:rsidR="00697AB0" w:rsidRPr="00697AB0" w:rsidTr="00697AB0"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B0" w:rsidRPr="00697AB0" w:rsidRDefault="00697AB0" w:rsidP="00697AB0">
            <w:pPr>
              <w:shd w:val="clear" w:color="auto" w:fill="FFFFFF"/>
              <w:tabs>
                <w:tab w:val="left" w:pos="-4962"/>
              </w:tabs>
              <w:spacing w:before="240"/>
              <w:ind w:right="10"/>
              <w:jc w:val="both"/>
              <w:rPr>
                <w:spacing w:val="-2"/>
                <w:sz w:val="24"/>
                <w:szCs w:val="24"/>
              </w:rPr>
            </w:pPr>
            <w:r w:rsidRPr="00697AB0">
              <w:rPr>
                <w:rFonts w:eastAsia="Calibri"/>
                <w:bCs/>
                <w:color w:val="000000"/>
                <w:sz w:val="24"/>
                <w:szCs w:val="24"/>
              </w:rPr>
              <w:t xml:space="preserve">РАЗДЕЛ 4. </w:t>
            </w:r>
            <w:r w:rsidRPr="00697AB0">
              <w:rPr>
                <w:spacing w:val="-2"/>
                <w:sz w:val="24"/>
                <w:szCs w:val="24"/>
              </w:rPr>
              <w:t>ОЦЕНКА ЭФФЕКТИВНОСТИ МЕРОПРИЯТИЙ ПО ПРОЕКТИРОВАНИЮ, СТРОИТЕЛЬСТВУ И РЕКОНСТРУКЦИИ ОБЪЕКТОВ СОЦИАЛЬНОЙ ИНФРАСТРУКТУРЫ, ВКЛЮЧАЯ ОЦЕНКУ СОЦИАЛЬНО-ЭКОНОМИЧЕСКОЙ ЭФФЕКТИВНОСТИ И СООТВЕТСТВИЯ НОРМАТИВАМ ГРАДОСТРОИТЕЛЬНОГО ПРОЕКТИРОВАНИЯ С РАЗБИВКОЙ ПО ВИДАМ ОБЪЕКТОВ СОЦИАЛЬНОЙ ИНФРАСТРУКТУРЫ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jc w:val="center"/>
              <w:rPr>
                <w:rFonts w:eastAsia="Calibri"/>
                <w:bCs/>
                <w:color w:val="000000"/>
                <w:sz w:val="24"/>
                <w:szCs w:val="24"/>
                <w:lang w:val="en-US"/>
              </w:rPr>
            </w:pPr>
            <w:r w:rsidRPr="00697AB0">
              <w:rPr>
                <w:rFonts w:eastAsia="Calibri"/>
                <w:bCs/>
                <w:color w:val="000000"/>
                <w:sz w:val="24"/>
                <w:szCs w:val="24"/>
                <w:lang w:val="en-US"/>
              </w:rPr>
              <w:t>26</w:t>
            </w:r>
          </w:p>
        </w:tc>
      </w:tr>
      <w:tr w:rsidR="00697AB0" w:rsidRPr="00697AB0" w:rsidTr="00697AB0"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B0" w:rsidRPr="00697AB0" w:rsidRDefault="00697AB0" w:rsidP="00697AB0">
            <w:pPr>
              <w:shd w:val="clear" w:color="auto" w:fill="FFFFFF"/>
              <w:tabs>
                <w:tab w:val="left" w:pos="-4962"/>
              </w:tabs>
              <w:spacing w:before="240"/>
              <w:ind w:right="10"/>
              <w:jc w:val="both"/>
              <w:rPr>
                <w:spacing w:val="-2"/>
                <w:sz w:val="24"/>
                <w:szCs w:val="24"/>
              </w:rPr>
            </w:pPr>
            <w:r w:rsidRPr="00697AB0">
              <w:rPr>
                <w:rFonts w:eastAsia="Calibri"/>
                <w:bCs/>
                <w:color w:val="000000"/>
                <w:sz w:val="24"/>
                <w:szCs w:val="24"/>
              </w:rPr>
              <w:t>РАЗДЕЛ 5. </w:t>
            </w:r>
            <w:r w:rsidRPr="00697AB0">
              <w:rPr>
                <w:sz w:val="24"/>
                <w:szCs w:val="24"/>
              </w:rPr>
              <w:t xml:space="preserve">ПРЕДЛОЖЕНИЯ ПО СОВЕРШЕНСТВОВАНИЮ НОРМАТИВНО-ПРАВОВОГО </w:t>
            </w:r>
            <w:r w:rsidRPr="00697AB0">
              <w:rPr>
                <w:spacing w:val="-1"/>
                <w:sz w:val="24"/>
                <w:szCs w:val="24"/>
              </w:rPr>
              <w:t xml:space="preserve">И ИНФОРМАЦИОННОГО ОБЕСПЕЧЕНИЯ РАЗВИТИЯ СОЦИАЛЬНОЙ ИНФРАСТРУКТУРЫ, </w:t>
            </w:r>
            <w:r w:rsidRPr="00697AB0">
              <w:rPr>
                <w:spacing w:val="-2"/>
                <w:sz w:val="24"/>
                <w:szCs w:val="24"/>
              </w:rPr>
              <w:t>НАПРАВЛЕННЫЕ НА ДОСТИЖЕНИЕ ЦЕЛЕВЫХ ПОКАЗАТЕЛЕЙ ПРОГРАММЫ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jc w:val="center"/>
              <w:rPr>
                <w:rFonts w:eastAsia="Calibri"/>
                <w:bCs/>
                <w:color w:val="000000"/>
                <w:sz w:val="24"/>
                <w:szCs w:val="24"/>
                <w:lang w:val="en-US"/>
              </w:rPr>
            </w:pPr>
            <w:r w:rsidRPr="00697AB0">
              <w:rPr>
                <w:rFonts w:eastAsia="Calibri"/>
                <w:bCs/>
                <w:color w:val="000000"/>
                <w:sz w:val="24"/>
                <w:szCs w:val="24"/>
                <w:lang w:val="en-US"/>
              </w:rPr>
              <w:t xml:space="preserve">27 </w:t>
            </w:r>
          </w:p>
        </w:tc>
      </w:tr>
    </w:tbl>
    <w:p w:rsidR="00697AB0" w:rsidRPr="00697AB0" w:rsidRDefault="00697AB0" w:rsidP="00697AB0">
      <w:pPr>
        <w:widowControl/>
        <w:autoSpaceDE/>
        <w:autoSpaceDN/>
        <w:adjustRightInd/>
        <w:rPr>
          <w:bCs/>
          <w:sz w:val="28"/>
          <w:szCs w:val="28"/>
        </w:rPr>
        <w:sectPr w:rsidR="00697AB0" w:rsidRPr="00697AB0">
          <w:pgSz w:w="11909" w:h="16834"/>
          <w:pgMar w:top="567" w:right="710" w:bottom="1134" w:left="1701" w:header="720" w:footer="720" w:gutter="0"/>
          <w:cols w:space="720"/>
        </w:sectPr>
      </w:pPr>
    </w:p>
    <w:p w:rsidR="00697AB0" w:rsidRPr="00697AB0" w:rsidRDefault="00697AB0" w:rsidP="00697AB0">
      <w:pPr>
        <w:shd w:val="clear" w:color="auto" w:fill="FFFFFF"/>
        <w:jc w:val="center"/>
        <w:outlineLvl w:val="0"/>
        <w:rPr>
          <w:sz w:val="28"/>
          <w:szCs w:val="28"/>
        </w:rPr>
      </w:pPr>
      <w:r w:rsidRPr="00697AB0">
        <w:rPr>
          <w:bCs/>
          <w:sz w:val="28"/>
          <w:szCs w:val="28"/>
        </w:rPr>
        <w:lastRenderedPageBreak/>
        <w:t xml:space="preserve">ПАСПОРТ </w:t>
      </w:r>
      <w:r w:rsidRPr="00697AB0">
        <w:rPr>
          <w:sz w:val="28"/>
          <w:szCs w:val="28"/>
        </w:rPr>
        <w:t>МУНИЦИПАЛЬНОЙ ПРОГРАММЫ</w:t>
      </w:r>
    </w:p>
    <w:p w:rsidR="00697AB0" w:rsidRPr="00697AB0" w:rsidRDefault="00697AB0" w:rsidP="00697AB0">
      <w:pPr>
        <w:shd w:val="clear" w:color="auto" w:fill="FFFFFF"/>
        <w:jc w:val="center"/>
        <w:rPr>
          <w:sz w:val="28"/>
          <w:szCs w:val="28"/>
          <w:lang w:eastAsia="en-US"/>
        </w:rPr>
      </w:pPr>
      <w:r w:rsidRPr="00697AB0">
        <w:rPr>
          <w:spacing w:val="-3"/>
          <w:sz w:val="28"/>
          <w:szCs w:val="28"/>
        </w:rPr>
        <w:t>КОМПЛЕКСНОГО РАЗВИТИЯ СОЦИАЛЬНОЙ ИНФРАСТРУКТУРЫ</w:t>
      </w:r>
      <w:r w:rsidRPr="00697AB0">
        <w:rPr>
          <w:sz w:val="28"/>
          <w:szCs w:val="28"/>
        </w:rPr>
        <w:t xml:space="preserve"> ГРИВЕНСКОГО СЕЛЬСКОГО ПОСЕЛЕНИЯ</w:t>
      </w:r>
      <w:r w:rsidRPr="00697AB0">
        <w:rPr>
          <w:rFonts w:cs="Calibri"/>
          <w:bCs/>
          <w:sz w:val="28"/>
          <w:szCs w:val="28"/>
          <w:lang w:eastAsia="en-US"/>
        </w:rPr>
        <w:t xml:space="preserve"> </w:t>
      </w:r>
      <w:r w:rsidRPr="00697AB0">
        <w:rPr>
          <w:rFonts w:cs="Calibri"/>
          <w:bCs/>
          <w:caps/>
          <w:sz w:val="28"/>
          <w:szCs w:val="28"/>
          <w:lang w:eastAsia="en-US"/>
        </w:rPr>
        <w:t>КАЛИНИНСКОГО района Краснодарского КРАЯ</w:t>
      </w:r>
    </w:p>
    <w:p w:rsidR="00697AB0" w:rsidRPr="00697AB0" w:rsidRDefault="00697AB0" w:rsidP="00697AB0">
      <w:pPr>
        <w:shd w:val="clear" w:color="auto" w:fill="FFFFFF"/>
        <w:spacing w:after="240"/>
        <w:jc w:val="center"/>
        <w:outlineLvl w:val="0"/>
        <w:rPr>
          <w:sz w:val="18"/>
        </w:rPr>
      </w:pPr>
      <w:r w:rsidRPr="00697AB0">
        <w:rPr>
          <w:sz w:val="28"/>
          <w:szCs w:val="32"/>
        </w:rPr>
        <w:t>НА 2017-2030 ГОДЫ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697"/>
      </w:tblGrid>
      <w:tr w:rsidR="00697AB0" w:rsidRPr="00697AB0" w:rsidTr="00697AB0">
        <w:trPr>
          <w:trHeight w:val="92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B0" w:rsidRPr="00697AB0" w:rsidRDefault="00697AB0" w:rsidP="00697AB0">
            <w:pPr>
              <w:shd w:val="clear" w:color="auto" w:fill="FFFFFF"/>
              <w:rPr>
                <w:sz w:val="28"/>
                <w:szCs w:val="28"/>
              </w:rPr>
            </w:pPr>
            <w:r w:rsidRPr="00697AB0">
              <w:rPr>
                <w:sz w:val="28"/>
                <w:szCs w:val="28"/>
              </w:rPr>
              <w:t>Наименование</w:t>
            </w:r>
          </w:p>
          <w:p w:rsidR="00697AB0" w:rsidRPr="00697AB0" w:rsidRDefault="00697AB0" w:rsidP="00697AB0">
            <w:pPr>
              <w:shd w:val="clear" w:color="auto" w:fill="FFFFFF"/>
              <w:rPr>
                <w:sz w:val="28"/>
                <w:szCs w:val="28"/>
              </w:rPr>
            </w:pPr>
            <w:r w:rsidRPr="00697AB0">
              <w:rPr>
                <w:spacing w:val="-2"/>
                <w:sz w:val="28"/>
                <w:szCs w:val="28"/>
              </w:rPr>
              <w:t>муниципальной</w:t>
            </w:r>
          </w:p>
          <w:p w:rsidR="00697AB0" w:rsidRPr="00697AB0" w:rsidRDefault="00697AB0" w:rsidP="00697AB0">
            <w:pPr>
              <w:ind w:right="600"/>
              <w:rPr>
                <w:sz w:val="28"/>
                <w:szCs w:val="28"/>
              </w:rPr>
            </w:pPr>
            <w:r w:rsidRPr="00697AB0">
              <w:rPr>
                <w:sz w:val="28"/>
                <w:szCs w:val="28"/>
              </w:rPr>
              <w:t>Программы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B0" w:rsidRPr="00697AB0" w:rsidRDefault="00697AB0" w:rsidP="00697AB0">
            <w:pPr>
              <w:widowControl/>
              <w:tabs>
                <w:tab w:val="left" w:pos="-1276"/>
                <w:tab w:val="left" w:pos="9354"/>
              </w:tabs>
              <w:autoSpaceDE/>
              <w:adjustRightInd/>
              <w:rPr>
                <w:sz w:val="28"/>
                <w:szCs w:val="28"/>
                <w:lang w:eastAsia="en-US"/>
              </w:rPr>
            </w:pPr>
            <w:r w:rsidRPr="00697AB0">
              <w:rPr>
                <w:spacing w:val="-3"/>
                <w:sz w:val="28"/>
                <w:szCs w:val="28"/>
              </w:rPr>
              <w:t>Программа комплексного развития социальной инфраструктуры</w:t>
            </w:r>
            <w:r w:rsidRPr="00697AB0">
              <w:rPr>
                <w:sz w:val="28"/>
                <w:szCs w:val="28"/>
              </w:rPr>
              <w:t xml:space="preserve"> </w:t>
            </w:r>
            <w:r w:rsidRPr="00697AB0">
              <w:rPr>
                <w:rFonts w:cs="Calibri"/>
                <w:bCs/>
                <w:sz w:val="28"/>
                <w:szCs w:val="28"/>
                <w:lang w:eastAsia="en-US"/>
              </w:rPr>
              <w:t>Гривенского сельского поселения Калининского района Краснодарского края</w:t>
            </w:r>
          </w:p>
          <w:p w:rsidR="00697AB0" w:rsidRPr="00697AB0" w:rsidRDefault="00697AB0" w:rsidP="00697AB0">
            <w:pPr>
              <w:shd w:val="clear" w:color="auto" w:fill="FFFFFF"/>
              <w:jc w:val="both"/>
              <w:rPr>
                <w:sz w:val="18"/>
              </w:rPr>
            </w:pPr>
            <w:r w:rsidRPr="00697AB0">
              <w:rPr>
                <w:sz w:val="28"/>
                <w:szCs w:val="32"/>
              </w:rPr>
              <w:t>на 2017-2030 годы</w:t>
            </w:r>
            <w:r w:rsidRPr="00697AB0">
              <w:rPr>
                <w:sz w:val="18"/>
              </w:rPr>
              <w:t xml:space="preserve"> (</w:t>
            </w:r>
            <w:r w:rsidRPr="00697AB0">
              <w:rPr>
                <w:spacing w:val="-1"/>
                <w:sz w:val="28"/>
                <w:szCs w:val="28"/>
              </w:rPr>
              <w:t>далее – Программа)</w:t>
            </w:r>
          </w:p>
        </w:tc>
      </w:tr>
      <w:tr w:rsidR="00697AB0" w:rsidRPr="00697AB0" w:rsidTr="00697AB0">
        <w:trPr>
          <w:trHeight w:val="92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B0" w:rsidRPr="00697AB0" w:rsidRDefault="00697AB0" w:rsidP="00697AB0">
            <w:pPr>
              <w:shd w:val="clear" w:color="auto" w:fill="FFFFFF"/>
              <w:rPr>
                <w:sz w:val="28"/>
                <w:szCs w:val="28"/>
              </w:rPr>
            </w:pPr>
            <w:r w:rsidRPr="00697AB0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B0" w:rsidRPr="00697AB0" w:rsidRDefault="00697AB0" w:rsidP="00697AB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697AB0">
              <w:rPr>
                <w:sz w:val="28"/>
                <w:szCs w:val="28"/>
              </w:rPr>
              <w:t>- Федеральный закон от 06 октября 2003 года № 131-ФЗ «Об общих принципах организации местного самоуправления в Российской Федерации»;</w:t>
            </w:r>
          </w:p>
          <w:p w:rsidR="00697AB0" w:rsidRPr="00697AB0" w:rsidRDefault="00697AB0" w:rsidP="00697AB0">
            <w:pPr>
              <w:shd w:val="clear" w:color="auto" w:fill="FFFFFF"/>
              <w:jc w:val="both"/>
              <w:rPr>
                <w:spacing w:val="-3"/>
                <w:sz w:val="28"/>
                <w:szCs w:val="28"/>
              </w:rPr>
            </w:pPr>
            <w:r w:rsidRPr="00697AB0">
              <w:rPr>
                <w:sz w:val="28"/>
                <w:szCs w:val="28"/>
              </w:rPr>
              <w:t>- Постановление Правительства Российской Федерации от 01 октября 2015 года № 1050 «Об утверждении требований к программам комплексного развития социальной инфраструктуры поселений, городских округов»</w:t>
            </w:r>
          </w:p>
        </w:tc>
      </w:tr>
      <w:tr w:rsidR="00697AB0" w:rsidRPr="00697AB0" w:rsidTr="00697AB0">
        <w:trPr>
          <w:trHeight w:val="98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B0" w:rsidRPr="00697AB0" w:rsidRDefault="00697AB0" w:rsidP="00697AB0">
            <w:pPr>
              <w:shd w:val="clear" w:color="auto" w:fill="FFFFFF"/>
              <w:rPr>
                <w:sz w:val="28"/>
                <w:szCs w:val="28"/>
              </w:rPr>
            </w:pPr>
            <w:r w:rsidRPr="00697AB0">
              <w:rPr>
                <w:sz w:val="28"/>
                <w:szCs w:val="28"/>
              </w:rPr>
              <w:t>Наименование заказчика Программы, его местонахождение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B0" w:rsidRPr="00697AB0" w:rsidRDefault="00697AB0" w:rsidP="00697AB0">
            <w:pPr>
              <w:shd w:val="clear" w:color="auto" w:fill="FFFFFF"/>
              <w:ind w:right="288"/>
              <w:jc w:val="both"/>
              <w:rPr>
                <w:sz w:val="28"/>
                <w:szCs w:val="28"/>
              </w:rPr>
            </w:pPr>
            <w:r w:rsidRPr="00697AB0">
              <w:rPr>
                <w:sz w:val="28"/>
                <w:szCs w:val="28"/>
              </w:rPr>
              <w:t xml:space="preserve">Администрация </w:t>
            </w:r>
            <w:r w:rsidRPr="00697AB0">
              <w:rPr>
                <w:rFonts w:cs="Calibri"/>
                <w:bCs/>
                <w:sz w:val="28"/>
                <w:szCs w:val="28"/>
                <w:lang w:eastAsia="en-US"/>
              </w:rPr>
              <w:t xml:space="preserve">Гривенского сельского поселения Калининского района </w:t>
            </w:r>
            <w:r w:rsidRPr="00697AB0">
              <w:rPr>
                <w:sz w:val="28"/>
                <w:szCs w:val="28"/>
              </w:rPr>
              <w:t>(далее – Администрация)</w:t>
            </w:r>
          </w:p>
          <w:p w:rsidR="00697AB0" w:rsidRPr="00697AB0" w:rsidRDefault="00697AB0" w:rsidP="00697AB0">
            <w:pPr>
              <w:shd w:val="clear" w:color="auto" w:fill="FFFFFF"/>
              <w:ind w:right="288"/>
              <w:jc w:val="both"/>
              <w:rPr>
                <w:sz w:val="28"/>
                <w:szCs w:val="28"/>
              </w:rPr>
            </w:pPr>
            <w:r w:rsidRPr="00697AB0">
              <w:rPr>
                <w:color w:val="000000"/>
                <w:sz w:val="28"/>
                <w:szCs w:val="28"/>
              </w:rPr>
              <w:t>Краснодарский край, Калининский район, ст. Гривенская, ул. Советская 32</w:t>
            </w:r>
          </w:p>
        </w:tc>
      </w:tr>
      <w:tr w:rsidR="00697AB0" w:rsidRPr="00697AB0" w:rsidTr="00697AB0">
        <w:trPr>
          <w:trHeight w:val="27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B0" w:rsidRPr="00697AB0" w:rsidRDefault="00697AB0" w:rsidP="00697AB0">
            <w:pPr>
              <w:ind w:right="600"/>
              <w:rPr>
                <w:sz w:val="28"/>
                <w:szCs w:val="28"/>
              </w:rPr>
            </w:pPr>
            <w:r w:rsidRPr="00697AB0">
              <w:rPr>
                <w:sz w:val="28"/>
                <w:szCs w:val="28"/>
              </w:rPr>
              <w:t>Наименование разработчика</w:t>
            </w:r>
            <w:r w:rsidRPr="00697AB0">
              <w:rPr>
                <w:spacing w:val="-2"/>
                <w:sz w:val="28"/>
                <w:szCs w:val="28"/>
              </w:rPr>
              <w:t xml:space="preserve"> Программы</w:t>
            </w:r>
            <w:r w:rsidRPr="00697AB0">
              <w:rPr>
                <w:sz w:val="28"/>
                <w:szCs w:val="28"/>
              </w:rPr>
              <w:t>, его местонахождение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B0" w:rsidRPr="00697AB0" w:rsidRDefault="00697AB0" w:rsidP="00697AB0">
            <w:pPr>
              <w:shd w:val="clear" w:color="auto" w:fill="FFFFFF"/>
              <w:ind w:right="288"/>
              <w:jc w:val="both"/>
              <w:rPr>
                <w:color w:val="000000"/>
                <w:sz w:val="28"/>
                <w:szCs w:val="28"/>
              </w:rPr>
            </w:pPr>
            <w:r w:rsidRPr="00697AB0">
              <w:rPr>
                <w:color w:val="000000"/>
                <w:sz w:val="28"/>
                <w:szCs w:val="28"/>
              </w:rPr>
              <w:t xml:space="preserve">ИП </w:t>
            </w:r>
            <w:proofErr w:type="spellStart"/>
            <w:r w:rsidRPr="00697AB0">
              <w:rPr>
                <w:color w:val="000000"/>
                <w:sz w:val="28"/>
                <w:szCs w:val="28"/>
              </w:rPr>
              <w:t>Миленина</w:t>
            </w:r>
            <w:proofErr w:type="spellEnd"/>
            <w:r w:rsidRPr="00697AB0">
              <w:rPr>
                <w:color w:val="000000"/>
                <w:sz w:val="28"/>
                <w:szCs w:val="28"/>
              </w:rPr>
              <w:t xml:space="preserve"> В.А.</w:t>
            </w:r>
          </w:p>
          <w:p w:rsidR="00697AB0" w:rsidRPr="00697AB0" w:rsidRDefault="00697AB0" w:rsidP="00697AB0">
            <w:pPr>
              <w:shd w:val="clear" w:color="auto" w:fill="FFFFFF"/>
              <w:ind w:right="288"/>
              <w:jc w:val="both"/>
              <w:rPr>
                <w:sz w:val="28"/>
                <w:szCs w:val="28"/>
              </w:rPr>
            </w:pPr>
            <w:r w:rsidRPr="00697AB0">
              <w:rPr>
                <w:color w:val="000000"/>
                <w:sz w:val="28"/>
                <w:szCs w:val="28"/>
              </w:rPr>
              <w:t>г. Михайловск ул. Полеводческая, 6/55</w:t>
            </w:r>
          </w:p>
        </w:tc>
      </w:tr>
      <w:tr w:rsidR="00697AB0" w:rsidRPr="00697AB0" w:rsidTr="00697AB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AB0" w:rsidRPr="00697AB0" w:rsidRDefault="00697AB0" w:rsidP="00697AB0">
            <w:pPr>
              <w:shd w:val="clear" w:color="auto" w:fill="FFFFFF"/>
            </w:pPr>
            <w:r w:rsidRPr="00697AB0">
              <w:rPr>
                <w:spacing w:val="-2"/>
                <w:sz w:val="28"/>
                <w:szCs w:val="28"/>
              </w:rPr>
              <w:t>Цель</w:t>
            </w:r>
            <w:r w:rsidRPr="00697AB0">
              <w:rPr>
                <w:sz w:val="28"/>
                <w:szCs w:val="28"/>
              </w:rPr>
              <w:t xml:space="preserve"> Программы</w:t>
            </w:r>
          </w:p>
          <w:p w:rsidR="00697AB0" w:rsidRPr="00697AB0" w:rsidRDefault="00697AB0" w:rsidP="00697AB0">
            <w:pPr>
              <w:ind w:right="600"/>
              <w:rPr>
                <w:sz w:val="28"/>
                <w:szCs w:val="28"/>
              </w:rPr>
            </w:pP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B0" w:rsidRPr="00697AB0" w:rsidRDefault="00697AB0" w:rsidP="00697AB0">
            <w:pPr>
              <w:shd w:val="clear" w:color="auto" w:fill="FFFFFF"/>
              <w:jc w:val="both"/>
            </w:pPr>
            <w:r w:rsidRPr="00697AB0">
              <w:rPr>
                <w:sz w:val="28"/>
                <w:szCs w:val="28"/>
              </w:rPr>
              <w:t xml:space="preserve">Достижение расчетного уровня обеспеченности населения </w:t>
            </w:r>
            <w:r w:rsidRPr="00697AB0">
              <w:rPr>
                <w:rFonts w:cs="Calibri"/>
                <w:bCs/>
                <w:sz w:val="28"/>
                <w:szCs w:val="28"/>
                <w:lang w:eastAsia="en-US"/>
              </w:rPr>
              <w:t xml:space="preserve">Гривенского сельского поселения Калининского района </w:t>
            </w:r>
            <w:r w:rsidRPr="00697AB0">
              <w:rPr>
                <w:sz w:val="28"/>
                <w:szCs w:val="28"/>
              </w:rPr>
              <w:t>услугами в области культуры и образования</w:t>
            </w:r>
          </w:p>
        </w:tc>
      </w:tr>
      <w:tr w:rsidR="00697AB0" w:rsidRPr="00697AB0" w:rsidTr="00697AB0">
        <w:trPr>
          <w:trHeight w:val="223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B0" w:rsidRPr="00697AB0" w:rsidRDefault="00697AB0" w:rsidP="00697AB0">
            <w:pPr>
              <w:ind w:right="600"/>
              <w:rPr>
                <w:sz w:val="28"/>
                <w:szCs w:val="28"/>
              </w:rPr>
            </w:pPr>
            <w:r w:rsidRPr="00697AB0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B0" w:rsidRPr="00697AB0" w:rsidRDefault="00697AB0" w:rsidP="00697AB0">
            <w:pPr>
              <w:shd w:val="clear" w:color="auto" w:fill="FFFFFF"/>
              <w:tabs>
                <w:tab w:val="left" w:pos="989"/>
              </w:tabs>
              <w:ind w:right="14"/>
              <w:jc w:val="both"/>
            </w:pPr>
            <w:r w:rsidRPr="00697AB0">
              <w:rPr>
                <w:sz w:val="28"/>
                <w:szCs w:val="28"/>
              </w:rPr>
              <w:t xml:space="preserve">- обеспечить </w:t>
            </w:r>
            <w:r w:rsidRPr="00697AB0">
              <w:rPr>
                <w:sz w:val="28"/>
                <w:szCs w:val="28"/>
              </w:rPr>
              <w:tab/>
              <w:t>безопасность, качество и эффективность использования населением объектов социальной инфраструктуры;</w:t>
            </w:r>
          </w:p>
          <w:p w:rsidR="00697AB0" w:rsidRPr="00697AB0" w:rsidRDefault="00697AB0" w:rsidP="00697AB0">
            <w:pPr>
              <w:shd w:val="clear" w:color="auto" w:fill="FFFFFF"/>
              <w:tabs>
                <w:tab w:val="left" w:pos="989"/>
              </w:tabs>
              <w:ind w:right="10"/>
              <w:jc w:val="both"/>
            </w:pPr>
            <w:r w:rsidRPr="00697AB0">
              <w:rPr>
                <w:sz w:val="28"/>
                <w:szCs w:val="28"/>
              </w:rPr>
              <w:t>- доступность объектов социальной инфраструктуры поселения;</w:t>
            </w:r>
          </w:p>
          <w:p w:rsidR="00697AB0" w:rsidRPr="00697AB0" w:rsidRDefault="00697AB0" w:rsidP="00697AB0">
            <w:pPr>
              <w:shd w:val="clear" w:color="auto" w:fill="FFFFFF"/>
              <w:tabs>
                <w:tab w:val="left" w:pos="989"/>
              </w:tabs>
              <w:ind w:right="10"/>
              <w:jc w:val="both"/>
            </w:pPr>
            <w:r w:rsidRPr="00697AB0">
              <w:rPr>
                <w:sz w:val="28"/>
                <w:szCs w:val="28"/>
              </w:rPr>
              <w:t>- эффективность функционирования действующей социальной инфраструктуры.</w:t>
            </w:r>
          </w:p>
        </w:tc>
      </w:tr>
      <w:tr w:rsidR="00697AB0" w:rsidRPr="00697AB0" w:rsidTr="00697AB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B0" w:rsidRPr="00697AB0" w:rsidRDefault="00697AB0" w:rsidP="00697AB0">
            <w:pPr>
              <w:ind w:right="600"/>
              <w:rPr>
                <w:sz w:val="28"/>
                <w:szCs w:val="28"/>
              </w:rPr>
            </w:pPr>
            <w:r w:rsidRPr="00697AB0">
              <w:rPr>
                <w:sz w:val="28"/>
                <w:szCs w:val="28"/>
              </w:rPr>
              <w:t>Целевые показатели (индикаторы) обеспеченности населения объектами социальной инфраструктуры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AB0" w:rsidRPr="00697AB0" w:rsidRDefault="00697AB0" w:rsidP="00697AB0">
            <w:pPr>
              <w:jc w:val="both"/>
              <w:rPr>
                <w:sz w:val="28"/>
                <w:szCs w:val="28"/>
              </w:rPr>
            </w:pPr>
            <w:r w:rsidRPr="00697AB0">
              <w:rPr>
                <w:sz w:val="28"/>
                <w:szCs w:val="28"/>
              </w:rPr>
              <w:t>- уровень объектов культуры находящихся в удовлетворительном состоянии;</w:t>
            </w:r>
          </w:p>
          <w:p w:rsidR="00697AB0" w:rsidRPr="00697AB0" w:rsidRDefault="00697AB0" w:rsidP="00697AB0">
            <w:pPr>
              <w:jc w:val="both"/>
              <w:rPr>
                <w:sz w:val="28"/>
                <w:szCs w:val="28"/>
              </w:rPr>
            </w:pPr>
            <w:r w:rsidRPr="00697AB0">
              <w:rPr>
                <w:sz w:val="28"/>
                <w:szCs w:val="28"/>
              </w:rPr>
              <w:t>Финансовые показатели:</w:t>
            </w:r>
          </w:p>
          <w:p w:rsidR="00697AB0" w:rsidRPr="00697AB0" w:rsidRDefault="00697AB0" w:rsidP="00697AB0">
            <w:pPr>
              <w:jc w:val="both"/>
              <w:rPr>
                <w:spacing w:val="2"/>
                <w:sz w:val="28"/>
                <w:szCs w:val="21"/>
              </w:rPr>
            </w:pPr>
            <w:r w:rsidRPr="00697AB0">
              <w:rPr>
                <w:spacing w:val="2"/>
                <w:sz w:val="28"/>
                <w:szCs w:val="21"/>
              </w:rPr>
              <w:t>- финансовые затраты на содержание объектов социальной инфраструктуры.</w:t>
            </w:r>
          </w:p>
          <w:p w:rsidR="00697AB0" w:rsidRPr="00697AB0" w:rsidRDefault="00697AB0" w:rsidP="00697AB0">
            <w:pPr>
              <w:jc w:val="both"/>
              <w:rPr>
                <w:spacing w:val="2"/>
                <w:sz w:val="28"/>
                <w:szCs w:val="21"/>
              </w:rPr>
            </w:pPr>
          </w:p>
        </w:tc>
      </w:tr>
    </w:tbl>
    <w:p w:rsidR="00697AB0" w:rsidRPr="00697AB0" w:rsidRDefault="00697AB0" w:rsidP="00697AB0">
      <w:r w:rsidRPr="00697AB0">
        <w:br w:type="page"/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1"/>
        <w:gridCol w:w="6697"/>
      </w:tblGrid>
      <w:tr w:rsidR="00697AB0" w:rsidRPr="00697AB0" w:rsidTr="00697AB0">
        <w:trPr>
          <w:trHeight w:val="358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B0" w:rsidRPr="00697AB0" w:rsidRDefault="00697AB0" w:rsidP="00697AB0">
            <w:pPr>
              <w:shd w:val="clear" w:color="auto" w:fill="FFFFFF"/>
              <w:tabs>
                <w:tab w:val="left" w:pos="2909"/>
                <w:tab w:val="left" w:pos="4685"/>
                <w:tab w:val="left" w:pos="7440"/>
              </w:tabs>
              <w:jc w:val="both"/>
            </w:pPr>
            <w:r w:rsidRPr="00697AB0">
              <w:rPr>
                <w:spacing w:val="-4"/>
                <w:sz w:val="28"/>
                <w:szCs w:val="28"/>
              </w:rPr>
              <w:lastRenderedPageBreak/>
              <w:t>Укрупненное описание запланированных мероприятий</w:t>
            </w:r>
            <w:r w:rsidRPr="00697AB0">
              <w:rPr>
                <w:rFonts w:ascii="Arial" w:hAnsi="Arial" w:cs="Arial"/>
                <w:sz w:val="28"/>
                <w:szCs w:val="28"/>
              </w:rPr>
              <w:tab/>
            </w:r>
            <w:r w:rsidRPr="00697AB0">
              <w:rPr>
                <w:spacing w:val="-5"/>
                <w:sz w:val="28"/>
                <w:szCs w:val="28"/>
              </w:rPr>
              <w:t>описание</w:t>
            </w:r>
            <w:r w:rsidRPr="00697AB0">
              <w:rPr>
                <w:rFonts w:ascii="Arial" w:hAnsi="Arial" w:cs="Arial"/>
                <w:sz w:val="28"/>
                <w:szCs w:val="28"/>
              </w:rPr>
              <w:tab/>
            </w:r>
            <w:r w:rsidRPr="00697AB0">
              <w:rPr>
                <w:spacing w:val="-4"/>
                <w:sz w:val="28"/>
                <w:szCs w:val="28"/>
              </w:rPr>
              <w:t>запланированных</w:t>
            </w:r>
            <w:r w:rsidRPr="00697AB0">
              <w:rPr>
                <w:rFonts w:ascii="Arial" w:hAnsi="Arial" w:cs="Arial"/>
                <w:sz w:val="28"/>
                <w:szCs w:val="28"/>
              </w:rPr>
              <w:tab/>
            </w:r>
            <w:r w:rsidRPr="00697AB0">
              <w:rPr>
                <w:spacing w:val="-4"/>
                <w:sz w:val="28"/>
                <w:szCs w:val="28"/>
              </w:rPr>
              <w:t>мероприятий</w:t>
            </w:r>
          </w:p>
          <w:p w:rsidR="00697AB0" w:rsidRPr="00697AB0" w:rsidRDefault="00697AB0" w:rsidP="00697AB0">
            <w:pPr>
              <w:ind w:right="600"/>
              <w:rPr>
                <w:sz w:val="28"/>
                <w:szCs w:val="28"/>
              </w:rPr>
            </w:pPr>
            <w:r w:rsidRPr="00697AB0">
              <w:rPr>
                <w:sz w:val="28"/>
                <w:szCs w:val="28"/>
              </w:rPr>
              <w:t>(инвестиционных проектов) по проектированию, строительству, реконструкции объектов социальной инфраструктуры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AB0" w:rsidRPr="00697AB0" w:rsidRDefault="00697AB0" w:rsidP="00697AB0">
            <w:pPr>
              <w:shd w:val="clear" w:color="auto" w:fill="FFFFFF"/>
              <w:tabs>
                <w:tab w:val="left" w:pos="2909"/>
                <w:tab w:val="left" w:pos="4685"/>
                <w:tab w:val="left" w:pos="7440"/>
              </w:tabs>
              <w:jc w:val="both"/>
              <w:rPr>
                <w:spacing w:val="-4"/>
                <w:sz w:val="28"/>
                <w:szCs w:val="28"/>
              </w:rPr>
            </w:pPr>
            <w:r w:rsidRPr="00697AB0">
              <w:rPr>
                <w:sz w:val="28"/>
                <w:szCs w:val="28"/>
              </w:rPr>
              <w:t>- </w:t>
            </w:r>
            <w:r w:rsidRPr="00697AB0">
              <w:rPr>
                <w:spacing w:val="-4"/>
                <w:sz w:val="28"/>
                <w:szCs w:val="28"/>
              </w:rPr>
              <w:t>Поддержание работоспособного состояния объектов культуры: СДК х. Лебеди (замена окон</w:t>
            </w:r>
          </w:p>
          <w:p w:rsidR="00697AB0" w:rsidRPr="00697AB0" w:rsidRDefault="00697AB0" w:rsidP="00697AB0">
            <w:pPr>
              <w:shd w:val="clear" w:color="auto" w:fill="FFFFFF"/>
              <w:tabs>
                <w:tab w:val="left" w:pos="2909"/>
                <w:tab w:val="left" w:pos="4685"/>
                <w:tab w:val="left" w:pos="7440"/>
              </w:tabs>
              <w:jc w:val="both"/>
              <w:rPr>
                <w:spacing w:val="-4"/>
                <w:sz w:val="28"/>
                <w:szCs w:val="28"/>
              </w:rPr>
            </w:pPr>
            <w:r w:rsidRPr="00697AB0">
              <w:rPr>
                <w:spacing w:val="-4"/>
                <w:sz w:val="28"/>
                <w:szCs w:val="28"/>
              </w:rPr>
              <w:t>замена полов); СК х. Пригибский (замена окон,</w:t>
            </w:r>
          </w:p>
          <w:p w:rsidR="00697AB0" w:rsidRPr="00697AB0" w:rsidRDefault="00697AB0" w:rsidP="00697AB0">
            <w:pPr>
              <w:shd w:val="clear" w:color="auto" w:fill="FFFFFF"/>
              <w:tabs>
                <w:tab w:val="left" w:pos="2909"/>
                <w:tab w:val="left" w:pos="4685"/>
                <w:tab w:val="left" w:pos="7440"/>
              </w:tabs>
              <w:jc w:val="both"/>
              <w:rPr>
                <w:spacing w:val="-4"/>
                <w:sz w:val="28"/>
                <w:szCs w:val="28"/>
              </w:rPr>
            </w:pPr>
            <w:r w:rsidRPr="00697AB0">
              <w:rPr>
                <w:spacing w:val="-4"/>
                <w:sz w:val="28"/>
                <w:szCs w:val="28"/>
              </w:rPr>
              <w:t>замена полов); СДК ст. Гривенская (Обустройство пандуса СДК ст. Гривенская, замена окон, ремонт полов)</w:t>
            </w:r>
          </w:p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both"/>
            </w:pPr>
          </w:p>
        </w:tc>
      </w:tr>
      <w:tr w:rsidR="00697AB0" w:rsidRPr="00697AB0" w:rsidTr="00697AB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B0" w:rsidRPr="00697AB0" w:rsidRDefault="00697AB0" w:rsidP="00697AB0">
            <w:pPr>
              <w:ind w:right="600"/>
              <w:rPr>
                <w:sz w:val="28"/>
                <w:szCs w:val="28"/>
              </w:rPr>
            </w:pPr>
            <w:r w:rsidRPr="00697AB0">
              <w:rPr>
                <w:sz w:val="28"/>
                <w:szCs w:val="28"/>
              </w:rPr>
              <w:t>Срок и этапы реализации Программы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B0" w:rsidRPr="00697AB0" w:rsidRDefault="00697AB0" w:rsidP="00697AB0">
            <w:pPr>
              <w:ind w:right="600"/>
              <w:jc w:val="both"/>
              <w:rPr>
                <w:color w:val="FF0000"/>
                <w:sz w:val="28"/>
                <w:szCs w:val="28"/>
              </w:rPr>
            </w:pPr>
            <w:r w:rsidRPr="00697AB0">
              <w:rPr>
                <w:sz w:val="28"/>
                <w:szCs w:val="28"/>
              </w:rPr>
              <w:t>201</w:t>
            </w:r>
            <w:r w:rsidRPr="00697AB0">
              <w:rPr>
                <w:color w:val="FF0000"/>
                <w:sz w:val="28"/>
                <w:szCs w:val="28"/>
              </w:rPr>
              <w:t>7</w:t>
            </w:r>
            <w:r w:rsidRPr="00697AB0">
              <w:rPr>
                <w:sz w:val="28"/>
                <w:szCs w:val="28"/>
              </w:rPr>
              <w:t>-2030 годы</w:t>
            </w:r>
          </w:p>
          <w:p w:rsidR="00697AB0" w:rsidRPr="00697AB0" w:rsidRDefault="00697AB0" w:rsidP="00697AB0">
            <w:pPr>
              <w:ind w:right="600"/>
              <w:jc w:val="both"/>
              <w:rPr>
                <w:sz w:val="28"/>
                <w:szCs w:val="28"/>
              </w:rPr>
            </w:pPr>
            <w:r w:rsidRPr="00697AB0">
              <w:rPr>
                <w:sz w:val="28"/>
                <w:szCs w:val="28"/>
              </w:rPr>
              <w:t>(этапы реализации Программы не выделяются)</w:t>
            </w:r>
          </w:p>
        </w:tc>
      </w:tr>
      <w:tr w:rsidR="00697AB0" w:rsidRPr="00697AB0" w:rsidTr="00697AB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B0" w:rsidRPr="00697AB0" w:rsidRDefault="00697AB0" w:rsidP="00697AB0">
            <w:pPr>
              <w:ind w:right="600"/>
              <w:rPr>
                <w:sz w:val="28"/>
                <w:szCs w:val="28"/>
              </w:rPr>
            </w:pPr>
            <w:r w:rsidRPr="00697AB0">
              <w:rPr>
                <w:sz w:val="28"/>
                <w:szCs w:val="28"/>
              </w:rPr>
              <w:t>Объем и источники финансирования Программы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B0" w:rsidRPr="00697AB0" w:rsidRDefault="00697AB0" w:rsidP="00697AB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697AB0">
              <w:rPr>
                <w:sz w:val="28"/>
                <w:szCs w:val="28"/>
              </w:rPr>
              <w:t>Объем финансирования Программы в 2017-</w:t>
            </w:r>
            <w:r w:rsidRPr="00697AB0">
              <w:rPr>
                <w:spacing w:val="-1"/>
                <w:sz w:val="28"/>
                <w:szCs w:val="28"/>
              </w:rPr>
              <w:t>2030 годах составит 2260,00 тыс. руб.</w:t>
            </w:r>
          </w:p>
          <w:p w:rsidR="00697AB0" w:rsidRPr="00697AB0" w:rsidRDefault="00697AB0" w:rsidP="00697AB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697AB0">
              <w:rPr>
                <w:sz w:val="28"/>
                <w:szCs w:val="28"/>
              </w:rPr>
              <w:t>- 2017 – 60,00 тыс. руб.;</w:t>
            </w:r>
          </w:p>
          <w:p w:rsidR="00697AB0" w:rsidRPr="00697AB0" w:rsidRDefault="00697AB0" w:rsidP="00697AB0">
            <w:pPr>
              <w:shd w:val="clear" w:color="auto" w:fill="FFFFFF"/>
              <w:jc w:val="both"/>
              <w:rPr>
                <w:spacing w:val="-1"/>
                <w:sz w:val="28"/>
                <w:szCs w:val="28"/>
              </w:rPr>
            </w:pPr>
            <w:r w:rsidRPr="00697AB0">
              <w:rPr>
                <w:spacing w:val="-1"/>
                <w:sz w:val="28"/>
                <w:szCs w:val="28"/>
              </w:rPr>
              <w:t>- 2018 – отсутствует;</w:t>
            </w:r>
          </w:p>
          <w:p w:rsidR="00697AB0" w:rsidRPr="00697AB0" w:rsidRDefault="00697AB0" w:rsidP="00697AB0">
            <w:pPr>
              <w:shd w:val="clear" w:color="auto" w:fill="FFFFFF"/>
              <w:jc w:val="both"/>
              <w:rPr>
                <w:spacing w:val="-1"/>
                <w:sz w:val="28"/>
                <w:szCs w:val="28"/>
              </w:rPr>
            </w:pPr>
            <w:r w:rsidRPr="00697AB0">
              <w:rPr>
                <w:spacing w:val="-1"/>
                <w:sz w:val="28"/>
                <w:szCs w:val="28"/>
              </w:rPr>
              <w:t>- 2019 – 2200,00 тыс. руб.;</w:t>
            </w:r>
          </w:p>
          <w:p w:rsidR="00697AB0" w:rsidRPr="00697AB0" w:rsidRDefault="00697AB0" w:rsidP="00697AB0">
            <w:pPr>
              <w:shd w:val="clear" w:color="auto" w:fill="FFFFFF"/>
              <w:jc w:val="both"/>
              <w:rPr>
                <w:spacing w:val="-1"/>
                <w:sz w:val="28"/>
                <w:szCs w:val="28"/>
              </w:rPr>
            </w:pPr>
            <w:r w:rsidRPr="00697AB0">
              <w:rPr>
                <w:spacing w:val="-1"/>
                <w:sz w:val="28"/>
                <w:szCs w:val="28"/>
              </w:rPr>
              <w:t>- 2020 – отсутствует;</w:t>
            </w:r>
          </w:p>
          <w:p w:rsidR="00697AB0" w:rsidRPr="00697AB0" w:rsidRDefault="00697AB0" w:rsidP="00697AB0">
            <w:pPr>
              <w:shd w:val="clear" w:color="auto" w:fill="FFFFFF"/>
              <w:jc w:val="both"/>
              <w:rPr>
                <w:spacing w:val="-1"/>
                <w:sz w:val="28"/>
                <w:szCs w:val="28"/>
              </w:rPr>
            </w:pPr>
            <w:r w:rsidRPr="00697AB0">
              <w:rPr>
                <w:spacing w:val="-1"/>
                <w:sz w:val="28"/>
                <w:szCs w:val="28"/>
              </w:rPr>
              <w:t>- 2021 – отсутствует;</w:t>
            </w:r>
          </w:p>
          <w:p w:rsidR="00697AB0" w:rsidRPr="00697AB0" w:rsidRDefault="00697AB0" w:rsidP="00697AB0">
            <w:pPr>
              <w:shd w:val="clear" w:color="auto" w:fill="FFFFFF"/>
              <w:jc w:val="both"/>
              <w:rPr>
                <w:spacing w:val="-1"/>
                <w:sz w:val="28"/>
                <w:szCs w:val="28"/>
              </w:rPr>
            </w:pPr>
            <w:r w:rsidRPr="00697AB0">
              <w:rPr>
                <w:spacing w:val="-1"/>
                <w:sz w:val="28"/>
                <w:szCs w:val="28"/>
              </w:rPr>
              <w:t>- 2022 – отсутствует;</w:t>
            </w:r>
          </w:p>
          <w:p w:rsidR="00697AB0" w:rsidRPr="00697AB0" w:rsidRDefault="00697AB0" w:rsidP="00697AB0">
            <w:pPr>
              <w:shd w:val="clear" w:color="auto" w:fill="FFFFFF"/>
              <w:jc w:val="both"/>
              <w:rPr>
                <w:spacing w:val="-1"/>
                <w:sz w:val="28"/>
                <w:szCs w:val="28"/>
              </w:rPr>
            </w:pPr>
            <w:r w:rsidRPr="00697AB0">
              <w:rPr>
                <w:spacing w:val="-1"/>
                <w:sz w:val="28"/>
                <w:szCs w:val="28"/>
              </w:rPr>
              <w:t>- 2023 – отсутствует;</w:t>
            </w:r>
          </w:p>
          <w:p w:rsidR="00697AB0" w:rsidRPr="00697AB0" w:rsidRDefault="00697AB0" w:rsidP="00697AB0">
            <w:pPr>
              <w:shd w:val="clear" w:color="auto" w:fill="FFFFFF"/>
              <w:jc w:val="both"/>
              <w:rPr>
                <w:spacing w:val="-1"/>
                <w:sz w:val="28"/>
                <w:szCs w:val="28"/>
              </w:rPr>
            </w:pPr>
            <w:r w:rsidRPr="00697AB0">
              <w:rPr>
                <w:spacing w:val="-1"/>
                <w:sz w:val="28"/>
                <w:szCs w:val="28"/>
              </w:rPr>
              <w:t>- 2024 – отсутствует;</w:t>
            </w:r>
          </w:p>
          <w:p w:rsidR="00697AB0" w:rsidRPr="00697AB0" w:rsidRDefault="00697AB0" w:rsidP="00697AB0">
            <w:pPr>
              <w:shd w:val="clear" w:color="auto" w:fill="FFFFFF"/>
              <w:jc w:val="both"/>
              <w:rPr>
                <w:spacing w:val="-1"/>
                <w:sz w:val="28"/>
                <w:szCs w:val="28"/>
              </w:rPr>
            </w:pPr>
            <w:r w:rsidRPr="00697AB0">
              <w:rPr>
                <w:spacing w:val="-1"/>
                <w:sz w:val="28"/>
                <w:szCs w:val="28"/>
              </w:rPr>
              <w:t>- 2025 – отсутствует;</w:t>
            </w:r>
          </w:p>
          <w:p w:rsidR="00697AB0" w:rsidRPr="00697AB0" w:rsidRDefault="00697AB0" w:rsidP="00697AB0">
            <w:pPr>
              <w:shd w:val="clear" w:color="auto" w:fill="FFFFFF"/>
              <w:jc w:val="both"/>
              <w:rPr>
                <w:spacing w:val="-1"/>
                <w:sz w:val="28"/>
                <w:szCs w:val="28"/>
              </w:rPr>
            </w:pPr>
            <w:r w:rsidRPr="00697AB0">
              <w:rPr>
                <w:spacing w:val="-1"/>
                <w:sz w:val="28"/>
                <w:szCs w:val="28"/>
              </w:rPr>
              <w:t>- 2026 – отсутствует;</w:t>
            </w:r>
          </w:p>
          <w:p w:rsidR="00697AB0" w:rsidRPr="00697AB0" w:rsidRDefault="00697AB0" w:rsidP="00697AB0">
            <w:pPr>
              <w:shd w:val="clear" w:color="auto" w:fill="FFFFFF"/>
              <w:jc w:val="both"/>
              <w:rPr>
                <w:spacing w:val="-1"/>
                <w:sz w:val="28"/>
                <w:szCs w:val="28"/>
              </w:rPr>
            </w:pPr>
            <w:r w:rsidRPr="00697AB0">
              <w:rPr>
                <w:spacing w:val="-1"/>
                <w:sz w:val="28"/>
                <w:szCs w:val="28"/>
              </w:rPr>
              <w:t>- 2027 – отсутствует;</w:t>
            </w:r>
          </w:p>
          <w:p w:rsidR="00697AB0" w:rsidRPr="00697AB0" w:rsidRDefault="00697AB0" w:rsidP="00697AB0">
            <w:pPr>
              <w:shd w:val="clear" w:color="auto" w:fill="FFFFFF"/>
              <w:jc w:val="both"/>
              <w:rPr>
                <w:spacing w:val="-1"/>
                <w:sz w:val="28"/>
                <w:szCs w:val="28"/>
              </w:rPr>
            </w:pPr>
            <w:r w:rsidRPr="00697AB0">
              <w:rPr>
                <w:spacing w:val="-1"/>
                <w:sz w:val="28"/>
                <w:szCs w:val="28"/>
              </w:rPr>
              <w:t>- 2028 – отсутствует;</w:t>
            </w:r>
          </w:p>
          <w:p w:rsidR="00697AB0" w:rsidRPr="00697AB0" w:rsidRDefault="00697AB0" w:rsidP="00697AB0">
            <w:pPr>
              <w:shd w:val="clear" w:color="auto" w:fill="FFFFFF"/>
              <w:jc w:val="both"/>
              <w:rPr>
                <w:spacing w:val="-1"/>
                <w:sz w:val="28"/>
                <w:szCs w:val="28"/>
              </w:rPr>
            </w:pPr>
            <w:r w:rsidRPr="00697AB0">
              <w:rPr>
                <w:spacing w:val="-1"/>
                <w:sz w:val="28"/>
                <w:szCs w:val="28"/>
              </w:rPr>
              <w:t>- 2029 – отсутствует;</w:t>
            </w:r>
          </w:p>
          <w:p w:rsidR="00697AB0" w:rsidRPr="00697AB0" w:rsidRDefault="00697AB0" w:rsidP="00697AB0">
            <w:pPr>
              <w:shd w:val="clear" w:color="auto" w:fill="FFFFFF"/>
              <w:jc w:val="both"/>
              <w:rPr>
                <w:spacing w:val="-1"/>
                <w:sz w:val="28"/>
                <w:szCs w:val="28"/>
              </w:rPr>
            </w:pPr>
            <w:r w:rsidRPr="00697AB0">
              <w:rPr>
                <w:spacing w:val="-1"/>
                <w:sz w:val="28"/>
                <w:szCs w:val="28"/>
              </w:rPr>
              <w:t>- 2030 – отсутствует;</w:t>
            </w:r>
          </w:p>
          <w:p w:rsidR="00697AB0" w:rsidRPr="00697AB0" w:rsidRDefault="00697AB0" w:rsidP="00697AB0">
            <w:pPr>
              <w:shd w:val="clear" w:color="auto" w:fill="FFFFFF"/>
              <w:tabs>
                <w:tab w:val="right" w:pos="6481"/>
              </w:tabs>
              <w:jc w:val="both"/>
              <w:rPr>
                <w:sz w:val="28"/>
                <w:szCs w:val="28"/>
              </w:rPr>
            </w:pPr>
            <w:r w:rsidRPr="00697AB0">
              <w:rPr>
                <w:sz w:val="28"/>
                <w:szCs w:val="28"/>
              </w:rPr>
              <w:t>- федеральный бюджет – отсутствуют;</w:t>
            </w:r>
            <w:r w:rsidRPr="00697AB0">
              <w:rPr>
                <w:sz w:val="28"/>
                <w:szCs w:val="28"/>
              </w:rPr>
              <w:tab/>
            </w:r>
          </w:p>
          <w:p w:rsidR="00697AB0" w:rsidRPr="00697AB0" w:rsidRDefault="00697AB0" w:rsidP="00697AB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697AB0">
              <w:rPr>
                <w:sz w:val="28"/>
                <w:szCs w:val="28"/>
              </w:rPr>
              <w:t>- краевой бюджет – 2000,00 тыс. руб.;</w:t>
            </w:r>
          </w:p>
          <w:p w:rsidR="00697AB0" w:rsidRPr="00697AB0" w:rsidRDefault="00697AB0" w:rsidP="00697AB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697AB0">
              <w:rPr>
                <w:sz w:val="28"/>
                <w:szCs w:val="28"/>
              </w:rPr>
              <w:t>- местный бюджет – 260,00 тыс. руб.;</w:t>
            </w:r>
          </w:p>
          <w:p w:rsidR="00697AB0" w:rsidRPr="00697AB0" w:rsidRDefault="00697AB0" w:rsidP="00697AB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697AB0">
              <w:rPr>
                <w:sz w:val="28"/>
                <w:szCs w:val="28"/>
              </w:rPr>
              <w:t>- внебюджетные источники – отсутствуют.</w:t>
            </w:r>
          </w:p>
          <w:p w:rsidR="00697AB0" w:rsidRPr="00697AB0" w:rsidRDefault="00697AB0" w:rsidP="00697AB0">
            <w:pPr>
              <w:tabs>
                <w:tab w:val="left" w:pos="0"/>
              </w:tabs>
              <w:ind w:right="178"/>
              <w:jc w:val="both"/>
              <w:rPr>
                <w:sz w:val="28"/>
                <w:szCs w:val="28"/>
                <w:highlight w:val="yellow"/>
              </w:rPr>
            </w:pPr>
            <w:r w:rsidRPr="00697AB0">
              <w:rPr>
                <w:sz w:val="28"/>
                <w:szCs w:val="28"/>
              </w:rPr>
              <w:t xml:space="preserve">Объемы финансирования </w:t>
            </w:r>
            <w:proofErr w:type="gramStart"/>
            <w:r w:rsidRPr="00697AB0">
              <w:rPr>
                <w:sz w:val="28"/>
                <w:szCs w:val="28"/>
              </w:rPr>
              <w:t xml:space="preserve">мероприятий  </w:t>
            </w:r>
            <w:r w:rsidRPr="00697AB0">
              <w:rPr>
                <w:spacing w:val="-1"/>
                <w:sz w:val="28"/>
                <w:szCs w:val="28"/>
              </w:rPr>
              <w:t>Программы</w:t>
            </w:r>
            <w:proofErr w:type="gramEnd"/>
            <w:r w:rsidRPr="00697AB0">
              <w:rPr>
                <w:spacing w:val="-1"/>
                <w:sz w:val="28"/>
                <w:szCs w:val="28"/>
              </w:rPr>
              <w:t xml:space="preserve"> ежегодно подлежат уточнению </w:t>
            </w:r>
            <w:r w:rsidRPr="00697AB0">
              <w:rPr>
                <w:sz w:val="28"/>
                <w:szCs w:val="28"/>
              </w:rPr>
              <w:t>при формировании бюджета на очередной финансовый год и плановый период</w:t>
            </w:r>
          </w:p>
        </w:tc>
      </w:tr>
      <w:tr w:rsidR="00697AB0" w:rsidRPr="00697AB0" w:rsidTr="00697AB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B0" w:rsidRPr="00697AB0" w:rsidRDefault="00697AB0" w:rsidP="00697AB0">
            <w:pPr>
              <w:ind w:right="600"/>
              <w:rPr>
                <w:sz w:val="28"/>
                <w:szCs w:val="28"/>
              </w:rPr>
            </w:pPr>
            <w:r w:rsidRPr="00697AB0">
              <w:rPr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B0" w:rsidRPr="00697AB0" w:rsidRDefault="00697AB0" w:rsidP="00697AB0">
            <w:pPr>
              <w:shd w:val="clear" w:color="auto" w:fill="FFFFFF"/>
              <w:tabs>
                <w:tab w:val="left" w:pos="989"/>
              </w:tabs>
              <w:spacing w:before="5"/>
              <w:ind w:right="14"/>
              <w:jc w:val="both"/>
            </w:pPr>
            <w:r w:rsidRPr="00697AB0">
              <w:rPr>
                <w:sz w:val="28"/>
                <w:szCs w:val="28"/>
              </w:rPr>
              <w:t>Сбалансированное перспективное развитие социальной инфраструктуры поселения в соответствии с установленными потребностями в объектах социальной инфраструктуры</w:t>
            </w:r>
          </w:p>
        </w:tc>
      </w:tr>
    </w:tbl>
    <w:p w:rsidR="00697AB0" w:rsidRPr="00697AB0" w:rsidRDefault="00697AB0" w:rsidP="00697AB0">
      <w:pPr>
        <w:widowControl/>
        <w:autoSpaceDE/>
        <w:autoSpaceDN/>
        <w:adjustRightInd/>
        <w:sectPr w:rsidR="00697AB0" w:rsidRPr="00697AB0">
          <w:pgSz w:w="11909" w:h="16834"/>
          <w:pgMar w:top="567" w:right="710" w:bottom="1134" w:left="1701" w:header="720" w:footer="720" w:gutter="0"/>
          <w:cols w:space="720"/>
        </w:sectPr>
      </w:pPr>
    </w:p>
    <w:p w:rsidR="00697AB0" w:rsidRPr="00697AB0" w:rsidRDefault="00697AB0" w:rsidP="00697AB0">
      <w:pPr>
        <w:shd w:val="clear" w:color="auto" w:fill="FFFFFF"/>
        <w:tabs>
          <w:tab w:val="left" w:pos="-5103"/>
        </w:tabs>
        <w:spacing w:before="5" w:after="240"/>
        <w:ind w:left="365" w:right="10"/>
        <w:jc w:val="center"/>
        <w:rPr>
          <w:sz w:val="28"/>
          <w:szCs w:val="28"/>
        </w:rPr>
      </w:pPr>
      <w:r w:rsidRPr="00697AB0">
        <w:rPr>
          <w:sz w:val="28"/>
          <w:szCs w:val="28"/>
        </w:rPr>
        <w:lastRenderedPageBreak/>
        <w:t>РАЗДЕЛ 1.  ХАРАКТЕРИСТИКА СУЩЕСТВУЮЩЕГО СОСТОЯНИЯ СОЦИАЛЬНОЙ ИНФРАСТРУКТУРЫ</w:t>
      </w:r>
    </w:p>
    <w:p w:rsidR="00697AB0" w:rsidRPr="00697AB0" w:rsidRDefault="00697AB0" w:rsidP="00697AB0">
      <w:pPr>
        <w:shd w:val="clear" w:color="auto" w:fill="FFFFFF"/>
        <w:tabs>
          <w:tab w:val="left" w:pos="-4962"/>
        </w:tabs>
        <w:spacing w:after="240"/>
        <w:ind w:left="720"/>
        <w:jc w:val="center"/>
        <w:rPr>
          <w:sz w:val="28"/>
          <w:szCs w:val="28"/>
        </w:rPr>
      </w:pPr>
      <w:r w:rsidRPr="00697AB0">
        <w:rPr>
          <w:spacing w:val="-11"/>
          <w:sz w:val="28"/>
          <w:szCs w:val="28"/>
        </w:rPr>
        <w:t>1.1 С</w:t>
      </w:r>
      <w:r w:rsidRPr="00697AB0">
        <w:rPr>
          <w:sz w:val="28"/>
          <w:szCs w:val="28"/>
        </w:rPr>
        <w:t>оциально-экономического состояния поселения, сведения о градостроительной деятельности</w:t>
      </w:r>
    </w:p>
    <w:p w:rsidR="00697AB0" w:rsidRPr="00697AB0" w:rsidRDefault="00697AB0" w:rsidP="00697AB0">
      <w:pPr>
        <w:ind w:firstLine="709"/>
        <w:jc w:val="both"/>
        <w:rPr>
          <w:sz w:val="28"/>
        </w:rPr>
      </w:pPr>
      <w:r w:rsidRPr="00697AB0">
        <w:rPr>
          <w:sz w:val="28"/>
        </w:rPr>
        <w:t>Гривенское сельское поселение является административно-территориальной единицей муниципального образования Калининский район. Расположено в северо-западной части района, на берегу реки Протока. В его состав, помимо станицы Гривенской, входят хутора Лебеди и Пригибский.</w:t>
      </w:r>
    </w:p>
    <w:p w:rsidR="00697AB0" w:rsidRPr="00697AB0" w:rsidRDefault="00697AB0" w:rsidP="00697AB0">
      <w:pPr>
        <w:ind w:firstLine="709"/>
        <w:jc w:val="both"/>
        <w:rPr>
          <w:sz w:val="28"/>
        </w:rPr>
      </w:pPr>
      <w:r w:rsidRPr="00697AB0">
        <w:rPr>
          <w:sz w:val="28"/>
        </w:rPr>
        <w:t>Статус и границы сельского поселения установлены Законом Краснодарского края от 5 мая 2004 года № 703-КЗ «Об установлении границ муниципального образования Калининский район, наделении его статусом муниципального района, образовании в его составе муниципальных образований - сельских поселений - и установлении их границ».</w:t>
      </w:r>
    </w:p>
    <w:p w:rsidR="00697AB0" w:rsidRPr="00697AB0" w:rsidRDefault="00697AB0" w:rsidP="00697AB0">
      <w:pPr>
        <w:ind w:firstLine="880"/>
        <w:jc w:val="both"/>
        <w:rPr>
          <w:sz w:val="28"/>
        </w:rPr>
      </w:pPr>
      <w:r w:rsidRPr="00697AB0">
        <w:rPr>
          <w:sz w:val="28"/>
        </w:rPr>
        <w:t xml:space="preserve">Станица Гривенская была основана в 1810 году как курень </w:t>
      </w:r>
      <w:proofErr w:type="spellStart"/>
      <w:r w:rsidRPr="00697AB0">
        <w:rPr>
          <w:sz w:val="28"/>
        </w:rPr>
        <w:t>Новонижестеблиевский</w:t>
      </w:r>
      <w:proofErr w:type="spellEnd"/>
      <w:r w:rsidRPr="00697AB0">
        <w:rPr>
          <w:sz w:val="28"/>
        </w:rPr>
        <w:t xml:space="preserve">. Свое название курень получил ввиду того, что туда переселились некоторое количество казаков из </w:t>
      </w:r>
      <w:proofErr w:type="spellStart"/>
      <w:r w:rsidRPr="00697AB0">
        <w:rPr>
          <w:sz w:val="28"/>
        </w:rPr>
        <w:t>Нижестеблиевского</w:t>
      </w:r>
      <w:proofErr w:type="spellEnd"/>
      <w:r w:rsidRPr="00697AB0">
        <w:rPr>
          <w:sz w:val="28"/>
        </w:rPr>
        <w:t xml:space="preserve"> куреня, ставшего </w:t>
      </w:r>
      <w:proofErr w:type="spellStart"/>
      <w:r w:rsidRPr="00697AB0">
        <w:rPr>
          <w:sz w:val="28"/>
        </w:rPr>
        <w:t>впоследствие</w:t>
      </w:r>
      <w:proofErr w:type="spellEnd"/>
      <w:r w:rsidRPr="00697AB0">
        <w:rPr>
          <w:sz w:val="28"/>
        </w:rPr>
        <w:t xml:space="preserve"> </w:t>
      </w:r>
      <w:proofErr w:type="spellStart"/>
      <w:r w:rsidRPr="00697AB0">
        <w:rPr>
          <w:sz w:val="28"/>
        </w:rPr>
        <w:t>Старонижестеблиевским</w:t>
      </w:r>
      <w:proofErr w:type="spellEnd"/>
      <w:r w:rsidRPr="00697AB0">
        <w:rPr>
          <w:sz w:val="28"/>
        </w:rPr>
        <w:t xml:space="preserve">. Другую часть жителей составили переселенцы из Полтавской и Черниговской губерний Малороссии. К </w:t>
      </w:r>
      <w:smartTag w:uri="urn:schemas-microsoft-com:office:smarttags" w:element="metricconverter">
        <w:smartTagPr>
          <w:attr w:name="ProductID" w:val="1821 г"/>
        </w:smartTagPr>
        <w:r w:rsidRPr="00697AB0">
          <w:rPr>
            <w:sz w:val="28"/>
          </w:rPr>
          <w:t>1821 г</w:t>
        </w:r>
      </w:smartTag>
      <w:r w:rsidRPr="00697AB0">
        <w:rPr>
          <w:sz w:val="28"/>
        </w:rPr>
        <w:t xml:space="preserve">. в селении имелось уже 2 церкви и 420 дворов. Основным занятием местных жителей являлись рыболовство, </w:t>
      </w:r>
      <w:proofErr w:type="spellStart"/>
      <w:r w:rsidRPr="00697AB0">
        <w:rPr>
          <w:sz w:val="28"/>
        </w:rPr>
        <w:t>втростепенное</w:t>
      </w:r>
      <w:proofErr w:type="spellEnd"/>
      <w:r w:rsidRPr="00697AB0">
        <w:rPr>
          <w:sz w:val="28"/>
        </w:rPr>
        <w:t xml:space="preserve"> положение занимали скотоводство и земледелие.</w:t>
      </w:r>
    </w:p>
    <w:p w:rsidR="00697AB0" w:rsidRPr="00697AB0" w:rsidRDefault="00697AB0" w:rsidP="00697AB0">
      <w:pPr>
        <w:ind w:firstLine="880"/>
        <w:jc w:val="both"/>
        <w:rPr>
          <w:sz w:val="28"/>
        </w:rPr>
      </w:pPr>
      <w:r w:rsidRPr="00697AB0">
        <w:rPr>
          <w:sz w:val="28"/>
        </w:rPr>
        <w:t xml:space="preserve">1 июля </w:t>
      </w:r>
      <w:smartTag w:uri="urn:schemas-microsoft-com:office:smarttags" w:element="metricconverter">
        <w:smartTagPr>
          <w:attr w:name="ProductID" w:val="1842 г"/>
        </w:smartTagPr>
        <w:r w:rsidRPr="00697AB0">
          <w:rPr>
            <w:sz w:val="28"/>
          </w:rPr>
          <w:t>1842 г</w:t>
        </w:r>
      </w:smartTag>
      <w:r w:rsidRPr="00697AB0">
        <w:rPr>
          <w:sz w:val="28"/>
        </w:rPr>
        <w:t xml:space="preserve">. согласно положению о Черноморском казачьем войске курень становится станицей </w:t>
      </w:r>
      <w:proofErr w:type="spellStart"/>
      <w:r w:rsidRPr="00697AB0">
        <w:rPr>
          <w:sz w:val="28"/>
        </w:rPr>
        <w:t>Новонижестеблиевской</w:t>
      </w:r>
      <w:proofErr w:type="spellEnd"/>
      <w:r w:rsidRPr="00697AB0">
        <w:rPr>
          <w:sz w:val="28"/>
        </w:rPr>
        <w:t>.</w:t>
      </w:r>
    </w:p>
    <w:p w:rsidR="00697AB0" w:rsidRPr="00697AB0" w:rsidRDefault="00697AB0" w:rsidP="00697AB0">
      <w:pPr>
        <w:ind w:firstLine="880"/>
        <w:jc w:val="both"/>
        <w:rPr>
          <w:sz w:val="28"/>
        </w:rPr>
      </w:pPr>
      <w:r w:rsidRPr="00697AB0">
        <w:rPr>
          <w:sz w:val="28"/>
        </w:rPr>
        <w:t xml:space="preserve">В административном отношении в начале ХХ столетия станица </w:t>
      </w:r>
      <w:proofErr w:type="spellStart"/>
      <w:r w:rsidRPr="00697AB0">
        <w:rPr>
          <w:sz w:val="28"/>
        </w:rPr>
        <w:t>Новонижестеблиевская</w:t>
      </w:r>
      <w:proofErr w:type="spellEnd"/>
      <w:r w:rsidRPr="00697AB0">
        <w:rPr>
          <w:sz w:val="28"/>
        </w:rPr>
        <w:t xml:space="preserve"> входила в состав Таманского отдела Кубанской области.</w:t>
      </w:r>
    </w:p>
    <w:p w:rsidR="00697AB0" w:rsidRPr="00697AB0" w:rsidRDefault="00697AB0" w:rsidP="00697AB0">
      <w:pPr>
        <w:ind w:firstLine="880"/>
        <w:jc w:val="both"/>
        <w:rPr>
          <w:sz w:val="28"/>
        </w:rPr>
      </w:pPr>
      <w:r w:rsidRPr="00697AB0">
        <w:rPr>
          <w:sz w:val="28"/>
        </w:rPr>
        <w:t xml:space="preserve">В </w:t>
      </w:r>
      <w:smartTag w:uri="urn:schemas-microsoft-com:office:smarttags" w:element="metricconverter">
        <w:smartTagPr>
          <w:attr w:name="ProductID" w:val="1912 г"/>
        </w:smartTagPr>
        <w:r w:rsidRPr="00697AB0">
          <w:rPr>
            <w:sz w:val="28"/>
          </w:rPr>
          <w:t>1912 г</w:t>
        </w:r>
      </w:smartTag>
      <w:r w:rsidRPr="00697AB0">
        <w:rPr>
          <w:sz w:val="28"/>
        </w:rPr>
        <w:t>. станица получила свое нынешнее название – Гривенская. Накануне революции это была зажиточная станица, где действовали более сотни торгово-промышленных предприятий, в том числе и рыбные заводы, маслобойни, кожевенный и бондарные заводы. почтовое отделение. Четыре раза в год проводились ярмарки. Число жителей составляло около 14 тыс. человек.</w:t>
      </w:r>
    </w:p>
    <w:p w:rsidR="00697AB0" w:rsidRPr="00697AB0" w:rsidRDefault="00697AB0" w:rsidP="00697AB0">
      <w:pPr>
        <w:ind w:right="142" w:firstLine="709"/>
        <w:jc w:val="both"/>
        <w:rPr>
          <w:sz w:val="28"/>
          <w:szCs w:val="28"/>
        </w:rPr>
      </w:pPr>
      <w:r w:rsidRPr="00697AB0">
        <w:rPr>
          <w:sz w:val="28"/>
          <w:szCs w:val="28"/>
        </w:rPr>
        <w:t>Гривенское сельское поселение находится в северо-западной части муниципального образования Калининский район,</w:t>
      </w:r>
      <w:r w:rsidRPr="00697AB0">
        <w:rPr>
          <w:color w:val="993300"/>
          <w:sz w:val="28"/>
          <w:szCs w:val="28"/>
        </w:rPr>
        <w:t xml:space="preserve"> </w:t>
      </w:r>
      <w:r w:rsidRPr="00697AB0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50 км"/>
        </w:smartTagPr>
        <w:r w:rsidRPr="00697AB0">
          <w:rPr>
            <w:sz w:val="28"/>
            <w:szCs w:val="28"/>
          </w:rPr>
          <w:t>150 км</w:t>
        </w:r>
      </w:smartTag>
      <w:r w:rsidRPr="00697AB0">
        <w:rPr>
          <w:sz w:val="28"/>
          <w:szCs w:val="28"/>
        </w:rPr>
        <w:t xml:space="preserve"> от краевого центра г. Краснодара и в </w:t>
      </w:r>
      <w:smartTag w:uri="urn:schemas-microsoft-com:office:smarttags" w:element="metricconverter">
        <w:smartTagPr>
          <w:attr w:name="ProductID" w:val="52 км"/>
        </w:smartTagPr>
        <w:r w:rsidRPr="00697AB0">
          <w:rPr>
            <w:sz w:val="28"/>
            <w:szCs w:val="28"/>
          </w:rPr>
          <w:t>52 км</w:t>
        </w:r>
      </w:smartTag>
      <w:r w:rsidRPr="00697AB0">
        <w:rPr>
          <w:sz w:val="28"/>
          <w:szCs w:val="28"/>
        </w:rPr>
        <w:t xml:space="preserve"> от районного центра – ст. Калининской.</w:t>
      </w:r>
      <w:r w:rsidRPr="00697AB0">
        <w:rPr>
          <w:color w:val="993300"/>
          <w:sz w:val="28"/>
          <w:szCs w:val="28"/>
        </w:rPr>
        <w:t xml:space="preserve"> </w:t>
      </w:r>
      <w:r w:rsidRPr="00697AB0">
        <w:rPr>
          <w:sz w:val="28"/>
          <w:szCs w:val="28"/>
        </w:rPr>
        <w:t xml:space="preserve">Гривенское сельское поселение граничит на севере и северо-западе с </w:t>
      </w:r>
      <w:proofErr w:type="spellStart"/>
      <w:r w:rsidRPr="00697AB0">
        <w:rPr>
          <w:sz w:val="28"/>
          <w:szCs w:val="28"/>
        </w:rPr>
        <w:t>Приморско-Ахтарским</w:t>
      </w:r>
      <w:proofErr w:type="spellEnd"/>
      <w:r w:rsidRPr="00697AB0">
        <w:rPr>
          <w:sz w:val="28"/>
          <w:szCs w:val="28"/>
        </w:rPr>
        <w:t xml:space="preserve"> районом, на юге – с Красноармейским районом, на западе – со Славянским районом, на юго-востоке - с Новониколаевским сельским поселением, и на востоке – с Куйбышевским сельским поселением Калининского района. </w:t>
      </w:r>
    </w:p>
    <w:p w:rsidR="00697AB0" w:rsidRPr="00697AB0" w:rsidRDefault="00697AB0" w:rsidP="00697AB0">
      <w:pPr>
        <w:spacing w:after="120"/>
        <w:ind w:firstLine="720"/>
        <w:jc w:val="center"/>
        <w:outlineLvl w:val="0"/>
        <w:rPr>
          <w:iCs/>
          <w:sz w:val="28"/>
          <w:szCs w:val="28"/>
          <w:lang w:val="x-none" w:eastAsia="x-none"/>
        </w:rPr>
      </w:pPr>
      <w:r w:rsidRPr="00697AB0">
        <w:rPr>
          <w:iCs/>
          <w:sz w:val="28"/>
          <w:szCs w:val="28"/>
          <w:lang w:val="x-none" w:eastAsia="x-none"/>
        </w:rPr>
        <w:t xml:space="preserve">Градостроительная характеристика территории сельского поселения </w:t>
      </w:r>
    </w:p>
    <w:p w:rsidR="00697AB0" w:rsidRPr="00697AB0" w:rsidRDefault="00697AB0" w:rsidP="00697AB0">
      <w:pPr>
        <w:ind w:firstLine="567"/>
        <w:rPr>
          <w:bCs/>
          <w:sz w:val="28"/>
          <w:szCs w:val="28"/>
          <w:lang w:eastAsia="x-none"/>
        </w:rPr>
      </w:pPr>
      <w:r w:rsidRPr="00697AB0">
        <w:rPr>
          <w:bCs/>
          <w:sz w:val="28"/>
          <w:szCs w:val="28"/>
          <w:lang w:val="x-none" w:eastAsia="x-none"/>
        </w:rPr>
        <w:t xml:space="preserve">На территории </w:t>
      </w:r>
      <w:r w:rsidRPr="00697AB0">
        <w:rPr>
          <w:bCs/>
          <w:sz w:val="28"/>
          <w:szCs w:val="28"/>
          <w:lang w:eastAsia="x-none"/>
        </w:rPr>
        <w:t xml:space="preserve">Гривенского сельского поселения </w:t>
      </w:r>
      <w:r w:rsidRPr="00697AB0">
        <w:rPr>
          <w:bCs/>
          <w:sz w:val="28"/>
          <w:szCs w:val="28"/>
          <w:lang w:val="x-none" w:eastAsia="x-none"/>
        </w:rPr>
        <w:t>расположен</w:t>
      </w:r>
      <w:r w:rsidRPr="00697AB0">
        <w:rPr>
          <w:bCs/>
          <w:sz w:val="28"/>
          <w:szCs w:val="28"/>
          <w:lang w:eastAsia="x-none"/>
        </w:rPr>
        <w:t>ы</w:t>
      </w:r>
      <w:r w:rsidRPr="00697AB0">
        <w:rPr>
          <w:bCs/>
          <w:sz w:val="28"/>
          <w:szCs w:val="28"/>
          <w:lang w:val="x-none" w:eastAsia="x-none"/>
        </w:rPr>
        <w:t xml:space="preserve"> </w:t>
      </w:r>
      <w:r w:rsidRPr="00697AB0">
        <w:rPr>
          <w:bCs/>
          <w:sz w:val="28"/>
          <w:szCs w:val="28"/>
          <w:lang w:eastAsia="x-none"/>
        </w:rPr>
        <w:t>3</w:t>
      </w:r>
      <w:r w:rsidRPr="00697AB0">
        <w:rPr>
          <w:bCs/>
          <w:sz w:val="28"/>
          <w:szCs w:val="28"/>
          <w:lang w:val="x-none" w:eastAsia="x-none"/>
        </w:rPr>
        <w:t xml:space="preserve"> населенны</w:t>
      </w:r>
      <w:r w:rsidRPr="00697AB0">
        <w:rPr>
          <w:bCs/>
          <w:sz w:val="28"/>
          <w:szCs w:val="28"/>
          <w:lang w:eastAsia="x-none"/>
        </w:rPr>
        <w:t>х</w:t>
      </w:r>
      <w:r w:rsidRPr="00697AB0">
        <w:rPr>
          <w:bCs/>
          <w:sz w:val="28"/>
          <w:szCs w:val="28"/>
          <w:lang w:val="x-none" w:eastAsia="x-none"/>
        </w:rPr>
        <w:t xml:space="preserve"> пункт</w:t>
      </w:r>
      <w:r w:rsidRPr="00697AB0">
        <w:rPr>
          <w:bCs/>
          <w:sz w:val="28"/>
          <w:szCs w:val="28"/>
          <w:lang w:eastAsia="x-none"/>
        </w:rPr>
        <w:t>а:</w:t>
      </w:r>
    </w:p>
    <w:p w:rsidR="00697AB0" w:rsidRPr="00697AB0" w:rsidRDefault="00697AB0" w:rsidP="00697AB0">
      <w:pPr>
        <w:ind w:firstLine="567"/>
        <w:rPr>
          <w:rFonts w:cs="Tahoma"/>
          <w:sz w:val="28"/>
          <w:szCs w:val="28"/>
          <w:lang w:eastAsia="x-none"/>
        </w:rPr>
      </w:pPr>
      <w:r w:rsidRPr="00697AB0">
        <w:rPr>
          <w:rFonts w:cs="Tahoma"/>
          <w:sz w:val="28"/>
          <w:szCs w:val="28"/>
          <w:lang w:eastAsia="x-none"/>
        </w:rPr>
        <w:t>- с</w:t>
      </w:r>
      <w:proofErr w:type="spellStart"/>
      <w:r w:rsidRPr="00697AB0">
        <w:rPr>
          <w:rFonts w:cs="Tahoma"/>
          <w:sz w:val="28"/>
          <w:szCs w:val="28"/>
          <w:lang w:val="x-none" w:eastAsia="x-none"/>
        </w:rPr>
        <w:t>таница</w:t>
      </w:r>
      <w:proofErr w:type="spellEnd"/>
      <w:r w:rsidRPr="00697AB0">
        <w:rPr>
          <w:rFonts w:cs="Tahoma"/>
          <w:sz w:val="28"/>
          <w:szCs w:val="28"/>
          <w:lang w:val="x-none" w:eastAsia="x-none"/>
        </w:rPr>
        <w:t xml:space="preserve"> </w:t>
      </w:r>
      <w:r w:rsidRPr="00697AB0">
        <w:rPr>
          <w:rFonts w:cs="Tahoma"/>
          <w:sz w:val="28"/>
          <w:szCs w:val="28"/>
          <w:lang w:eastAsia="x-none"/>
        </w:rPr>
        <w:t>Гривенская;</w:t>
      </w:r>
    </w:p>
    <w:p w:rsidR="00697AB0" w:rsidRPr="00697AB0" w:rsidRDefault="00697AB0" w:rsidP="00697AB0">
      <w:pPr>
        <w:ind w:firstLine="567"/>
        <w:rPr>
          <w:rFonts w:cs="Tahoma"/>
          <w:sz w:val="28"/>
          <w:szCs w:val="28"/>
          <w:lang w:eastAsia="x-none"/>
        </w:rPr>
      </w:pPr>
      <w:r w:rsidRPr="00697AB0">
        <w:rPr>
          <w:rFonts w:cs="Tahoma"/>
          <w:sz w:val="28"/>
          <w:szCs w:val="28"/>
          <w:lang w:eastAsia="x-none"/>
        </w:rPr>
        <w:t xml:space="preserve">- </w:t>
      </w:r>
      <w:r w:rsidRPr="00697AB0">
        <w:rPr>
          <w:rFonts w:cs="Tahoma"/>
          <w:sz w:val="28"/>
          <w:szCs w:val="28"/>
          <w:lang w:val="x-none" w:eastAsia="x-none"/>
        </w:rPr>
        <w:t>х.</w:t>
      </w:r>
      <w:r w:rsidRPr="00697AB0">
        <w:rPr>
          <w:rFonts w:cs="Tahoma"/>
          <w:sz w:val="28"/>
          <w:szCs w:val="28"/>
          <w:lang w:eastAsia="x-none"/>
        </w:rPr>
        <w:t xml:space="preserve"> Лебеди;</w:t>
      </w:r>
    </w:p>
    <w:p w:rsidR="00697AB0" w:rsidRPr="00697AB0" w:rsidRDefault="00697AB0" w:rsidP="00697AB0">
      <w:pPr>
        <w:ind w:firstLine="567"/>
        <w:rPr>
          <w:sz w:val="28"/>
          <w:lang w:val="x-none" w:eastAsia="x-none"/>
        </w:rPr>
      </w:pPr>
      <w:r w:rsidRPr="00697AB0">
        <w:rPr>
          <w:rFonts w:cs="Tahoma"/>
          <w:sz w:val="28"/>
          <w:szCs w:val="28"/>
          <w:lang w:eastAsia="x-none"/>
        </w:rPr>
        <w:lastRenderedPageBreak/>
        <w:t xml:space="preserve">- х. </w:t>
      </w:r>
      <w:r w:rsidRPr="00697AB0">
        <w:rPr>
          <w:sz w:val="28"/>
          <w:lang w:val="x-none" w:eastAsia="x-none"/>
        </w:rPr>
        <w:t>Пригибский</w:t>
      </w:r>
    </w:p>
    <w:p w:rsidR="00697AB0" w:rsidRPr="00697AB0" w:rsidRDefault="00697AB0" w:rsidP="00697AB0">
      <w:pPr>
        <w:spacing w:before="240" w:after="120"/>
        <w:ind w:firstLine="567"/>
        <w:jc w:val="both"/>
        <w:rPr>
          <w:bCs/>
          <w:sz w:val="28"/>
          <w:szCs w:val="28"/>
          <w:lang w:eastAsia="x-none"/>
        </w:rPr>
      </w:pPr>
      <w:r w:rsidRPr="00697AB0">
        <w:rPr>
          <w:bCs/>
          <w:sz w:val="28"/>
          <w:szCs w:val="28"/>
          <w:lang w:eastAsia="x-none"/>
        </w:rPr>
        <w:t>Демография Гривенского сельского поселения за последние 5 лет:</w:t>
      </w:r>
    </w:p>
    <w:p w:rsidR="00697AB0" w:rsidRPr="00697AB0" w:rsidRDefault="00697AB0" w:rsidP="00697AB0">
      <w:pPr>
        <w:spacing w:before="240" w:after="120"/>
        <w:ind w:firstLine="567"/>
        <w:jc w:val="both"/>
        <w:rPr>
          <w:bCs/>
          <w:sz w:val="28"/>
          <w:szCs w:val="28"/>
          <w:lang w:val="x-none" w:eastAsia="x-none"/>
        </w:rPr>
      </w:pPr>
      <w:r w:rsidRPr="00697AB0">
        <w:rPr>
          <w:noProof/>
        </w:rPr>
        <w:drawing>
          <wp:inline distT="0" distB="0" distL="0" distR="0" wp14:anchorId="2512A140" wp14:editId="36B2C27F">
            <wp:extent cx="5486400" cy="3204210"/>
            <wp:effectExtent l="0" t="0" r="0" b="0"/>
            <wp:docPr id="4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97AB0" w:rsidRPr="00697AB0" w:rsidRDefault="00697AB0" w:rsidP="00697AB0">
      <w:pPr>
        <w:spacing w:before="240" w:after="120"/>
        <w:ind w:firstLine="567"/>
        <w:jc w:val="center"/>
        <w:rPr>
          <w:bCs/>
          <w:sz w:val="28"/>
          <w:szCs w:val="28"/>
          <w:lang w:eastAsia="x-none"/>
        </w:rPr>
      </w:pPr>
      <w:r w:rsidRPr="00697AB0">
        <w:rPr>
          <w:sz w:val="28"/>
          <w:szCs w:val="28"/>
          <w:lang w:eastAsia="x-none"/>
        </w:rPr>
        <w:t>Рисунок 1 - демография</w:t>
      </w:r>
    </w:p>
    <w:p w:rsidR="00697AB0" w:rsidRPr="00697AB0" w:rsidRDefault="00697AB0" w:rsidP="00697AB0">
      <w:pPr>
        <w:spacing w:before="240" w:after="120"/>
        <w:ind w:firstLine="567"/>
        <w:jc w:val="both"/>
        <w:rPr>
          <w:bCs/>
          <w:sz w:val="28"/>
          <w:szCs w:val="28"/>
          <w:lang w:val="x-none" w:eastAsia="x-none"/>
        </w:rPr>
      </w:pPr>
      <w:r w:rsidRPr="00697AB0">
        <w:rPr>
          <w:bCs/>
          <w:sz w:val="28"/>
          <w:szCs w:val="28"/>
          <w:lang w:val="x-none" w:eastAsia="x-none"/>
        </w:rPr>
        <w:t xml:space="preserve">По прогнозам ожидается </w:t>
      </w:r>
      <w:r w:rsidRPr="00697AB0">
        <w:rPr>
          <w:bCs/>
          <w:sz w:val="28"/>
          <w:szCs w:val="28"/>
          <w:lang w:eastAsia="x-none"/>
        </w:rPr>
        <w:t>увеличение численности</w:t>
      </w:r>
      <w:r w:rsidRPr="00697AB0">
        <w:rPr>
          <w:bCs/>
          <w:sz w:val="28"/>
          <w:szCs w:val="28"/>
          <w:lang w:val="x-none" w:eastAsia="x-none"/>
        </w:rPr>
        <w:t xml:space="preserve"> населения за счёт улучшения качества жизни. На улучшение демографической ситуации, стимулирования рождаемости, обеспечения доступности жилья для молодых работает программа ипотечных кредитов, программа строительства жилья для молодых </w:t>
      </w:r>
      <w:r w:rsidRPr="00697AB0">
        <w:rPr>
          <w:bCs/>
          <w:sz w:val="28"/>
          <w:szCs w:val="28"/>
          <w:lang w:eastAsia="x-none"/>
        </w:rPr>
        <w:t>семей</w:t>
      </w:r>
      <w:r w:rsidRPr="00697AB0">
        <w:rPr>
          <w:bCs/>
          <w:sz w:val="28"/>
          <w:szCs w:val="28"/>
          <w:lang w:val="x-none" w:eastAsia="x-none"/>
        </w:rPr>
        <w:t>.</w:t>
      </w:r>
    </w:p>
    <w:p w:rsidR="00697AB0" w:rsidRPr="00697AB0" w:rsidRDefault="00697AB0" w:rsidP="00697AB0">
      <w:pPr>
        <w:spacing w:after="120"/>
        <w:jc w:val="center"/>
        <w:outlineLvl w:val="0"/>
        <w:rPr>
          <w:iCs/>
          <w:sz w:val="28"/>
          <w:szCs w:val="28"/>
          <w:lang w:val="x-none" w:eastAsia="x-none"/>
        </w:rPr>
      </w:pPr>
      <w:r w:rsidRPr="00697AB0">
        <w:rPr>
          <w:iCs/>
          <w:sz w:val="28"/>
          <w:szCs w:val="28"/>
          <w:lang w:val="x-none" w:eastAsia="x-none"/>
        </w:rPr>
        <w:t xml:space="preserve">  </w:t>
      </w:r>
      <w:proofErr w:type="spellStart"/>
      <w:r w:rsidRPr="00697AB0">
        <w:rPr>
          <w:iCs/>
          <w:sz w:val="28"/>
          <w:szCs w:val="28"/>
          <w:lang w:val="x-none" w:eastAsia="x-none"/>
        </w:rPr>
        <w:t>Градо</w:t>
      </w:r>
      <w:proofErr w:type="spellEnd"/>
      <w:r w:rsidRPr="00697AB0">
        <w:rPr>
          <w:iCs/>
          <w:sz w:val="28"/>
          <w:szCs w:val="28"/>
          <w:lang w:eastAsia="x-none"/>
        </w:rPr>
        <w:t xml:space="preserve"> – </w:t>
      </w:r>
      <w:r w:rsidRPr="00697AB0">
        <w:rPr>
          <w:iCs/>
          <w:sz w:val="28"/>
          <w:szCs w:val="28"/>
          <w:lang w:val="x-none" w:eastAsia="x-none"/>
        </w:rPr>
        <w:t xml:space="preserve">экономическая характеристика территории </w:t>
      </w:r>
      <w:r w:rsidRPr="00697AB0">
        <w:rPr>
          <w:iCs/>
          <w:sz w:val="28"/>
          <w:szCs w:val="28"/>
          <w:lang w:eastAsia="x-none"/>
        </w:rPr>
        <w:t>сельского поселения</w:t>
      </w:r>
      <w:r w:rsidRPr="00697AB0">
        <w:rPr>
          <w:iCs/>
          <w:sz w:val="28"/>
          <w:szCs w:val="28"/>
          <w:lang w:val="x-none" w:eastAsia="x-none"/>
        </w:rPr>
        <w:t xml:space="preserve"> </w:t>
      </w:r>
    </w:p>
    <w:p w:rsidR="00697AB0" w:rsidRPr="00697AB0" w:rsidRDefault="00697AB0" w:rsidP="00697AB0">
      <w:pPr>
        <w:ind w:firstLine="709"/>
        <w:jc w:val="both"/>
        <w:rPr>
          <w:sz w:val="28"/>
          <w:szCs w:val="28"/>
        </w:rPr>
      </w:pPr>
      <w:r w:rsidRPr="00697AB0">
        <w:rPr>
          <w:sz w:val="28"/>
          <w:szCs w:val="28"/>
        </w:rPr>
        <w:t>Определяющими предпосылками эффективного развития Гривенского сельского поселения является состояние потенциала развития поселения.</w:t>
      </w:r>
    </w:p>
    <w:p w:rsidR="00697AB0" w:rsidRPr="00697AB0" w:rsidRDefault="00697AB0" w:rsidP="00697AB0">
      <w:pPr>
        <w:ind w:firstLine="709"/>
        <w:jc w:val="both"/>
        <w:rPr>
          <w:sz w:val="28"/>
          <w:szCs w:val="28"/>
        </w:rPr>
      </w:pPr>
      <w:r w:rsidRPr="00697AB0">
        <w:rPr>
          <w:sz w:val="28"/>
          <w:szCs w:val="28"/>
        </w:rPr>
        <w:t>В последние годы в экономике поселения наблюдаются сравнительно устойчивые темпы развития. Положительная динамика сельскохозяйственного производства, развивается потребительский рынок, малое предпринимательство.</w:t>
      </w:r>
    </w:p>
    <w:p w:rsidR="00697AB0" w:rsidRPr="00697AB0" w:rsidRDefault="00697AB0" w:rsidP="00697AB0">
      <w:pPr>
        <w:ind w:firstLine="709"/>
        <w:jc w:val="both"/>
        <w:rPr>
          <w:sz w:val="28"/>
          <w:szCs w:val="28"/>
        </w:rPr>
      </w:pPr>
      <w:r w:rsidRPr="00697AB0">
        <w:rPr>
          <w:sz w:val="28"/>
          <w:szCs w:val="28"/>
        </w:rPr>
        <w:t>Основу экономического потенциала муниципального образования Гривенское сельское поселение во многом определяет агропромышленный комплекс, который также в существенной мере определяет занятость населения в поселении и уровень его благосостояния, поэтому состояние экономики зависит от развития сельскохозяйственной отрасли.</w:t>
      </w:r>
    </w:p>
    <w:p w:rsidR="00697AB0" w:rsidRPr="00697AB0" w:rsidRDefault="00697AB0" w:rsidP="00697AB0">
      <w:pPr>
        <w:ind w:firstLine="709"/>
        <w:jc w:val="both"/>
        <w:rPr>
          <w:sz w:val="28"/>
          <w:szCs w:val="28"/>
        </w:rPr>
      </w:pPr>
      <w:r w:rsidRPr="00697AB0">
        <w:rPr>
          <w:sz w:val="28"/>
          <w:szCs w:val="28"/>
        </w:rPr>
        <w:t xml:space="preserve">Основу экономики аграрного сектора поселения составляет растениеводство. Богатейшее наследие земель, наличие природных водоемов с организацией систем орошения, позволяет выращивать такие сельскохозяйственные культуры как: зерновые (пшеница, ячмень, кукуруза), технические культуры, кормовые. </w:t>
      </w:r>
    </w:p>
    <w:p w:rsidR="00697AB0" w:rsidRPr="00697AB0" w:rsidRDefault="00697AB0" w:rsidP="00697AB0">
      <w:pPr>
        <w:ind w:firstLine="709"/>
        <w:jc w:val="both"/>
        <w:rPr>
          <w:sz w:val="28"/>
          <w:szCs w:val="28"/>
        </w:rPr>
      </w:pPr>
      <w:r w:rsidRPr="00697AB0">
        <w:rPr>
          <w:sz w:val="28"/>
          <w:szCs w:val="28"/>
        </w:rPr>
        <w:t xml:space="preserve">Ситуацию в растениеводстве в целом можно охарактеризовать как стабильную. Несмотря на существование определенных проблем на </w:t>
      </w:r>
      <w:r w:rsidRPr="00697AB0">
        <w:rPr>
          <w:sz w:val="28"/>
          <w:szCs w:val="28"/>
        </w:rPr>
        <w:lastRenderedPageBreak/>
        <w:t>протяжении последних лет увеличились валовые сборы и объемы реализации основных сельскохозяйственных культур.</w:t>
      </w:r>
    </w:p>
    <w:p w:rsidR="00697AB0" w:rsidRPr="00697AB0" w:rsidRDefault="00697AB0" w:rsidP="00697AB0">
      <w:pPr>
        <w:ind w:firstLine="709"/>
        <w:jc w:val="both"/>
        <w:rPr>
          <w:sz w:val="28"/>
          <w:szCs w:val="28"/>
        </w:rPr>
      </w:pPr>
      <w:r w:rsidRPr="00697AB0">
        <w:rPr>
          <w:sz w:val="28"/>
          <w:szCs w:val="28"/>
        </w:rPr>
        <w:t xml:space="preserve">Животноводство – вторая по значимости отрасль сельского хозяйства в поселении. Важнейшими его отраслями является </w:t>
      </w:r>
      <w:proofErr w:type="gramStart"/>
      <w:r w:rsidRPr="00697AB0">
        <w:rPr>
          <w:sz w:val="28"/>
          <w:szCs w:val="28"/>
        </w:rPr>
        <w:t>мясо-молочное</w:t>
      </w:r>
      <w:proofErr w:type="gramEnd"/>
      <w:r w:rsidRPr="00697AB0">
        <w:rPr>
          <w:sz w:val="28"/>
          <w:szCs w:val="28"/>
        </w:rPr>
        <w:t xml:space="preserve"> скотоводство, свиноводство и птицеводство.</w:t>
      </w:r>
    </w:p>
    <w:p w:rsidR="00697AB0" w:rsidRPr="00697AB0" w:rsidRDefault="00697AB0" w:rsidP="00697AB0">
      <w:pPr>
        <w:ind w:firstLine="709"/>
        <w:jc w:val="both"/>
        <w:rPr>
          <w:sz w:val="28"/>
          <w:szCs w:val="28"/>
        </w:rPr>
      </w:pPr>
      <w:r w:rsidRPr="00697AB0">
        <w:rPr>
          <w:sz w:val="28"/>
          <w:szCs w:val="28"/>
        </w:rPr>
        <w:t>В поселении продолжается увеличиваться доля личных подсобных хозяйств. С каждым годом увеличивается «натурализация» жизни сельского населения. Подсобное хозяйство для многих семей превратилось в единственный источник существования в нынешних условиях.</w:t>
      </w:r>
    </w:p>
    <w:p w:rsidR="00697AB0" w:rsidRPr="00697AB0" w:rsidRDefault="00697AB0" w:rsidP="00697AB0">
      <w:pPr>
        <w:ind w:firstLine="709"/>
        <w:jc w:val="both"/>
        <w:rPr>
          <w:sz w:val="28"/>
          <w:szCs w:val="28"/>
        </w:rPr>
      </w:pPr>
      <w:r w:rsidRPr="00697AB0">
        <w:rPr>
          <w:sz w:val="28"/>
          <w:szCs w:val="28"/>
        </w:rPr>
        <w:t>Положительные показатели производства основных видов сельскохозяйственной продукции достигнуты также за счет развития личных подсобных хозяйств.</w:t>
      </w:r>
    </w:p>
    <w:p w:rsidR="00697AB0" w:rsidRPr="00697AB0" w:rsidRDefault="00697AB0" w:rsidP="00697AB0">
      <w:pPr>
        <w:tabs>
          <w:tab w:val="left" w:pos="720"/>
        </w:tabs>
        <w:jc w:val="both"/>
        <w:rPr>
          <w:sz w:val="28"/>
          <w:szCs w:val="28"/>
        </w:rPr>
      </w:pPr>
      <w:r w:rsidRPr="00697AB0">
        <w:rPr>
          <w:sz w:val="28"/>
          <w:szCs w:val="28"/>
        </w:rPr>
        <w:t>Основными градостроительными мероприятиями при проектировании являются:</w:t>
      </w:r>
    </w:p>
    <w:p w:rsidR="00697AB0" w:rsidRPr="00697AB0" w:rsidRDefault="00697AB0" w:rsidP="00697AB0">
      <w:pPr>
        <w:tabs>
          <w:tab w:val="left" w:pos="720"/>
        </w:tabs>
        <w:ind w:firstLine="567"/>
        <w:jc w:val="both"/>
        <w:rPr>
          <w:sz w:val="28"/>
          <w:szCs w:val="28"/>
        </w:rPr>
      </w:pPr>
      <w:r w:rsidRPr="00697AB0">
        <w:rPr>
          <w:sz w:val="28"/>
          <w:szCs w:val="28"/>
        </w:rPr>
        <w:t>- совершенствование функционального зонирования;</w:t>
      </w:r>
    </w:p>
    <w:p w:rsidR="00697AB0" w:rsidRPr="00697AB0" w:rsidRDefault="00697AB0" w:rsidP="00697AB0">
      <w:pPr>
        <w:tabs>
          <w:tab w:val="left" w:pos="720"/>
        </w:tabs>
        <w:ind w:firstLine="567"/>
        <w:jc w:val="both"/>
        <w:rPr>
          <w:sz w:val="28"/>
          <w:szCs w:val="28"/>
        </w:rPr>
      </w:pPr>
      <w:r w:rsidRPr="00697AB0">
        <w:rPr>
          <w:sz w:val="28"/>
          <w:szCs w:val="28"/>
        </w:rPr>
        <w:t>- завершение формирования существующего общественного центра, создание объектов общественного характера для обслуживания на проектируемых территориях;</w:t>
      </w:r>
    </w:p>
    <w:p w:rsidR="00697AB0" w:rsidRPr="00697AB0" w:rsidRDefault="00697AB0" w:rsidP="00697AB0">
      <w:pPr>
        <w:tabs>
          <w:tab w:val="left" w:pos="720"/>
        </w:tabs>
        <w:ind w:firstLine="567"/>
        <w:jc w:val="both"/>
        <w:rPr>
          <w:sz w:val="28"/>
          <w:szCs w:val="28"/>
        </w:rPr>
      </w:pPr>
      <w:r w:rsidRPr="00697AB0">
        <w:rPr>
          <w:sz w:val="28"/>
          <w:szCs w:val="28"/>
        </w:rPr>
        <w:t>- новое жилищное строительство;</w:t>
      </w:r>
    </w:p>
    <w:p w:rsidR="00697AB0" w:rsidRPr="00697AB0" w:rsidRDefault="00697AB0" w:rsidP="00697AB0">
      <w:pPr>
        <w:tabs>
          <w:tab w:val="left" w:pos="720"/>
        </w:tabs>
        <w:ind w:firstLine="567"/>
        <w:jc w:val="both"/>
        <w:rPr>
          <w:sz w:val="28"/>
          <w:szCs w:val="28"/>
        </w:rPr>
      </w:pPr>
      <w:r w:rsidRPr="00697AB0">
        <w:rPr>
          <w:sz w:val="28"/>
          <w:szCs w:val="28"/>
        </w:rPr>
        <w:t>- проектирование многофункциональной системы зеленых насаждений, включая создание зоны отдыха на прибрежных землях реки Протока и ерика Паровой;</w:t>
      </w:r>
    </w:p>
    <w:p w:rsidR="00697AB0" w:rsidRPr="00697AB0" w:rsidRDefault="00697AB0" w:rsidP="00697AB0">
      <w:pPr>
        <w:tabs>
          <w:tab w:val="left" w:pos="720"/>
        </w:tabs>
        <w:ind w:firstLine="567"/>
        <w:jc w:val="both"/>
        <w:rPr>
          <w:sz w:val="28"/>
          <w:szCs w:val="28"/>
        </w:rPr>
      </w:pPr>
      <w:r w:rsidRPr="00697AB0">
        <w:rPr>
          <w:sz w:val="28"/>
          <w:szCs w:val="28"/>
        </w:rPr>
        <w:t>- совершенствование транспортной инфраструктуры;</w:t>
      </w:r>
    </w:p>
    <w:p w:rsidR="00697AB0" w:rsidRPr="00697AB0" w:rsidRDefault="00697AB0" w:rsidP="00697AB0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697AB0">
        <w:rPr>
          <w:sz w:val="28"/>
          <w:szCs w:val="28"/>
        </w:rPr>
        <w:t>Проектом определено перспективное развитие хуторов на расчетный срок до 2020г. и за расчетным сроком до 2030г.</w:t>
      </w:r>
    </w:p>
    <w:p w:rsidR="00697AB0" w:rsidRPr="00697AB0" w:rsidRDefault="00697AB0" w:rsidP="00697AB0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697AB0">
        <w:rPr>
          <w:sz w:val="28"/>
          <w:szCs w:val="28"/>
        </w:rPr>
        <w:t>Планировочное решение новых жилых кварталов подчинено рельефу местности, направлениям существующих дорог. Для преобразования жилой застройки в рациональную планировочную систему и для создания завершенной композиции в существующих жилых кварталах генпланом намечено строительство индивидуальных жилых домов за счет объединения разрозненных построек и использования незастроенных участков.</w:t>
      </w:r>
    </w:p>
    <w:p w:rsidR="00697AB0" w:rsidRPr="00697AB0" w:rsidRDefault="00697AB0" w:rsidP="00697AB0">
      <w:pPr>
        <w:tabs>
          <w:tab w:val="left" w:pos="555"/>
        </w:tabs>
        <w:ind w:firstLine="709"/>
        <w:jc w:val="both"/>
        <w:rPr>
          <w:sz w:val="28"/>
          <w:szCs w:val="28"/>
        </w:rPr>
      </w:pPr>
      <w:r w:rsidRPr="00697AB0">
        <w:rPr>
          <w:sz w:val="28"/>
          <w:szCs w:val="28"/>
        </w:rPr>
        <w:t>Для размещения расчетного количества жителей населенных пунктов проектируемая жилая застройка представлена исключительно индивидуальными жилыми домами усадебного типа. Предельные размеры земельных участков для жилищного строительства и личного подсобного хозяйства устанавливаются администрацией поселения.</w:t>
      </w:r>
    </w:p>
    <w:p w:rsidR="00697AB0" w:rsidRPr="00697AB0" w:rsidRDefault="00697AB0" w:rsidP="00697AB0">
      <w:pPr>
        <w:tabs>
          <w:tab w:val="left" w:pos="615"/>
        </w:tabs>
        <w:ind w:firstLine="709"/>
        <w:jc w:val="both"/>
        <w:rPr>
          <w:sz w:val="28"/>
          <w:szCs w:val="28"/>
        </w:rPr>
      </w:pPr>
      <w:r w:rsidRPr="00697AB0">
        <w:rPr>
          <w:sz w:val="28"/>
          <w:szCs w:val="28"/>
        </w:rPr>
        <w:t xml:space="preserve">Проектом предусмотрено максимальное сохранение существующего капитального жилищного фонда, его реконструкция и благоустройство согласно действующим нормам и современным требованиям при полном оснащении инженерным оборудованием. </w:t>
      </w:r>
    </w:p>
    <w:p w:rsidR="00697AB0" w:rsidRPr="00697AB0" w:rsidRDefault="00697AB0" w:rsidP="00697AB0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697AB0">
        <w:rPr>
          <w:sz w:val="28"/>
          <w:szCs w:val="28"/>
        </w:rPr>
        <w:t>Завершение формирования общественных центров населенных пунктов заключается в создании новых современных объектов общественного характера, развитии существующих объектов обслуживания, их реконструкции и модернизации, и благоустройстве прилегающих территорий.</w:t>
      </w:r>
    </w:p>
    <w:p w:rsidR="00697AB0" w:rsidRPr="00697AB0" w:rsidRDefault="00697AB0" w:rsidP="00697AB0">
      <w:pPr>
        <w:ind w:firstLine="880"/>
        <w:jc w:val="both"/>
        <w:rPr>
          <w:sz w:val="28"/>
        </w:rPr>
      </w:pPr>
      <w:r w:rsidRPr="00697AB0">
        <w:rPr>
          <w:sz w:val="28"/>
        </w:rPr>
        <w:t>Сегодня в Гривенском сельском поселении действуют ООО «</w:t>
      </w:r>
      <w:r w:rsidRPr="00697AB0">
        <w:rPr>
          <w:color w:val="FF0000"/>
          <w:sz w:val="28"/>
        </w:rPr>
        <w:t>Зерновая компания «Полтавская</w:t>
      </w:r>
      <w:r w:rsidRPr="00697AB0">
        <w:rPr>
          <w:sz w:val="28"/>
        </w:rPr>
        <w:t>», рыб. колхоз и</w:t>
      </w:r>
      <w:r w:rsidRPr="00697AB0">
        <w:rPr>
          <w:color w:val="FF0000"/>
          <w:sz w:val="28"/>
        </w:rPr>
        <w:t>мени</w:t>
      </w:r>
      <w:r w:rsidRPr="00697AB0">
        <w:rPr>
          <w:sz w:val="28"/>
        </w:rPr>
        <w:t xml:space="preserve"> Калинина, </w:t>
      </w:r>
      <w:r w:rsidRPr="00697AB0">
        <w:rPr>
          <w:color w:val="FF0000"/>
          <w:sz w:val="28"/>
        </w:rPr>
        <w:t>ООО</w:t>
      </w:r>
      <w:r w:rsidRPr="00697AB0">
        <w:rPr>
          <w:sz w:val="28"/>
        </w:rPr>
        <w:t xml:space="preserve"> </w:t>
      </w:r>
      <w:r w:rsidRPr="00697AB0">
        <w:rPr>
          <w:color w:val="FF0000"/>
          <w:sz w:val="28"/>
        </w:rPr>
        <w:t xml:space="preserve">«Заря», </w:t>
      </w:r>
      <w:proofErr w:type="spellStart"/>
      <w:r w:rsidRPr="00697AB0">
        <w:rPr>
          <w:color w:val="FF0000"/>
          <w:sz w:val="28"/>
        </w:rPr>
        <w:t>Гривенский</w:t>
      </w:r>
      <w:proofErr w:type="spellEnd"/>
      <w:r w:rsidRPr="00697AB0">
        <w:rPr>
          <w:color w:val="FF0000"/>
          <w:sz w:val="28"/>
        </w:rPr>
        <w:t xml:space="preserve"> ОРЗ,</w:t>
      </w:r>
      <w:r w:rsidRPr="00697AB0">
        <w:rPr>
          <w:sz w:val="28"/>
        </w:rPr>
        <w:t xml:space="preserve"> </w:t>
      </w:r>
      <w:r w:rsidRPr="00697AB0">
        <w:rPr>
          <w:color w:val="FF0000"/>
          <w:sz w:val="28"/>
        </w:rPr>
        <w:t>ЗАО «Азов-Камыш</w:t>
      </w:r>
      <w:proofErr w:type="gramStart"/>
      <w:r w:rsidRPr="00697AB0">
        <w:rPr>
          <w:color w:val="FF0000"/>
          <w:sz w:val="28"/>
        </w:rPr>
        <w:t xml:space="preserve">»,  </w:t>
      </w:r>
      <w:r w:rsidRPr="00697AB0">
        <w:rPr>
          <w:sz w:val="28"/>
        </w:rPr>
        <w:t>крестьянско</w:t>
      </w:r>
      <w:proofErr w:type="gramEnd"/>
      <w:r w:rsidRPr="00697AB0">
        <w:rPr>
          <w:sz w:val="28"/>
        </w:rPr>
        <w:t xml:space="preserve">-фермерские хозяйства. </w:t>
      </w:r>
    </w:p>
    <w:p w:rsidR="00697AB0" w:rsidRPr="00697AB0" w:rsidRDefault="00697AB0" w:rsidP="00697AB0">
      <w:pPr>
        <w:ind w:right="142" w:firstLine="709"/>
        <w:jc w:val="both"/>
        <w:rPr>
          <w:sz w:val="28"/>
          <w:szCs w:val="28"/>
        </w:rPr>
      </w:pPr>
      <w:r w:rsidRPr="00697AB0">
        <w:rPr>
          <w:sz w:val="28"/>
          <w:szCs w:val="28"/>
        </w:rPr>
        <w:lastRenderedPageBreak/>
        <w:t>Отсутствие на территории поселения крупных предприятий, занимающихся переработкой сельскохозяйственной продукции, затрудняет сбытовую деятельность хозяйствующих субъектов, занимающихся ее производством. Данный фактор существенно сдерживает инвестиционное развитие поселения и создает инвестиционные риски.</w:t>
      </w:r>
    </w:p>
    <w:p w:rsidR="00697AB0" w:rsidRPr="00697AB0" w:rsidRDefault="00697AB0" w:rsidP="00697AB0">
      <w:pPr>
        <w:ind w:firstLine="709"/>
        <w:jc w:val="both"/>
        <w:rPr>
          <w:sz w:val="28"/>
        </w:rPr>
      </w:pPr>
      <w:r w:rsidRPr="00697AB0">
        <w:rPr>
          <w:sz w:val="28"/>
        </w:rPr>
        <w:t>Сложившаяся территориально-планировочная структура Гривенского сельского поселения в границах муниципального образования образована тремя населенными пунктами – станицей Гривенской, хутором Лебеди и хутором Пр</w:t>
      </w:r>
      <w:r w:rsidRPr="00697AB0">
        <w:rPr>
          <w:color w:val="FF0000"/>
          <w:sz w:val="28"/>
        </w:rPr>
        <w:t>игибский</w:t>
      </w:r>
      <w:r w:rsidRPr="00697AB0">
        <w:rPr>
          <w:sz w:val="28"/>
        </w:rPr>
        <w:t xml:space="preserve">, расположенными вдоль автомобильной дороги регионального значения, и землепользованиями сельскохозяйственного назначения: крупных землепользователей, а также крестьянско-фермерских и крестьянских хозяйств, </w:t>
      </w:r>
      <w:proofErr w:type="spellStart"/>
      <w:r w:rsidRPr="00697AB0">
        <w:rPr>
          <w:sz w:val="28"/>
        </w:rPr>
        <w:t>рыбхозяйствами</w:t>
      </w:r>
      <w:proofErr w:type="spellEnd"/>
      <w:r w:rsidRPr="00697AB0">
        <w:rPr>
          <w:sz w:val="28"/>
        </w:rPr>
        <w:t>.</w:t>
      </w:r>
    </w:p>
    <w:p w:rsidR="00697AB0" w:rsidRPr="00697AB0" w:rsidRDefault="00697AB0" w:rsidP="00697AB0">
      <w:pPr>
        <w:ind w:firstLine="709"/>
        <w:jc w:val="both"/>
        <w:rPr>
          <w:sz w:val="28"/>
        </w:rPr>
      </w:pPr>
      <w:r w:rsidRPr="00697AB0">
        <w:rPr>
          <w:sz w:val="28"/>
        </w:rPr>
        <w:t xml:space="preserve">Территория в границах муниципального образования представлена землями сельскохозяйственного и производственного назначения следующих </w:t>
      </w:r>
      <w:proofErr w:type="gramStart"/>
      <w:r w:rsidRPr="00697AB0">
        <w:rPr>
          <w:sz w:val="28"/>
        </w:rPr>
        <w:t xml:space="preserve">объединений:   </w:t>
      </w:r>
      <w:proofErr w:type="gramEnd"/>
      <w:r w:rsidRPr="00697AB0">
        <w:rPr>
          <w:color w:val="FF0000"/>
          <w:sz w:val="28"/>
        </w:rPr>
        <w:t xml:space="preserve">ООО «Зерновая компания «Полтавская», рыб. колхоз имени Калинина, ООО «Заря», </w:t>
      </w:r>
      <w:proofErr w:type="spellStart"/>
      <w:r w:rsidRPr="00697AB0">
        <w:rPr>
          <w:color w:val="FF0000"/>
          <w:sz w:val="28"/>
        </w:rPr>
        <w:t>Гривенский</w:t>
      </w:r>
      <w:proofErr w:type="spellEnd"/>
      <w:r w:rsidRPr="00697AB0">
        <w:rPr>
          <w:color w:val="FF0000"/>
          <w:sz w:val="28"/>
        </w:rPr>
        <w:t xml:space="preserve"> ОРЗ, ЗАО «Азов-Камыш»</w:t>
      </w:r>
      <w:r w:rsidRPr="00697AB0">
        <w:rPr>
          <w:sz w:val="28"/>
        </w:rPr>
        <w:t xml:space="preserve">. В границах поселения на землях сельскохозяйственного назначения расположены животноводческие предприятия, полевые станы бригад, промышленно-производственные предприятия и т.д., сохраняемые проектом по прямому функциональному назначению. </w:t>
      </w:r>
    </w:p>
    <w:p w:rsidR="00697AB0" w:rsidRPr="00697AB0" w:rsidRDefault="00697AB0" w:rsidP="00697AB0">
      <w:pPr>
        <w:widowControl/>
        <w:autoSpaceDE/>
        <w:autoSpaceDN/>
        <w:adjustRightInd/>
        <w:rPr>
          <w:bCs/>
          <w:iCs/>
          <w:sz w:val="28"/>
          <w:szCs w:val="28"/>
          <w:lang w:val="x-none" w:eastAsia="x-none"/>
        </w:rPr>
        <w:sectPr w:rsidR="00697AB0" w:rsidRPr="00697AB0">
          <w:pgSz w:w="11909" w:h="16834"/>
          <w:pgMar w:top="533" w:right="710" w:bottom="1134" w:left="1701" w:header="720" w:footer="720" w:gutter="0"/>
          <w:cols w:space="720"/>
        </w:sectPr>
      </w:pPr>
    </w:p>
    <w:p w:rsidR="00697AB0" w:rsidRPr="00697AB0" w:rsidRDefault="00697AB0" w:rsidP="00697AB0">
      <w:pPr>
        <w:jc w:val="center"/>
        <w:outlineLvl w:val="0"/>
        <w:rPr>
          <w:bCs/>
          <w:iCs/>
          <w:sz w:val="28"/>
          <w:szCs w:val="28"/>
          <w:lang w:eastAsia="x-none"/>
        </w:rPr>
      </w:pPr>
      <w:r w:rsidRPr="00697AB0">
        <w:rPr>
          <w:bCs/>
          <w:iCs/>
          <w:sz w:val="28"/>
          <w:szCs w:val="28"/>
          <w:lang w:val="x-none" w:eastAsia="x-none"/>
        </w:rPr>
        <w:lastRenderedPageBreak/>
        <w:t>Характеристика жилого фонда</w:t>
      </w:r>
    </w:p>
    <w:p w:rsidR="00697AB0" w:rsidRPr="00697AB0" w:rsidRDefault="00697AB0" w:rsidP="00697AB0">
      <w:pPr>
        <w:tabs>
          <w:tab w:val="left" w:pos="555"/>
        </w:tabs>
        <w:ind w:firstLine="709"/>
        <w:jc w:val="both"/>
        <w:rPr>
          <w:sz w:val="28"/>
          <w:szCs w:val="28"/>
        </w:rPr>
      </w:pPr>
      <w:r w:rsidRPr="00697AB0">
        <w:rPr>
          <w:sz w:val="28"/>
          <w:szCs w:val="28"/>
        </w:rPr>
        <w:t>Для размещения расчетного количества жителей населенных пунктов проектируемая жилая застройка представлена исключительно индивидуальными жилыми домами усадебного типа. Предельные размеры земельных участков для жилищного строительства и личного подсобного хозяйства устанавливаются администрацией поселения.</w:t>
      </w:r>
    </w:p>
    <w:p w:rsidR="00697AB0" w:rsidRPr="00697AB0" w:rsidRDefault="00697AB0" w:rsidP="00697AB0">
      <w:pPr>
        <w:ind w:firstLine="709"/>
        <w:jc w:val="right"/>
        <w:outlineLvl w:val="0"/>
        <w:rPr>
          <w:bCs/>
          <w:iCs/>
          <w:sz w:val="28"/>
          <w:szCs w:val="28"/>
          <w:lang w:eastAsia="x-none"/>
        </w:rPr>
      </w:pPr>
      <w:r w:rsidRPr="00697AB0">
        <w:rPr>
          <w:bCs/>
          <w:sz w:val="28"/>
          <w:lang w:eastAsia="x-none"/>
        </w:rPr>
        <w:t>Таблица 1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3402"/>
        <w:gridCol w:w="2693"/>
      </w:tblGrid>
      <w:tr w:rsidR="00697AB0" w:rsidRPr="00697AB0" w:rsidTr="00697AB0">
        <w:trPr>
          <w:trHeight w:val="70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AB0" w:rsidRPr="00697AB0" w:rsidRDefault="00697AB0" w:rsidP="00697AB0">
            <w:pPr>
              <w:jc w:val="center"/>
              <w:rPr>
                <w:spacing w:val="-2"/>
                <w:sz w:val="24"/>
                <w:szCs w:val="24"/>
              </w:rPr>
            </w:pPr>
            <w:r w:rsidRPr="00697AB0">
              <w:rPr>
                <w:spacing w:val="-2"/>
                <w:sz w:val="24"/>
                <w:szCs w:val="24"/>
              </w:rPr>
              <w:t>Наименование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AB0" w:rsidRPr="00697AB0" w:rsidRDefault="00697AB0" w:rsidP="00697AB0">
            <w:pPr>
              <w:jc w:val="center"/>
              <w:rPr>
                <w:spacing w:val="-2"/>
                <w:sz w:val="24"/>
                <w:szCs w:val="24"/>
              </w:rPr>
            </w:pPr>
            <w:r w:rsidRPr="00697AB0">
              <w:rPr>
                <w:spacing w:val="-2"/>
                <w:sz w:val="24"/>
                <w:szCs w:val="24"/>
              </w:rPr>
              <w:t>Единица измерения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AB0" w:rsidRPr="00697AB0" w:rsidRDefault="00697AB0" w:rsidP="00697AB0">
            <w:pPr>
              <w:jc w:val="center"/>
              <w:rPr>
                <w:spacing w:val="-2"/>
                <w:sz w:val="24"/>
                <w:szCs w:val="24"/>
              </w:rPr>
            </w:pPr>
            <w:r w:rsidRPr="00697AB0">
              <w:rPr>
                <w:spacing w:val="-2"/>
                <w:sz w:val="24"/>
                <w:szCs w:val="24"/>
              </w:rPr>
              <w:t>2017 год</w:t>
            </w:r>
          </w:p>
        </w:tc>
      </w:tr>
      <w:tr w:rsidR="00697AB0" w:rsidRPr="00697AB0" w:rsidTr="00697AB0">
        <w:trPr>
          <w:trHeight w:val="396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AB0" w:rsidRPr="00697AB0" w:rsidRDefault="00697AB0" w:rsidP="00697AB0">
            <w:pPr>
              <w:rPr>
                <w:spacing w:val="-2"/>
                <w:sz w:val="24"/>
                <w:szCs w:val="24"/>
              </w:rPr>
            </w:pPr>
            <w:r w:rsidRPr="00697AB0">
              <w:rPr>
                <w:spacing w:val="-2"/>
                <w:sz w:val="24"/>
                <w:szCs w:val="24"/>
              </w:rPr>
              <w:t>Жилищный фонд, всего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AB0" w:rsidRPr="00697AB0" w:rsidRDefault="00697AB0" w:rsidP="00697AB0">
            <w:pPr>
              <w:jc w:val="center"/>
              <w:rPr>
                <w:spacing w:val="-2"/>
                <w:sz w:val="24"/>
                <w:szCs w:val="24"/>
              </w:rPr>
            </w:pPr>
            <w:r w:rsidRPr="00697AB0">
              <w:rPr>
                <w:spacing w:val="-2"/>
                <w:sz w:val="24"/>
                <w:szCs w:val="24"/>
              </w:rPr>
              <w:t>Тыс.м</w:t>
            </w:r>
            <w:r w:rsidRPr="00697AB0">
              <w:rPr>
                <w:spacing w:val="-2"/>
                <w:sz w:val="24"/>
                <w:szCs w:val="24"/>
                <w:vertAlign w:val="superscript"/>
              </w:rPr>
              <w:t>2</w:t>
            </w:r>
            <w:r w:rsidRPr="00697AB0">
              <w:rPr>
                <w:spacing w:val="-2"/>
                <w:sz w:val="24"/>
                <w:szCs w:val="24"/>
              </w:rPr>
              <w:t xml:space="preserve"> общей площади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AB0" w:rsidRPr="00697AB0" w:rsidRDefault="00697AB0" w:rsidP="00697AB0">
            <w:pPr>
              <w:jc w:val="center"/>
              <w:rPr>
                <w:spacing w:val="-2"/>
                <w:sz w:val="24"/>
                <w:szCs w:val="24"/>
              </w:rPr>
            </w:pPr>
            <w:r w:rsidRPr="00697AB0">
              <w:rPr>
                <w:spacing w:val="-2"/>
                <w:sz w:val="24"/>
                <w:szCs w:val="24"/>
              </w:rPr>
              <w:t>147884,31</w:t>
            </w:r>
          </w:p>
        </w:tc>
      </w:tr>
      <w:tr w:rsidR="00697AB0" w:rsidRPr="00697AB0" w:rsidTr="00697AB0">
        <w:trPr>
          <w:trHeight w:val="515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AB0" w:rsidRPr="00697AB0" w:rsidRDefault="00697AB0" w:rsidP="00697AB0">
            <w:pPr>
              <w:rPr>
                <w:spacing w:val="-2"/>
                <w:sz w:val="24"/>
                <w:szCs w:val="24"/>
              </w:rPr>
            </w:pPr>
            <w:r w:rsidRPr="00697AB0">
              <w:rPr>
                <w:spacing w:val="-2"/>
                <w:sz w:val="24"/>
                <w:szCs w:val="24"/>
              </w:rPr>
              <w:t>Средняя обеспеченность жилищным фондом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AB0" w:rsidRPr="00697AB0" w:rsidRDefault="00697AB0" w:rsidP="00697AB0">
            <w:pPr>
              <w:rPr>
                <w:spacing w:val="-2"/>
                <w:sz w:val="24"/>
                <w:szCs w:val="24"/>
              </w:rPr>
            </w:pPr>
            <w:r w:rsidRPr="00697AB0">
              <w:rPr>
                <w:spacing w:val="-2"/>
                <w:sz w:val="24"/>
                <w:szCs w:val="24"/>
              </w:rPr>
              <w:t>м</w:t>
            </w:r>
            <w:r w:rsidRPr="00697AB0">
              <w:rPr>
                <w:spacing w:val="-2"/>
                <w:sz w:val="24"/>
                <w:szCs w:val="24"/>
                <w:vertAlign w:val="superscript"/>
              </w:rPr>
              <w:t>2</w:t>
            </w:r>
            <w:r w:rsidRPr="00697AB0">
              <w:rPr>
                <w:spacing w:val="-2"/>
                <w:sz w:val="24"/>
                <w:szCs w:val="24"/>
              </w:rPr>
              <w:t xml:space="preserve"> общей площади на 1 жителя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AB0" w:rsidRPr="00697AB0" w:rsidRDefault="00697AB0" w:rsidP="00697AB0">
            <w:pPr>
              <w:jc w:val="center"/>
              <w:rPr>
                <w:spacing w:val="-2"/>
                <w:sz w:val="24"/>
                <w:szCs w:val="24"/>
              </w:rPr>
            </w:pPr>
            <w:r w:rsidRPr="00697AB0">
              <w:rPr>
                <w:spacing w:val="-2"/>
                <w:sz w:val="24"/>
                <w:szCs w:val="24"/>
              </w:rPr>
              <w:t>20,87</w:t>
            </w:r>
          </w:p>
        </w:tc>
      </w:tr>
    </w:tbl>
    <w:p w:rsidR="00697AB0" w:rsidRPr="00697AB0" w:rsidRDefault="00697AB0" w:rsidP="00697AB0">
      <w:pPr>
        <w:widowControl/>
        <w:autoSpaceDE/>
        <w:autoSpaceDN/>
        <w:adjustRightInd/>
        <w:rPr>
          <w:color w:val="000000"/>
          <w:sz w:val="28"/>
          <w:szCs w:val="28"/>
        </w:rPr>
        <w:sectPr w:rsidR="00697AB0" w:rsidRPr="00697AB0">
          <w:pgSz w:w="11909" w:h="16834"/>
          <w:pgMar w:top="533" w:right="710" w:bottom="1134" w:left="1701" w:header="720" w:footer="720" w:gutter="0"/>
          <w:cols w:space="720"/>
        </w:sectPr>
      </w:pPr>
    </w:p>
    <w:p w:rsidR="00697AB0" w:rsidRPr="00697AB0" w:rsidRDefault="00697AB0" w:rsidP="00697AB0">
      <w:pPr>
        <w:widowControl/>
        <w:autoSpaceDE/>
        <w:autoSpaceDN/>
        <w:adjustRightInd/>
        <w:spacing w:before="240"/>
        <w:ind w:firstLine="711"/>
        <w:jc w:val="center"/>
        <w:rPr>
          <w:color w:val="000000"/>
          <w:sz w:val="28"/>
          <w:szCs w:val="28"/>
        </w:rPr>
      </w:pPr>
      <w:r w:rsidRPr="00697AB0">
        <w:rPr>
          <w:color w:val="000000"/>
          <w:sz w:val="28"/>
          <w:szCs w:val="28"/>
        </w:rPr>
        <w:lastRenderedPageBreak/>
        <w:t xml:space="preserve">1.2 Технико-экономические параметры существующих объектов социальной инфраструктуры Гривенского </w:t>
      </w:r>
      <w:r w:rsidRPr="00697AB0">
        <w:rPr>
          <w:rFonts w:cs="Calibri"/>
          <w:bCs/>
          <w:sz w:val="28"/>
          <w:szCs w:val="28"/>
          <w:lang w:eastAsia="en-US"/>
        </w:rPr>
        <w:t xml:space="preserve">сельского поселения </w:t>
      </w:r>
    </w:p>
    <w:p w:rsidR="00697AB0" w:rsidRPr="00697AB0" w:rsidRDefault="00697AB0" w:rsidP="00697AB0">
      <w:pPr>
        <w:jc w:val="center"/>
        <w:outlineLvl w:val="0"/>
        <w:rPr>
          <w:sz w:val="28"/>
        </w:rPr>
      </w:pPr>
      <w:r w:rsidRPr="00697AB0">
        <w:rPr>
          <w:sz w:val="28"/>
        </w:rPr>
        <w:t xml:space="preserve"> ОБЪЕКТЫ ЗДРАВООХРАНЕНИЯ</w:t>
      </w:r>
    </w:p>
    <w:p w:rsidR="00697AB0" w:rsidRPr="00697AB0" w:rsidRDefault="00697AB0" w:rsidP="00697AB0">
      <w:pPr>
        <w:widowControl/>
        <w:autoSpaceDE/>
        <w:autoSpaceDN/>
        <w:adjustRightInd/>
        <w:spacing w:after="200"/>
        <w:ind w:firstLine="720"/>
        <w:contextualSpacing/>
        <w:jc w:val="both"/>
        <w:rPr>
          <w:color w:val="FF0000"/>
          <w:sz w:val="28"/>
          <w:szCs w:val="28"/>
          <w:lang w:eastAsia="en-US"/>
        </w:rPr>
      </w:pPr>
      <w:r w:rsidRPr="00697AB0">
        <w:rPr>
          <w:color w:val="000000"/>
          <w:sz w:val="28"/>
          <w:szCs w:val="28"/>
          <w:lang w:eastAsia="en-US"/>
        </w:rPr>
        <w:t xml:space="preserve">Услуги здравоохранения в </w:t>
      </w:r>
      <w:r w:rsidRPr="00697AB0">
        <w:rPr>
          <w:rFonts w:cs="Calibri"/>
          <w:bCs/>
          <w:color w:val="000000"/>
          <w:sz w:val="28"/>
          <w:szCs w:val="28"/>
          <w:lang w:eastAsia="en-US"/>
        </w:rPr>
        <w:t>Гривенском сельском поселении</w:t>
      </w:r>
      <w:r w:rsidRPr="00697AB0">
        <w:rPr>
          <w:color w:val="000000"/>
          <w:sz w:val="28"/>
          <w:szCs w:val="28"/>
          <w:lang w:eastAsia="en-US"/>
        </w:rPr>
        <w:t xml:space="preserve"> </w:t>
      </w:r>
      <w:r w:rsidRPr="00697AB0">
        <w:rPr>
          <w:rFonts w:eastAsia="Calibri"/>
          <w:color w:val="000000"/>
          <w:sz w:val="28"/>
          <w:szCs w:val="22"/>
          <w:lang w:eastAsia="en-US"/>
        </w:rPr>
        <w:t xml:space="preserve">предоставляют </w:t>
      </w:r>
      <w:r w:rsidRPr="00697AB0">
        <w:rPr>
          <w:color w:val="000000"/>
          <w:sz w:val="28"/>
          <w:szCs w:val="28"/>
          <w:shd w:val="clear" w:color="auto" w:fill="FFFFFF"/>
          <w:lang w:eastAsia="en-US"/>
        </w:rPr>
        <w:t>Муниципальные учреждения:</w:t>
      </w:r>
      <w:r w:rsidRPr="00697AB0">
        <w:rPr>
          <w:color w:val="000000"/>
          <w:sz w:val="24"/>
          <w:szCs w:val="24"/>
          <w:lang w:eastAsia="en-US"/>
        </w:rPr>
        <w:t xml:space="preserve"> </w:t>
      </w:r>
      <w:r w:rsidRPr="00697AB0">
        <w:rPr>
          <w:color w:val="000000"/>
          <w:sz w:val="28"/>
          <w:szCs w:val="28"/>
          <w:lang w:eastAsia="en-US"/>
        </w:rPr>
        <w:t xml:space="preserve">Гривенская участковая больница, на 29 </w:t>
      </w:r>
      <w:proofErr w:type="spellStart"/>
      <w:r w:rsidRPr="00697AB0">
        <w:rPr>
          <w:color w:val="000000"/>
          <w:sz w:val="28"/>
          <w:szCs w:val="28"/>
          <w:lang w:eastAsia="en-US"/>
        </w:rPr>
        <w:t>койко</w:t>
      </w:r>
      <w:proofErr w:type="spellEnd"/>
      <w:r w:rsidRPr="00697AB0">
        <w:rPr>
          <w:color w:val="000000"/>
          <w:sz w:val="28"/>
          <w:szCs w:val="28"/>
          <w:lang w:eastAsia="en-US"/>
        </w:rPr>
        <w:t xml:space="preserve"> мест (10 дневных, 19 круглосуточных), ФАП х. Лебеди на 30 посещений в сутки, </w:t>
      </w:r>
      <w:r w:rsidRPr="00697AB0">
        <w:rPr>
          <w:color w:val="FF0000"/>
          <w:sz w:val="28"/>
          <w:szCs w:val="28"/>
          <w:lang w:eastAsia="en-US"/>
        </w:rPr>
        <w:t xml:space="preserve">ФАП </w:t>
      </w:r>
      <w:proofErr w:type="spellStart"/>
      <w:r w:rsidRPr="00697AB0">
        <w:rPr>
          <w:color w:val="FF0000"/>
          <w:sz w:val="28"/>
          <w:szCs w:val="28"/>
          <w:lang w:eastAsia="en-US"/>
        </w:rPr>
        <w:t>х.Пригибский</w:t>
      </w:r>
      <w:proofErr w:type="spellEnd"/>
      <w:r w:rsidRPr="00697AB0">
        <w:rPr>
          <w:color w:val="FF0000"/>
          <w:sz w:val="28"/>
          <w:szCs w:val="28"/>
          <w:lang w:eastAsia="en-US"/>
        </w:rPr>
        <w:t xml:space="preserve"> на 15 посещений в сутки.</w:t>
      </w:r>
    </w:p>
    <w:p w:rsidR="00697AB0" w:rsidRPr="00697AB0" w:rsidRDefault="00697AB0" w:rsidP="00697AB0">
      <w:pPr>
        <w:widowControl/>
        <w:autoSpaceDE/>
        <w:autoSpaceDN/>
        <w:adjustRightInd/>
        <w:ind w:firstLine="567"/>
        <w:jc w:val="both"/>
        <w:rPr>
          <w:color w:val="000000"/>
          <w:sz w:val="28"/>
          <w:szCs w:val="28"/>
        </w:rPr>
      </w:pPr>
      <w:r w:rsidRPr="00697AB0">
        <w:rPr>
          <w:sz w:val="28"/>
          <w:szCs w:val="24"/>
        </w:rPr>
        <w:t xml:space="preserve">Объекты здравоохранения </w:t>
      </w:r>
      <w:r w:rsidRPr="00697AB0">
        <w:rPr>
          <w:color w:val="000000"/>
          <w:sz w:val="28"/>
          <w:szCs w:val="28"/>
        </w:rPr>
        <w:t xml:space="preserve">оснащены необходимым оборудованием. Помещения, в которых расположены </w:t>
      </w:r>
      <w:r w:rsidRPr="00697AB0">
        <w:rPr>
          <w:sz w:val="28"/>
          <w:szCs w:val="24"/>
        </w:rPr>
        <w:t xml:space="preserve">объекты здравоохранения </w:t>
      </w:r>
      <w:r w:rsidRPr="00697AB0">
        <w:rPr>
          <w:color w:val="000000"/>
          <w:sz w:val="28"/>
          <w:szCs w:val="28"/>
        </w:rPr>
        <w:t xml:space="preserve">имеют систему водоснабжения, электроснабжения и отопление. </w:t>
      </w:r>
    </w:p>
    <w:p w:rsidR="00697AB0" w:rsidRPr="00697AB0" w:rsidRDefault="00697AB0" w:rsidP="00697AB0">
      <w:pPr>
        <w:widowControl/>
        <w:autoSpaceDE/>
        <w:autoSpaceDN/>
        <w:adjustRightInd/>
        <w:ind w:firstLine="720"/>
        <w:contextualSpacing/>
        <w:jc w:val="both"/>
        <w:rPr>
          <w:color w:val="000000"/>
          <w:sz w:val="28"/>
          <w:szCs w:val="28"/>
          <w:lang w:eastAsia="en-US"/>
        </w:rPr>
      </w:pPr>
      <w:r w:rsidRPr="00697AB0">
        <w:rPr>
          <w:color w:val="000000"/>
          <w:sz w:val="28"/>
          <w:szCs w:val="28"/>
          <w:lang w:eastAsia="en-US"/>
        </w:rPr>
        <w:t xml:space="preserve">Согласно нормам градостроительного кодекса, обеспеченность населения местами в объектах здравоохранения должна составлять 103 койки на 10000 жителей. Таким образом объекты здравоохранения </w:t>
      </w:r>
      <w:proofErr w:type="spellStart"/>
      <w:r w:rsidRPr="00697AB0">
        <w:rPr>
          <w:color w:val="000000"/>
          <w:sz w:val="28"/>
          <w:szCs w:val="28"/>
          <w:lang w:eastAsia="en-US"/>
        </w:rPr>
        <w:t>Гривенсккого</w:t>
      </w:r>
      <w:proofErr w:type="spellEnd"/>
      <w:r w:rsidRPr="00697AB0">
        <w:rPr>
          <w:color w:val="000000"/>
          <w:sz w:val="28"/>
          <w:szCs w:val="28"/>
          <w:lang w:eastAsia="en-US"/>
        </w:rPr>
        <w:t xml:space="preserve"> поселения полностью удовлетворяют сложившимся потребностям.</w:t>
      </w:r>
    </w:p>
    <w:p w:rsidR="00697AB0" w:rsidRPr="00697AB0" w:rsidRDefault="00697AB0" w:rsidP="00697AB0">
      <w:pPr>
        <w:widowControl/>
        <w:autoSpaceDE/>
        <w:autoSpaceDN/>
        <w:adjustRightInd/>
        <w:ind w:firstLine="720"/>
        <w:contextualSpacing/>
        <w:jc w:val="both"/>
        <w:rPr>
          <w:color w:val="000000"/>
          <w:sz w:val="28"/>
          <w:szCs w:val="28"/>
          <w:lang w:eastAsia="en-US"/>
        </w:rPr>
      </w:pPr>
      <w:r w:rsidRPr="00697AB0">
        <w:rPr>
          <w:color w:val="000000"/>
          <w:sz w:val="28"/>
          <w:szCs w:val="28"/>
          <w:lang w:eastAsia="en-US"/>
        </w:rPr>
        <w:t>Согласно нормам градостроительного кодекса, обеспеченность населения посещений объектов здравоохранения должна составлять 151 посещений на 10000 жителей. Таким образом объекты здравоохранения Гривенского поселения практически полностью удовлетворяют сложившимся потребностям.</w:t>
      </w:r>
    </w:p>
    <w:p w:rsidR="00697AB0" w:rsidRPr="00697AB0" w:rsidRDefault="00697AB0" w:rsidP="00697AB0">
      <w:pPr>
        <w:spacing w:before="240"/>
        <w:jc w:val="center"/>
        <w:outlineLvl w:val="0"/>
        <w:rPr>
          <w:sz w:val="28"/>
          <w:szCs w:val="28"/>
        </w:rPr>
      </w:pPr>
      <w:r w:rsidRPr="00697AB0">
        <w:rPr>
          <w:sz w:val="28"/>
          <w:szCs w:val="28"/>
        </w:rPr>
        <w:t xml:space="preserve"> ОБЪЕКТЫ ОБРАЗОВАНИЯ</w:t>
      </w:r>
    </w:p>
    <w:p w:rsidR="00697AB0" w:rsidRPr="00697AB0" w:rsidRDefault="00697AB0" w:rsidP="00697AB0">
      <w:pPr>
        <w:widowControl/>
        <w:autoSpaceDE/>
        <w:autoSpaceDN/>
        <w:adjustRightInd/>
        <w:spacing w:after="200"/>
        <w:contextualSpacing/>
        <w:jc w:val="both"/>
        <w:rPr>
          <w:color w:val="000000"/>
          <w:sz w:val="28"/>
          <w:szCs w:val="28"/>
          <w:lang w:eastAsia="en-US"/>
        </w:rPr>
      </w:pPr>
      <w:r w:rsidRPr="00697AB0">
        <w:rPr>
          <w:color w:val="000000"/>
          <w:sz w:val="28"/>
          <w:szCs w:val="28"/>
          <w:lang w:eastAsia="en-US"/>
        </w:rPr>
        <w:tab/>
        <w:t xml:space="preserve">Система образования выполняет важнейшую социально-экономическую функцию и является одним из определяющих факторов развития </w:t>
      </w:r>
      <w:r w:rsidRPr="00697AB0">
        <w:rPr>
          <w:bCs/>
          <w:color w:val="000000"/>
          <w:sz w:val="28"/>
          <w:szCs w:val="28"/>
          <w:lang w:eastAsia="en-US"/>
        </w:rPr>
        <w:t>Гривенского</w:t>
      </w:r>
      <w:r w:rsidRPr="00697AB0">
        <w:rPr>
          <w:rFonts w:cs="Calibri"/>
          <w:bCs/>
          <w:color w:val="000000"/>
          <w:sz w:val="28"/>
          <w:szCs w:val="28"/>
          <w:lang w:eastAsia="en-US"/>
        </w:rPr>
        <w:t xml:space="preserve"> сельского поселения</w:t>
      </w:r>
      <w:r w:rsidRPr="00697AB0">
        <w:rPr>
          <w:color w:val="000000"/>
          <w:sz w:val="28"/>
          <w:szCs w:val="28"/>
          <w:lang w:eastAsia="en-US"/>
        </w:rPr>
        <w:t xml:space="preserve">. </w:t>
      </w:r>
    </w:p>
    <w:p w:rsidR="00697AB0" w:rsidRPr="00697AB0" w:rsidRDefault="00697AB0" w:rsidP="00697AB0">
      <w:pPr>
        <w:widowControl/>
        <w:autoSpaceDE/>
        <w:autoSpaceDN/>
        <w:adjustRightInd/>
        <w:ind w:firstLine="720"/>
        <w:contextualSpacing/>
        <w:jc w:val="both"/>
        <w:rPr>
          <w:color w:val="000000"/>
          <w:sz w:val="28"/>
          <w:szCs w:val="28"/>
          <w:lang w:eastAsia="en-US"/>
        </w:rPr>
      </w:pPr>
      <w:r w:rsidRPr="00697AB0">
        <w:rPr>
          <w:color w:val="000000"/>
          <w:sz w:val="28"/>
          <w:szCs w:val="28"/>
          <w:lang w:eastAsia="en-US"/>
        </w:rPr>
        <w:t xml:space="preserve">В образовательной системе Гривенского сельского поселения функционируют пять образовательных учреждений: </w:t>
      </w:r>
      <w:r w:rsidRPr="00697AB0">
        <w:rPr>
          <w:sz w:val="28"/>
          <w:szCs w:val="28"/>
          <w:lang w:eastAsia="en-US"/>
        </w:rPr>
        <w:t>М</w:t>
      </w:r>
      <w:r w:rsidRPr="00697AB0">
        <w:rPr>
          <w:color w:val="FF0000"/>
          <w:sz w:val="28"/>
          <w:szCs w:val="28"/>
          <w:lang w:eastAsia="en-US"/>
        </w:rPr>
        <w:t>Б</w:t>
      </w:r>
      <w:r w:rsidRPr="00697AB0">
        <w:rPr>
          <w:sz w:val="28"/>
          <w:szCs w:val="28"/>
          <w:lang w:eastAsia="en-US"/>
        </w:rPr>
        <w:t>ОУ</w:t>
      </w:r>
      <w:r w:rsidRPr="00697AB0">
        <w:rPr>
          <w:color w:val="000000"/>
          <w:sz w:val="28"/>
          <w:szCs w:val="28"/>
          <w:lang w:eastAsia="en-US"/>
        </w:rPr>
        <w:t xml:space="preserve"> СОШ №13 – вместимость 600 чел., обучается 459 чел.; </w:t>
      </w:r>
      <w:r w:rsidRPr="00697AB0">
        <w:rPr>
          <w:sz w:val="28"/>
          <w:szCs w:val="28"/>
          <w:lang w:eastAsia="en-US"/>
        </w:rPr>
        <w:t>М</w:t>
      </w:r>
      <w:r w:rsidRPr="00697AB0">
        <w:rPr>
          <w:color w:val="FF0000"/>
          <w:sz w:val="28"/>
          <w:szCs w:val="28"/>
          <w:lang w:eastAsia="en-US"/>
        </w:rPr>
        <w:t>Б</w:t>
      </w:r>
      <w:r w:rsidRPr="00697AB0">
        <w:rPr>
          <w:sz w:val="28"/>
          <w:szCs w:val="28"/>
          <w:lang w:eastAsia="en-US"/>
        </w:rPr>
        <w:t>ОУ</w:t>
      </w:r>
      <w:r w:rsidRPr="00697AB0">
        <w:rPr>
          <w:color w:val="000000"/>
          <w:sz w:val="28"/>
          <w:szCs w:val="28"/>
          <w:lang w:eastAsia="en-US"/>
        </w:rPr>
        <w:t xml:space="preserve"> СОШ №14 – вместимость 130 чел., посещает 155 чел.; Детский сад №13 – вместимость 140 чел., посещает 70 чел.; Детский сад №14 – вместимость </w:t>
      </w:r>
      <w:r w:rsidRPr="00697AB0">
        <w:rPr>
          <w:color w:val="FF0000"/>
          <w:sz w:val="28"/>
          <w:szCs w:val="28"/>
          <w:lang w:eastAsia="en-US"/>
        </w:rPr>
        <w:t>6</w:t>
      </w:r>
      <w:r w:rsidRPr="00697AB0">
        <w:rPr>
          <w:color w:val="000000"/>
          <w:sz w:val="28"/>
          <w:szCs w:val="28"/>
          <w:lang w:eastAsia="en-US"/>
        </w:rPr>
        <w:t>5 чел., посещает 45 чел.; ДДТ – вместимость 100 чел., посещает 852 чел.</w:t>
      </w:r>
    </w:p>
    <w:p w:rsidR="00697AB0" w:rsidRPr="00697AB0" w:rsidRDefault="00697AB0" w:rsidP="00697AB0">
      <w:pPr>
        <w:widowControl/>
        <w:autoSpaceDE/>
        <w:autoSpaceDN/>
        <w:adjustRightInd/>
        <w:ind w:firstLine="720"/>
        <w:contextualSpacing/>
        <w:jc w:val="both"/>
        <w:rPr>
          <w:color w:val="000000"/>
          <w:sz w:val="28"/>
          <w:szCs w:val="28"/>
          <w:lang w:eastAsia="en-US"/>
        </w:rPr>
      </w:pPr>
      <w:r w:rsidRPr="00697AB0">
        <w:rPr>
          <w:color w:val="000000"/>
          <w:sz w:val="28"/>
          <w:szCs w:val="28"/>
          <w:lang w:eastAsia="en-US"/>
        </w:rPr>
        <w:t xml:space="preserve">Согласно нормам градостроительного кодекса, обеспеченность населения местами в общеобразовательных организациях должна составлять 111 мест на 1000 жителей. </w:t>
      </w:r>
    </w:p>
    <w:p w:rsidR="00697AB0" w:rsidRPr="00697AB0" w:rsidRDefault="00697AB0" w:rsidP="00697AB0">
      <w:pPr>
        <w:ind w:firstLine="567"/>
        <w:jc w:val="both"/>
        <w:rPr>
          <w:sz w:val="28"/>
          <w:szCs w:val="28"/>
        </w:rPr>
      </w:pPr>
      <w:r w:rsidRPr="00697AB0">
        <w:rPr>
          <w:sz w:val="28"/>
          <w:szCs w:val="28"/>
        </w:rPr>
        <w:t xml:space="preserve">Таким образом, школы муниципального образования практически полностью удовлетворяют сложившиеся образовательные потребности и обладают достаточным запасом для дальнейшего развития территории. </w:t>
      </w:r>
    </w:p>
    <w:p w:rsidR="00697AB0" w:rsidRPr="00697AB0" w:rsidRDefault="00697AB0" w:rsidP="00697AB0">
      <w:pPr>
        <w:ind w:firstLine="567"/>
        <w:jc w:val="both"/>
        <w:rPr>
          <w:sz w:val="28"/>
          <w:szCs w:val="28"/>
        </w:rPr>
      </w:pPr>
      <w:r w:rsidRPr="00697AB0">
        <w:rPr>
          <w:sz w:val="28"/>
          <w:szCs w:val="28"/>
        </w:rPr>
        <w:t xml:space="preserve">Согласно нормам градостроительного кодекса, обеспеченность населения местами в детских дошкольных образовательных организациях должно составлять 28 мест на 1000 жителей. </w:t>
      </w:r>
    </w:p>
    <w:p w:rsidR="00697AB0" w:rsidRPr="00697AB0" w:rsidRDefault="00697AB0" w:rsidP="00697AB0">
      <w:pPr>
        <w:ind w:firstLine="567"/>
        <w:jc w:val="both"/>
        <w:rPr>
          <w:sz w:val="28"/>
          <w:szCs w:val="28"/>
        </w:rPr>
      </w:pPr>
      <w:r w:rsidRPr="00697AB0">
        <w:rPr>
          <w:sz w:val="28"/>
          <w:szCs w:val="28"/>
        </w:rPr>
        <w:t>Таким образом, детские сады муниципального образования полностью удовлетворяют сложившиеся образовательные потребности и обладают достаточным запасом для дальнейшего развития территории.</w:t>
      </w:r>
    </w:p>
    <w:p w:rsidR="00697AB0" w:rsidRPr="00697AB0" w:rsidRDefault="00697AB0" w:rsidP="00697AB0">
      <w:pPr>
        <w:widowControl/>
        <w:autoSpaceDE/>
        <w:autoSpaceDN/>
        <w:adjustRightInd/>
        <w:jc w:val="both"/>
        <w:rPr>
          <w:color w:val="000000"/>
          <w:sz w:val="28"/>
          <w:szCs w:val="28"/>
        </w:rPr>
      </w:pPr>
      <w:r w:rsidRPr="00697AB0">
        <w:rPr>
          <w:color w:val="000000"/>
          <w:sz w:val="28"/>
          <w:szCs w:val="28"/>
        </w:rPr>
        <w:tab/>
      </w:r>
      <w:r w:rsidRPr="00697AB0">
        <w:rPr>
          <w:sz w:val="28"/>
          <w:szCs w:val="24"/>
        </w:rPr>
        <w:t xml:space="preserve">Образовательное учреждение </w:t>
      </w:r>
      <w:r w:rsidRPr="00697AB0">
        <w:rPr>
          <w:rFonts w:cs="Calibri"/>
          <w:bCs/>
          <w:sz w:val="28"/>
          <w:szCs w:val="28"/>
          <w:lang w:eastAsia="en-US"/>
        </w:rPr>
        <w:t>Гривенского сельского поселения</w:t>
      </w:r>
      <w:r w:rsidRPr="00697AB0">
        <w:rPr>
          <w:color w:val="000000"/>
          <w:sz w:val="28"/>
          <w:szCs w:val="28"/>
        </w:rPr>
        <w:t xml:space="preserve"> включает, столовую, мастерские, </w:t>
      </w:r>
      <w:r w:rsidRPr="00697AB0">
        <w:rPr>
          <w:color w:val="FF0000"/>
          <w:sz w:val="28"/>
          <w:szCs w:val="28"/>
        </w:rPr>
        <w:t xml:space="preserve">спортивный зал, библиотеку, </w:t>
      </w:r>
      <w:r w:rsidRPr="00697AB0">
        <w:rPr>
          <w:color w:val="000000"/>
          <w:sz w:val="28"/>
          <w:szCs w:val="28"/>
        </w:rPr>
        <w:t xml:space="preserve">систему отопления. </w:t>
      </w:r>
    </w:p>
    <w:p w:rsidR="00697AB0" w:rsidRPr="00697AB0" w:rsidRDefault="00697AB0" w:rsidP="00697AB0">
      <w:pPr>
        <w:widowControl/>
        <w:autoSpaceDE/>
        <w:autoSpaceDN/>
        <w:adjustRightInd/>
        <w:jc w:val="both"/>
        <w:rPr>
          <w:color w:val="000000"/>
          <w:sz w:val="28"/>
          <w:szCs w:val="28"/>
        </w:rPr>
      </w:pPr>
      <w:r w:rsidRPr="00697AB0">
        <w:rPr>
          <w:color w:val="000000"/>
          <w:sz w:val="28"/>
          <w:szCs w:val="28"/>
        </w:rPr>
        <w:lastRenderedPageBreak/>
        <w:tab/>
        <w:t xml:space="preserve">Учебные кабинеты оборудованы необходимыми учебными пособиями и компьютерами. Столовая имеет оборудование необходимое для приготовления и приема пищи. Мастерские оснащены деревообрабатывающими станками, инструментами. </w:t>
      </w:r>
    </w:p>
    <w:p w:rsidR="00697AB0" w:rsidRPr="00697AB0" w:rsidRDefault="00697AB0" w:rsidP="00697AB0">
      <w:pPr>
        <w:widowControl/>
        <w:autoSpaceDE/>
        <w:autoSpaceDN/>
        <w:adjustRightInd/>
        <w:ind w:firstLine="720"/>
        <w:jc w:val="both"/>
        <w:rPr>
          <w:color w:val="000000"/>
          <w:sz w:val="28"/>
          <w:szCs w:val="28"/>
        </w:rPr>
      </w:pPr>
      <w:r w:rsidRPr="00697AB0">
        <w:rPr>
          <w:color w:val="000000"/>
          <w:sz w:val="28"/>
          <w:szCs w:val="28"/>
        </w:rPr>
        <w:t xml:space="preserve">Детские сады оборудованы светлыми спальными комнатами, комнатами для проведения занятий. Территория детских садов оборудована площадками для проведения прогулок.  </w:t>
      </w:r>
    </w:p>
    <w:p w:rsidR="00697AB0" w:rsidRPr="00697AB0" w:rsidRDefault="00697AB0" w:rsidP="00697AB0">
      <w:pPr>
        <w:widowControl/>
        <w:autoSpaceDE/>
        <w:autoSpaceDN/>
        <w:adjustRightInd/>
        <w:ind w:firstLine="720"/>
        <w:jc w:val="both"/>
        <w:rPr>
          <w:color w:val="000000"/>
          <w:sz w:val="28"/>
          <w:szCs w:val="28"/>
        </w:rPr>
      </w:pPr>
      <w:r w:rsidRPr="00697AB0">
        <w:rPr>
          <w:color w:val="000000"/>
          <w:sz w:val="28"/>
          <w:szCs w:val="28"/>
        </w:rPr>
        <w:t xml:space="preserve">Объекты образования имеют системы водоснабжения, электроснабжения, теплоснабжения. </w:t>
      </w:r>
    </w:p>
    <w:p w:rsidR="00697AB0" w:rsidRPr="00697AB0" w:rsidRDefault="00697AB0" w:rsidP="00697AB0">
      <w:pPr>
        <w:spacing w:before="240" w:after="240"/>
        <w:jc w:val="center"/>
        <w:outlineLvl w:val="0"/>
        <w:rPr>
          <w:sz w:val="28"/>
        </w:rPr>
      </w:pPr>
      <w:r w:rsidRPr="00697AB0">
        <w:rPr>
          <w:sz w:val="28"/>
        </w:rPr>
        <w:t>ОБЪЕКТЫ ФИЗИЧЕСКОЙ КУЛЬТУРЫ И МАССОВОГО СПОРТА</w:t>
      </w:r>
    </w:p>
    <w:p w:rsidR="00697AB0" w:rsidRPr="00697AB0" w:rsidRDefault="00697AB0" w:rsidP="00697AB0">
      <w:pPr>
        <w:widowControl/>
        <w:autoSpaceDE/>
        <w:autoSpaceDN/>
        <w:adjustRightInd/>
        <w:ind w:firstLine="567"/>
        <w:jc w:val="both"/>
        <w:rPr>
          <w:color w:val="000000"/>
          <w:spacing w:val="2"/>
          <w:sz w:val="28"/>
          <w:szCs w:val="28"/>
        </w:rPr>
      </w:pPr>
      <w:r w:rsidRPr="00697AB0">
        <w:rPr>
          <w:color w:val="000000"/>
          <w:sz w:val="28"/>
          <w:szCs w:val="28"/>
        </w:rPr>
        <w:t>Развитию физической культуры и массового спорта на территории Гривенского</w:t>
      </w:r>
      <w:r w:rsidRPr="00697AB0">
        <w:rPr>
          <w:sz w:val="28"/>
          <w:szCs w:val="28"/>
        </w:rPr>
        <w:t xml:space="preserve"> сельского поселения </w:t>
      </w:r>
      <w:r w:rsidRPr="00697AB0">
        <w:rPr>
          <w:color w:val="000000"/>
          <w:sz w:val="28"/>
          <w:szCs w:val="28"/>
        </w:rPr>
        <w:t xml:space="preserve">уделяется особое внимание. </w:t>
      </w:r>
      <w:r w:rsidRPr="00697AB0">
        <w:rPr>
          <w:color w:val="000000"/>
          <w:sz w:val="28"/>
          <w:szCs w:val="24"/>
          <w:shd w:val="clear" w:color="auto" w:fill="FFFFFF"/>
        </w:rPr>
        <w:t>Хорошее здоровье обеспечивает долгую и активную жизнь, способствует выполнению планов, преодолению трудностей, дает возможность успешно решать жизненные задачи.</w:t>
      </w:r>
      <w:r w:rsidRPr="00697AB0">
        <w:rPr>
          <w:color w:val="000000"/>
          <w:sz w:val="32"/>
          <w:szCs w:val="28"/>
        </w:rPr>
        <w:t xml:space="preserve"> </w:t>
      </w:r>
      <w:r w:rsidRPr="00697AB0">
        <w:rPr>
          <w:color w:val="000000"/>
          <w:spacing w:val="2"/>
          <w:sz w:val="28"/>
          <w:szCs w:val="28"/>
        </w:rPr>
        <w:t xml:space="preserve">Основная задача администрации по реализации политики в области физической культуры и спорта заключается в создании для населения условий для занятий физической культурой и спортом. </w:t>
      </w:r>
    </w:p>
    <w:p w:rsidR="00697AB0" w:rsidRPr="00697AB0" w:rsidRDefault="00697AB0" w:rsidP="00697AB0">
      <w:pPr>
        <w:widowControl/>
        <w:autoSpaceDE/>
        <w:autoSpaceDN/>
        <w:adjustRightInd/>
        <w:ind w:firstLine="720"/>
        <w:jc w:val="both"/>
        <w:rPr>
          <w:color w:val="000000"/>
          <w:spacing w:val="2"/>
          <w:sz w:val="28"/>
          <w:szCs w:val="28"/>
        </w:rPr>
      </w:pPr>
      <w:r w:rsidRPr="00697AB0">
        <w:rPr>
          <w:color w:val="000000"/>
          <w:spacing w:val="2"/>
          <w:sz w:val="28"/>
          <w:szCs w:val="28"/>
        </w:rPr>
        <w:t>Ежегодно проводятся спортивные мероприятия ко всем знаменательным датам Российской Федерации, Краснодарского края и местным праздникам. Вместе с тем необходимо отметить, что еще не в полной мере используются ресурсы физической культуры и спорта для улучшения здоровья населения.</w:t>
      </w:r>
    </w:p>
    <w:p w:rsidR="00697AB0" w:rsidRPr="00697AB0" w:rsidRDefault="00697AB0" w:rsidP="00697AB0">
      <w:pPr>
        <w:widowControl/>
        <w:autoSpaceDE/>
        <w:autoSpaceDN/>
        <w:adjustRightInd/>
        <w:ind w:firstLine="720"/>
        <w:jc w:val="both"/>
        <w:rPr>
          <w:color w:val="000000"/>
          <w:spacing w:val="2"/>
          <w:sz w:val="28"/>
          <w:szCs w:val="28"/>
        </w:rPr>
      </w:pPr>
      <w:r w:rsidRPr="00697AB0">
        <w:rPr>
          <w:color w:val="000000"/>
          <w:spacing w:val="2"/>
          <w:sz w:val="28"/>
          <w:szCs w:val="28"/>
        </w:rPr>
        <w:t>В сельском поселении остается недостаточным удельный вес населения, систематически занимающегося физической культурой и спортом, но в то же время физическая подготовка допризывной молодежи в основном соответствует требованиям, предъявляемым к военнослужащим Вооруженных Сил Российской Федерации.</w:t>
      </w:r>
    </w:p>
    <w:p w:rsidR="00697AB0" w:rsidRPr="00697AB0" w:rsidRDefault="00697AB0" w:rsidP="00697AB0">
      <w:pPr>
        <w:widowControl/>
        <w:autoSpaceDE/>
        <w:autoSpaceDN/>
        <w:adjustRightInd/>
        <w:jc w:val="both"/>
        <w:rPr>
          <w:color w:val="000000"/>
          <w:sz w:val="28"/>
          <w:szCs w:val="28"/>
        </w:rPr>
      </w:pPr>
      <w:r w:rsidRPr="00697AB0">
        <w:rPr>
          <w:color w:val="000000"/>
          <w:sz w:val="32"/>
          <w:szCs w:val="28"/>
        </w:rPr>
        <w:tab/>
      </w:r>
      <w:r w:rsidRPr="00697AB0">
        <w:rPr>
          <w:color w:val="000000"/>
          <w:sz w:val="28"/>
          <w:szCs w:val="28"/>
        </w:rPr>
        <w:t>В целях воспитания физически здоровой личности на территории Гривенского</w:t>
      </w:r>
      <w:r w:rsidRPr="00697AB0">
        <w:rPr>
          <w:rFonts w:cs="Calibri"/>
          <w:bCs/>
          <w:sz w:val="28"/>
          <w:szCs w:val="28"/>
          <w:lang w:eastAsia="en-US"/>
        </w:rPr>
        <w:t xml:space="preserve"> сельского поселения </w:t>
      </w:r>
      <w:r w:rsidRPr="00697AB0">
        <w:rPr>
          <w:color w:val="000000"/>
          <w:sz w:val="28"/>
          <w:szCs w:val="28"/>
        </w:rPr>
        <w:t>имеются объекты физической культуры (таблица 3).</w:t>
      </w:r>
    </w:p>
    <w:p w:rsidR="00697AB0" w:rsidRPr="00697AB0" w:rsidRDefault="00697AB0" w:rsidP="00697AB0">
      <w:pPr>
        <w:widowControl/>
        <w:autoSpaceDE/>
        <w:autoSpaceDN/>
        <w:adjustRightInd/>
        <w:jc w:val="right"/>
        <w:rPr>
          <w:color w:val="000000"/>
          <w:sz w:val="28"/>
          <w:szCs w:val="28"/>
        </w:rPr>
      </w:pPr>
      <w:r w:rsidRPr="00697AB0">
        <w:rPr>
          <w:color w:val="000000"/>
          <w:sz w:val="28"/>
          <w:szCs w:val="28"/>
        </w:rPr>
        <w:t>Таблица 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111"/>
        <w:gridCol w:w="2393"/>
        <w:gridCol w:w="2394"/>
      </w:tblGrid>
      <w:tr w:rsidR="00697AB0" w:rsidRPr="00697AB0" w:rsidTr="00697AB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697AB0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697AB0">
              <w:rPr>
                <w:color w:val="000000"/>
                <w:sz w:val="24"/>
                <w:szCs w:val="24"/>
              </w:rPr>
              <w:t>Наименование объекта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vertAlign w:val="superscript"/>
              </w:rPr>
            </w:pPr>
            <w:r w:rsidRPr="00697AB0">
              <w:rPr>
                <w:color w:val="000000"/>
                <w:sz w:val="24"/>
                <w:szCs w:val="24"/>
              </w:rPr>
              <w:t>Кол-во/площадь м²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697AB0">
              <w:rPr>
                <w:color w:val="000000"/>
                <w:sz w:val="24"/>
                <w:szCs w:val="24"/>
              </w:rPr>
              <w:t>Ведомственная принадлежность</w:t>
            </w:r>
          </w:p>
        </w:tc>
      </w:tr>
      <w:tr w:rsidR="00697AB0" w:rsidRPr="00697AB0" w:rsidTr="00697AB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697AB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697AB0">
              <w:rPr>
                <w:color w:val="000000"/>
                <w:sz w:val="24"/>
                <w:szCs w:val="24"/>
              </w:rPr>
              <w:t xml:space="preserve">Спортивный зал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697AB0">
              <w:rPr>
                <w:color w:val="000000"/>
                <w:sz w:val="24"/>
                <w:szCs w:val="24"/>
              </w:rPr>
              <w:t>1/279,5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97AB0">
              <w:rPr>
                <w:sz w:val="24"/>
                <w:szCs w:val="24"/>
              </w:rPr>
              <w:t>МОУ СОШ №13</w:t>
            </w:r>
          </w:p>
        </w:tc>
      </w:tr>
      <w:tr w:rsidR="00697AB0" w:rsidRPr="00697AB0" w:rsidTr="00697AB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697AB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697AB0">
              <w:rPr>
                <w:color w:val="000000"/>
                <w:sz w:val="24"/>
                <w:szCs w:val="24"/>
              </w:rPr>
              <w:t>Спортивный зал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697AB0">
              <w:rPr>
                <w:color w:val="000000"/>
                <w:sz w:val="24"/>
                <w:szCs w:val="24"/>
              </w:rPr>
              <w:t>1/137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97AB0">
              <w:rPr>
                <w:sz w:val="24"/>
                <w:szCs w:val="24"/>
              </w:rPr>
              <w:t>МОУ СОШ №14</w:t>
            </w:r>
          </w:p>
        </w:tc>
      </w:tr>
    </w:tbl>
    <w:p w:rsidR="00697AB0" w:rsidRPr="00697AB0" w:rsidRDefault="00697AB0" w:rsidP="00697AB0">
      <w:pPr>
        <w:widowControl/>
        <w:autoSpaceDE/>
        <w:autoSpaceDN/>
        <w:adjustRightInd/>
        <w:ind w:firstLine="720"/>
        <w:contextualSpacing/>
        <w:jc w:val="both"/>
        <w:rPr>
          <w:color w:val="000000"/>
          <w:sz w:val="28"/>
          <w:szCs w:val="28"/>
          <w:lang w:eastAsia="en-US"/>
        </w:rPr>
      </w:pPr>
      <w:r w:rsidRPr="00697AB0">
        <w:rPr>
          <w:color w:val="000000"/>
          <w:sz w:val="28"/>
          <w:szCs w:val="28"/>
          <w:lang w:eastAsia="en-US"/>
        </w:rPr>
        <w:t xml:space="preserve">Согласно нормам градостроительного кодекса, обеспеченность населения спортивными залами должна составлять </w:t>
      </w:r>
      <w:smartTag w:uri="urn:schemas-microsoft-com:office:smarttags" w:element="metricconverter">
        <w:smartTagPr>
          <w:attr w:name="ProductID" w:val="80 м²"/>
        </w:smartTagPr>
        <w:r w:rsidRPr="00697AB0">
          <w:rPr>
            <w:color w:val="000000"/>
            <w:sz w:val="28"/>
            <w:szCs w:val="28"/>
            <w:lang w:eastAsia="en-US"/>
          </w:rPr>
          <w:t>80 м²</w:t>
        </w:r>
      </w:smartTag>
      <w:r w:rsidRPr="00697AB0">
        <w:rPr>
          <w:color w:val="000000"/>
          <w:sz w:val="28"/>
          <w:szCs w:val="28"/>
          <w:lang w:eastAsia="en-US"/>
        </w:rPr>
        <w:t xml:space="preserve"> на 1000 жителей. Однако, в Гривенском сельском поселении население спортивными залами, должным образом, не обеспечено. Строительство и реконструкция спортивных залов не </w:t>
      </w:r>
      <w:proofErr w:type="gramStart"/>
      <w:r w:rsidRPr="00697AB0">
        <w:rPr>
          <w:color w:val="000000"/>
          <w:sz w:val="28"/>
          <w:szCs w:val="28"/>
          <w:lang w:eastAsia="en-US"/>
        </w:rPr>
        <w:t>планируется</w:t>
      </w:r>
      <w:proofErr w:type="gramEnd"/>
      <w:r w:rsidRPr="00697AB0">
        <w:rPr>
          <w:color w:val="000000"/>
          <w:sz w:val="28"/>
          <w:szCs w:val="28"/>
          <w:lang w:eastAsia="en-US"/>
        </w:rPr>
        <w:t>.</w:t>
      </w:r>
    </w:p>
    <w:p w:rsidR="00697AB0" w:rsidRPr="00697AB0" w:rsidRDefault="00697AB0" w:rsidP="00697AB0">
      <w:pPr>
        <w:widowControl/>
        <w:autoSpaceDE/>
        <w:autoSpaceDN/>
        <w:adjustRightInd/>
        <w:ind w:firstLine="720"/>
        <w:contextualSpacing/>
        <w:jc w:val="both"/>
        <w:rPr>
          <w:color w:val="000000"/>
          <w:sz w:val="28"/>
          <w:szCs w:val="28"/>
          <w:lang w:eastAsia="en-US"/>
        </w:rPr>
      </w:pPr>
      <w:r w:rsidRPr="00697AB0">
        <w:rPr>
          <w:color w:val="000000"/>
          <w:sz w:val="28"/>
          <w:szCs w:val="28"/>
          <w:lang w:eastAsia="en-US"/>
        </w:rPr>
        <w:t>Согласно нормам градостроительного кодекса, обеспеченность населения плоскостными спортивными сооружениями должна составлять 19500 м² на 10000 человек. Однако, в Гривенском сельском поселении плоскостные спортивные сооружения отсутствуют. Строительство данных объектов не планируется.</w:t>
      </w:r>
    </w:p>
    <w:p w:rsidR="00697AB0" w:rsidRPr="00697AB0" w:rsidRDefault="00697AB0" w:rsidP="00697AB0">
      <w:pPr>
        <w:widowControl/>
        <w:autoSpaceDE/>
        <w:autoSpaceDN/>
        <w:adjustRightInd/>
        <w:rPr>
          <w:color w:val="000000"/>
          <w:sz w:val="28"/>
          <w:szCs w:val="28"/>
        </w:rPr>
        <w:sectPr w:rsidR="00697AB0" w:rsidRPr="00697AB0">
          <w:pgSz w:w="11909" w:h="16834"/>
          <w:pgMar w:top="533" w:right="710" w:bottom="1134" w:left="1701" w:header="720" w:footer="720" w:gutter="0"/>
          <w:cols w:space="720"/>
        </w:sectPr>
      </w:pPr>
    </w:p>
    <w:p w:rsidR="00697AB0" w:rsidRPr="00697AB0" w:rsidRDefault="00697AB0" w:rsidP="00697AB0">
      <w:pPr>
        <w:widowControl/>
        <w:autoSpaceDE/>
        <w:autoSpaceDN/>
        <w:adjustRightInd/>
        <w:spacing w:before="240"/>
        <w:jc w:val="center"/>
        <w:outlineLvl w:val="0"/>
        <w:rPr>
          <w:color w:val="000000"/>
          <w:sz w:val="28"/>
          <w:szCs w:val="28"/>
        </w:rPr>
      </w:pPr>
      <w:r w:rsidRPr="00697AB0">
        <w:rPr>
          <w:color w:val="000000"/>
          <w:sz w:val="28"/>
          <w:szCs w:val="28"/>
        </w:rPr>
        <w:lastRenderedPageBreak/>
        <w:t xml:space="preserve"> ОБЪЕКТЫ КУЛЬТУРЫ</w:t>
      </w:r>
    </w:p>
    <w:p w:rsidR="00697AB0" w:rsidRPr="00697AB0" w:rsidRDefault="00697AB0" w:rsidP="00697AB0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 w:rsidRPr="00697AB0">
        <w:rPr>
          <w:sz w:val="28"/>
          <w:szCs w:val="27"/>
          <w:shd w:val="clear" w:color="auto" w:fill="FFFFFF"/>
        </w:rPr>
        <w:t xml:space="preserve">Задача органов местного самоуправления на современном этапе заключается не только в сохранении традиций, оставленных нам предками, но и во внедрении новых инновационных методов проведения и организации досуга молодежи в сельской местности. Объекты культуры муниципального образования включают помещения учреждения культуры </w:t>
      </w:r>
      <w:r w:rsidRPr="00697AB0">
        <w:rPr>
          <w:rFonts w:eastAsia="Arial Unicode MS"/>
          <w:sz w:val="28"/>
          <w:szCs w:val="28"/>
          <w:lang w:bidi="en-US"/>
        </w:rPr>
        <w:t xml:space="preserve">и искусства Гривенского сельского поселения: </w:t>
      </w:r>
      <w:proofErr w:type="spellStart"/>
      <w:r w:rsidRPr="00697AB0">
        <w:rPr>
          <w:sz w:val="28"/>
          <w:szCs w:val="28"/>
        </w:rPr>
        <w:t>Гривенский</w:t>
      </w:r>
      <w:proofErr w:type="spellEnd"/>
      <w:r w:rsidRPr="00697AB0">
        <w:rPr>
          <w:sz w:val="28"/>
          <w:szCs w:val="28"/>
        </w:rPr>
        <w:t xml:space="preserve"> СДК – вместимость 200 мест; Лебединский СДК – вместимость 200 мест; Пригибский СК – вместимость 100 мест; Гривенская сельская библиотека 35000 экземпляров книг; Сельская библиотека х. Лебеди 17000 экземпляров книг.</w:t>
      </w:r>
    </w:p>
    <w:p w:rsidR="00697AB0" w:rsidRPr="00697AB0" w:rsidRDefault="00697AB0" w:rsidP="00697AB0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 w:rsidRPr="00697AB0">
        <w:rPr>
          <w:sz w:val="28"/>
          <w:szCs w:val="28"/>
        </w:rPr>
        <w:t xml:space="preserve"> В местном доме культуры ежегодно проводятся порядка 500 мероприятий, так же в клубе имеются кружки, в которых каждый нашел себе занятия по интересам.</w:t>
      </w:r>
    </w:p>
    <w:p w:rsidR="00697AB0" w:rsidRPr="00697AB0" w:rsidRDefault="00697AB0" w:rsidP="00697AB0">
      <w:pPr>
        <w:widowControl/>
        <w:autoSpaceDE/>
        <w:autoSpaceDN/>
        <w:adjustRightInd/>
        <w:ind w:firstLine="720"/>
        <w:contextualSpacing/>
        <w:jc w:val="both"/>
        <w:rPr>
          <w:color w:val="000000"/>
          <w:sz w:val="28"/>
          <w:szCs w:val="28"/>
          <w:lang w:eastAsia="en-US"/>
        </w:rPr>
      </w:pPr>
      <w:r w:rsidRPr="00697AB0">
        <w:rPr>
          <w:color w:val="000000"/>
          <w:sz w:val="28"/>
          <w:szCs w:val="28"/>
          <w:lang w:eastAsia="en-US"/>
        </w:rPr>
        <w:t>В библиотеках читательский фонд составляет порядка 52000 экземпляров книг.</w:t>
      </w:r>
    </w:p>
    <w:p w:rsidR="00697AB0" w:rsidRPr="00697AB0" w:rsidRDefault="00697AB0" w:rsidP="00697AB0">
      <w:pPr>
        <w:ind w:firstLine="708"/>
        <w:jc w:val="both"/>
        <w:rPr>
          <w:sz w:val="28"/>
        </w:rPr>
      </w:pPr>
      <w:r w:rsidRPr="00697AB0">
        <w:rPr>
          <w:sz w:val="28"/>
        </w:rPr>
        <w:t xml:space="preserve">Ежегодно учреждением культуры проводится порядка 500 мероприятий для взрослого населения, учащихся школы, воспитанников летнего оздоровительного лагеря, в том числе общепоселковых. </w:t>
      </w:r>
    </w:p>
    <w:p w:rsidR="00697AB0" w:rsidRPr="00697AB0" w:rsidRDefault="00697AB0" w:rsidP="00697AB0">
      <w:pPr>
        <w:ind w:firstLine="708"/>
        <w:jc w:val="both"/>
        <w:rPr>
          <w:sz w:val="28"/>
        </w:rPr>
      </w:pPr>
    </w:p>
    <w:p w:rsidR="00697AB0" w:rsidRPr="00697AB0" w:rsidRDefault="00697AB0" w:rsidP="00697AB0">
      <w:pPr>
        <w:ind w:firstLine="708"/>
        <w:jc w:val="both"/>
        <w:rPr>
          <w:sz w:val="28"/>
        </w:rPr>
      </w:pPr>
      <w:r w:rsidRPr="00697AB0">
        <w:rPr>
          <w:sz w:val="28"/>
        </w:rPr>
        <w:t>Таким образом, объекты культуры Гривенского сельского поселения полностью удовлетворяют сложившимся потребностям.</w:t>
      </w:r>
    </w:p>
    <w:p w:rsidR="00697AB0" w:rsidRPr="00697AB0" w:rsidRDefault="00697AB0" w:rsidP="00697AB0">
      <w:pPr>
        <w:spacing w:before="240" w:after="240"/>
        <w:ind w:firstLine="708"/>
        <w:jc w:val="center"/>
        <w:rPr>
          <w:spacing w:val="-9"/>
          <w:sz w:val="28"/>
          <w:szCs w:val="28"/>
        </w:rPr>
      </w:pPr>
      <w:r w:rsidRPr="00697AB0">
        <w:rPr>
          <w:spacing w:val="-9"/>
          <w:sz w:val="28"/>
          <w:szCs w:val="28"/>
        </w:rPr>
        <w:t>1.3 Прогнозируемый спрос на услуги социальной инфраструктуры, с учетом объема планируемого жилищного строительства в соответствии с выданными разрешениями на строительство и прогнозируемого выбытия из эксплуатации объектов социальной инфраструктуры</w:t>
      </w:r>
    </w:p>
    <w:p w:rsidR="00697AB0" w:rsidRPr="00697AB0" w:rsidRDefault="00697AB0" w:rsidP="00697AB0">
      <w:pPr>
        <w:shd w:val="clear" w:color="auto" w:fill="FFFFFF"/>
        <w:tabs>
          <w:tab w:val="left" w:pos="994"/>
        </w:tabs>
        <w:spacing w:before="5" w:after="240"/>
        <w:jc w:val="center"/>
        <w:rPr>
          <w:rFonts w:cs="Calibri"/>
          <w:bCs/>
          <w:sz w:val="28"/>
          <w:szCs w:val="28"/>
          <w:lang w:eastAsia="en-US"/>
        </w:rPr>
      </w:pPr>
      <w:r w:rsidRPr="00697AB0">
        <w:rPr>
          <w:sz w:val="28"/>
          <w:szCs w:val="28"/>
        </w:rPr>
        <w:t xml:space="preserve">1.3.1. Прогноз изменения численности населения </w:t>
      </w:r>
      <w:r w:rsidRPr="00697AB0">
        <w:rPr>
          <w:rFonts w:cs="Calibri"/>
          <w:bCs/>
          <w:sz w:val="28"/>
          <w:szCs w:val="28"/>
          <w:lang w:eastAsia="en-US"/>
        </w:rPr>
        <w:t>Гривенского сельского поселения</w:t>
      </w:r>
    </w:p>
    <w:p w:rsidR="00697AB0" w:rsidRPr="00697AB0" w:rsidRDefault="00697AB0" w:rsidP="00697AB0">
      <w:pPr>
        <w:shd w:val="clear" w:color="auto" w:fill="FFFFFF"/>
        <w:tabs>
          <w:tab w:val="left" w:pos="994"/>
        </w:tabs>
        <w:spacing w:before="5"/>
        <w:ind w:firstLine="992"/>
        <w:jc w:val="both"/>
        <w:rPr>
          <w:sz w:val="28"/>
          <w:szCs w:val="28"/>
        </w:rPr>
      </w:pPr>
      <w:r w:rsidRPr="00697AB0">
        <w:rPr>
          <w:sz w:val="28"/>
          <w:szCs w:val="28"/>
        </w:rPr>
        <w:t xml:space="preserve"> Для прогноза изменения численности населения совмещенным с проектом планировки, предлагается следующее проектное решение по демографической ситуации в поселении.</w:t>
      </w:r>
    </w:p>
    <w:p w:rsidR="00697AB0" w:rsidRPr="00697AB0" w:rsidRDefault="00697AB0" w:rsidP="00697AB0">
      <w:pPr>
        <w:shd w:val="clear" w:color="auto" w:fill="FFFFFF"/>
        <w:tabs>
          <w:tab w:val="left" w:pos="994"/>
        </w:tabs>
        <w:spacing w:before="5"/>
        <w:ind w:firstLine="992"/>
        <w:jc w:val="both"/>
        <w:rPr>
          <w:sz w:val="28"/>
          <w:szCs w:val="28"/>
        </w:rPr>
      </w:pPr>
    </w:p>
    <w:p w:rsidR="00697AB0" w:rsidRPr="00697AB0" w:rsidRDefault="00697AB0" w:rsidP="00697AB0">
      <w:pPr>
        <w:shd w:val="clear" w:color="auto" w:fill="FFFFFF"/>
        <w:tabs>
          <w:tab w:val="left" w:pos="994"/>
        </w:tabs>
        <w:spacing w:before="5"/>
        <w:ind w:firstLine="992"/>
        <w:jc w:val="both"/>
        <w:rPr>
          <w:sz w:val="28"/>
          <w:szCs w:val="28"/>
        </w:rPr>
      </w:pPr>
      <w:r w:rsidRPr="00697AB0">
        <w:rPr>
          <w:sz w:val="28"/>
          <w:szCs w:val="28"/>
        </w:rPr>
        <w:t xml:space="preserve"> Численность населения на расчетный период по генеральному плану (2030 г.) составит </w:t>
      </w:r>
      <w:r w:rsidRPr="00697AB0">
        <w:rPr>
          <w:color w:val="000000"/>
          <w:sz w:val="28"/>
          <w:szCs w:val="28"/>
        </w:rPr>
        <w:t>7100</w:t>
      </w:r>
      <w:r w:rsidRPr="00697AB0">
        <w:rPr>
          <w:sz w:val="28"/>
          <w:szCs w:val="28"/>
        </w:rPr>
        <w:t xml:space="preserve"> человек.  В связи с тем, что фактическая численность населения в 2016 году составляла </w:t>
      </w:r>
      <w:r w:rsidRPr="00697AB0">
        <w:rPr>
          <w:bCs/>
          <w:sz w:val="28"/>
          <w:szCs w:val="28"/>
        </w:rPr>
        <w:t>7089</w:t>
      </w:r>
      <w:r w:rsidRPr="00697AB0">
        <w:rPr>
          <w:sz w:val="28"/>
          <w:szCs w:val="28"/>
        </w:rPr>
        <w:t xml:space="preserve"> человек, а в 2017 году составила </w:t>
      </w:r>
      <w:r w:rsidRPr="00697AB0">
        <w:rPr>
          <w:bCs/>
          <w:sz w:val="28"/>
          <w:szCs w:val="28"/>
        </w:rPr>
        <w:t>7089</w:t>
      </w:r>
      <w:r w:rsidRPr="00697AB0">
        <w:rPr>
          <w:sz w:val="28"/>
          <w:szCs w:val="28"/>
        </w:rPr>
        <w:t xml:space="preserve"> человек, можно принять расчетную численность населения по генеральному плану. Использовав данные генерального плана с 2016 г. по 2030 г., и учитывая состояние численности населения на </w:t>
      </w:r>
      <w:smartTag w:uri="urn:schemas-microsoft-com:office:smarttags" w:element="metricconverter">
        <w:smartTagPr>
          <w:attr w:name="ProductID" w:val="2016 г"/>
        </w:smartTagPr>
        <w:r w:rsidRPr="00697AB0">
          <w:rPr>
            <w:sz w:val="28"/>
            <w:szCs w:val="28"/>
          </w:rPr>
          <w:t>2016 г</w:t>
        </w:r>
      </w:smartTag>
      <w:r w:rsidRPr="00697AB0">
        <w:rPr>
          <w:sz w:val="28"/>
          <w:szCs w:val="28"/>
        </w:rPr>
        <w:t>. можно сделать расчет численности населения до 2030 г. будет равна порядка 7100 человек.</w:t>
      </w:r>
    </w:p>
    <w:p w:rsidR="00697AB0" w:rsidRPr="00697AB0" w:rsidRDefault="00697AB0" w:rsidP="00697AB0">
      <w:pPr>
        <w:shd w:val="clear" w:color="auto" w:fill="FFFFFF"/>
        <w:tabs>
          <w:tab w:val="left" w:pos="994"/>
        </w:tabs>
        <w:spacing w:before="5"/>
        <w:ind w:left="360"/>
        <w:jc w:val="center"/>
        <w:rPr>
          <w:sz w:val="28"/>
          <w:szCs w:val="28"/>
        </w:rPr>
      </w:pPr>
      <w:r w:rsidRPr="00697AB0">
        <w:rPr>
          <w:sz w:val="28"/>
          <w:szCs w:val="28"/>
        </w:rPr>
        <w:t>Таблица 3 – Прогноз изменения численности населения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53"/>
        <w:gridCol w:w="1142"/>
        <w:gridCol w:w="1143"/>
        <w:gridCol w:w="1143"/>
        <w:gridCol w:w="1143"/>
        <w:gridCol w:w="1143"/>
        <w:gridCol w:w="1139"/>
      </w:tblGrid>
      <w:tr w:rsidR="00697AB0" w:rsidRPr="00697AB0" w:rsidTr="00697AB0">
        <w:tc>
          <w:tcPr>
            <w:tcW w:w="2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jc w:val="center"/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68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jc w:val="center"/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Численность населения (прогноз)</w:t>
            </w:r>
          </w:p>
        </w:tc>
      </w:tr>
      <w:tr w:rsidR="00697AB0" w:rsidRPr="00697AB0" w:rsidTr="00697AB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rPr>
                <w:spacing w:val="-9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jc w:val="center"/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2016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jc w:val="center"/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2017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jc w:val="center"/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2018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jc w:val="center"/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2019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jc w:val="center"/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2020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jc w:val="center"/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2030</w:t>
            </w:r>
          </w:p>
        </w:tc>
      </w:tr>
      <w:tr w:rsidR="00697AB0" w:rsidRPr="00697AB0" w:rsidTr="00697AB0"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rPr>
                <w:spacing w:val="-9"/>
                <w:sz w:val="24"/>
                <w:szCs w:val="24"/>
              </w:rPr>
            </w:pPr>
            <w:r w:rsidRPr="00697AB0">
              <w:rPr>
                <w:rFonts w:cs="Calibri"/>
                <w:bCs/>
                <w:sz w:val="24"/>
                <w:szCs w:val="24"/>
                <w:lang w:eastAsia="en-US"/>
              </w:rPr>
              <w:t>Гривенское сельское поселение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8"/>
                <w:lang w:eastAsia="en-US"/>
              </w:rPr>
            </w:pPr>
            <w:r w:rsidRPr="00697AB0">
              <w:rPr>
                <w:bCs/>
                <w:color w:val="000000"/>
                <w:sz w:val="24"/>
                <w:szCs w:val="28"/>
                <w:lang w:eastAsia="en-US"/>
              </w:rPr>
              <w:t>7089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sz w:val="24"/>
                <w:szCs w:val="28"/>
                <w:lang w:eastAsia="en-US"/>
              </w:rPr>
            </w:pPr>
            <w:r w:rsidRPr="00697AB0">
              <w:rPr>
                <w:bCs/>
                <w:color w:val="000000"/>
                <w:sz w:val="24"/>
                <w:szCs w:val="28"/>
                <w:lang w:eastAsia="en-US"/>
              </w:rPr>
              <w:t>7089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jc w:val="center"/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7090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jc w:val="center"/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7090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jc w:val="center"/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7091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jc w:val="center"/>
              <w:rPr>
                <w:spacing w:val="-9"/>
                <w:sz w:val="24"/>
                <w:szCs w:val="24"/>
              </w:rPr>
            </w:pPr>
            <w:r w:rsidRPr="00697AB0">
              <w:rPr>
                <w:color w:val="000000"/>
                <w:sz w:val="24"/>
                <w:szCs w:val="24"/>
              </w:rPr>
              <w:t>7100</w:t>
            </w:r>
          </w:p>
        </w:tc>
      </w:tr>
    </w:tbl>
    <w:p w:rsidR="00697AB0" w:rsidRPr="00697AB0" w:rsidRDefault="00697AB0" w:rsidP="00697AB0">
      <w:pPr>
        <w:shd w:val="clear" w:color="auto" w:fill="FFFFFF"/>
        <w:tabs>
          <w:tab w:val="left" w:pos="994"/>
        </w:tabs>
        <w:spacing w:before="5"/>
        <w:jc w:val="center"/>
        <w:rPr>
          <w:sz w:val="28"/>
          <w:szCs w:val="28"/>
        </w:rPr>
      </w:pPr>
    </w:p>
    <w:p w:rsidR="00697AB0" w:rsidRPr="00697AB0" w:rsidRDefault="00697AB0" w:rsidP="00697AB0">
      <w:pPr>
        <w:shd w:val="clear" w:color="auto" w:fill="FFFFFF"/>
        <w:tabs>
          <w:tab w:val="left" w:pos="994"/>
        </w:tabs>
        <w:spacing w:before="5"/>
        <w:jc w:val="center"/>
        <w:rPr>
          <w:sz w:val="28"/>
          <w:szCs w:val="28"/>
        </w:rPr>
      </w:pPr>
      <w:r w:rsidRPr="00697AB0">
        <w:rPr>
          <w:sz w:val="28"/>
          <w:szCs w:val="28"/>
        </w:rPr>
        <w:lastRenderedPageBreak/>
        <w:t>1.3.2. Объемы планируемого жилищного строительства (в том числе в соответствии с выданными разрешениями на строительство)</w:t>
      </w:r>
    </w:p>
    <w:p w:rsidR="00697AB0" w:rsidRPr="00697AB0" w:rsidRDefault="00697AB0" w:rsidP="00697AB0">
      <w:pPr>
        <w:shd w:val="clear" w:color="auto" w:fill="FFFFFF"/>
        <w:tabs>
          <w:tab w:val="left" w:pos="994"/>
        </w:tabs>
        <w:spacing w:before="5"/>
        <w:jc w:val="center"/>
        <w:rPr>
          <w:spacing w:val="-9"/>
          <w:sz w:val="28"/>
          <w:szCs w:val="28"/>
        </w:rPr>
      </w:pPr>
    </w:p>
    <w:p w:rsidR="00697AB0" w:rsidRPr="00697AB0" w:rsidRDefault="00697AB0" w:rsidP="00697AB0">
      <w:pPr>
        <w:ind w:firstLine="709"/>
        <w:jc w:val="both"/>
        <w:rPr>
          <w:sz w:val="28"/>
          <w:szCs w:val="28"/>
        </w:rPr>
      </w:pPr>
      <w:r w:rsidRPr="00697AB0">
        <w:rPr>
          <w:sz w:val="28"/>
          <w:szCs w:val="28"/>
        </w:rPr>
        <w:t xml:space="preserve">Жилищный фонд Гривенского сельского поселения представлен малоэтажной многоквартирной застройкой и домами усадебного типа. </w:t>
      </w:r>
    </w:p>
    <w:p w:rsidR="00697AB0" w:rsidRPr="00697AB0" w:rsidRDefault="00697AB0" w:rsidP="00697AB0">
      <w:pPr>
        <w:snapToGrid w:val="0"/>
        <w:ind w:firstLine="720"/>
        <w:jc w:val="both"/>
        <w:rPr>
          <w:sz w:val="28"/>
          <w:szCs w:val="28"/>
        </w:rPr>
      </w:pPr>
      <w:r w:rsidRPr="00697AB0">
        <w:rPr>
          <w:sz w:val="28"/>
          <w:szCs w:val="28"/>
          <w:lang w:eastAsia="ar-SA"/>
        </w:rPr>
        <w:t xml:space="preserve">Общая площадь жилищного фонда </w:t>
      </w:r>
      <w:r w:rsidRPr="00697AB0">
        <w:rPr>
          <w:bCs/>
          <w:sz w:val="28"/>
          <w:szCs w:val="28"/>
        </w:rPr>
        <w:t>Гривенского</w:t>
      </w:r>
      <w:r w:rsidRPr="00697AB0">
        <w:rPr>
          <w:rFonts w:cs="Calibri"/>
          <w:bCs/>
          <w:sz w:val="28"/>
          <w:szCs w:val="28"/>
          <w:lang w:eastAsia="en-US"/>
        </w:rPr>
        <w:t xml:space="preserve"> сельского поселения составляет</w:t>
      </w:r>
      <w:r w:rsidRPr="00697AB0">
        <w:rPr>
          <w:sz w:val="28"/>
          <w:szCs w:val="28"/>
          <w:lang w:eastAsia="ar-SA"/>
        </w:rPr>
        <w:t xml:space="preserve"> </w:t>
      </w:r>
      <w:r w:rsidRPr="00697AB0">
        <w:rPr>
          <w:spacing w:val="-2"/>
          <w:sz w:val="28"/>
        </w:rPr>
        <w:t xml:space="preserve">147884,31 </w:t>
      </w:r>
      <w:r w:rsidRPr="00697AB0">
        <w:rPr>
          <w:rFonts w:eastAsia="Arial Unicode MS"/>
          <w:sz w:val="28"/>
          <w:szCs w:val="28"/>
        </w:rPr>
        <w:t xml:space="preserve">тыс. </w:t>
      </w:r>
      <w:r w:rsidRPr="00697AB0">
        <w:rPr>
          <w:color w:val="000000"/>
          <w:sz w:val="28"/>
          <w:szCs w:val="28"/>
        </w:rPr>
        <w:t xml:space="preserve">м².  Средняя обеспеченность жилищным фондом на одного человека составляет </w:t>
      </w:r>
      <w:r w:rsidRPr="00697AB0">
        <w:rPr>
          <w:spacing w:val="-2"/>
          <w:sz w:val="28"/>
        </w:rPr>
        <w:t xml:space="preserve">20,87 </w:t>
      </w:r>
      <w:r w:rsidRPr="00697AB0">
        <w:rPr>
          <w:color w:val="000000"/>
          <w:sz w:val="28"/>
          <w:szCs w:val="28"/>
        </w:rPr>
        <w:t xml:space="preserve">м². </w:t>
      </w:r>
    </w:p>
    <w:p w:rsidR="00697AB0" w:rsidRPr="00697AB0" w:rsidRDefault="00697AB0" w:rsidP="00697AB0">
      <w:pPr>
        <w:widowControl/>
        <w:tabs>
          <w:tab w:val="left" w:pos="870"/>
        </w:tabs>
        <w:autoSpaceDE/>
        <w:adjustRightInd/>
        <w:ind w:firstLine="709"/>
        <w:jc w:val="both"/>
        <w:rPr>
          <w:sz w:val="28"/>
        </w:rPr>
      </w:pPr>
      <w:r w:rsidRPr="00697AB0">
        <w:rPr>
          <w:sz w:val="28"/>
        </w:rPr>
        <w:t>В современных условиях одним из ведущих параметров определяющим уровень комфорта и характеризующим тип жилья по величине квартиры является обеспеченность человека площадью квартиры.  В данный момент все жилищное строительство производится за счет личных средств населения.</w:t>
      </w:r>
    </w:p>
    <w:p w:rsidR="00697AB0" w:rsidRPr="00697AB0" w:rsidRDefault="00697AB0" w:rsidP="00697AB0">
      <w:pPr>
        <w:widowControl/>
        <w:tabs>
          <w:tab w:val="left" w:pos="567"/>
        </w:tabs>
        <w:autoSpaceDE/>
        <w:adjustRightInd/>
        <w:ind w:firstLine="709"/>
        <w:jc w:val="both"/>
        <w:rPr>
          <w:sz w:val="28"/>
        </w:rPr>
      </w:pPr>
      <w:r w:rsidRPr="00697AB0">
        <w:rPr>
          <w:sz w:val="28"/>
        </w:rPr>
        <w:t xml:space="preserve">В таблице 4 представлены основные показатели жилищного фонда </w:t>
      </w:r>
      <w:r w:rsidRPr="00697AB0">
        <w:rPr>
          <w:rFonts w:cs="Calibri"/>
          <w:bCs/>
          <w:sz w:val="28"/>
          <w:szCs w:val="28"/>
          <w:lang w:eastAsia="en-US"/>
        </w:rPr>
        <w:t>Гривенского сельского поселения</w:t>
      </w:r>
      <w:r w:rsidRPr="00697AB0">
        <w:rPr>
          <w:sz w:val="28"/>
        </w:rPr>
        <w:t>.</w:t>
      </w:r>
    </w:p>
    <w:p w:rsidR="00697AB0" w:rsidRPr="00697AB0" w:rsidRDefault="00697AB0" w:rsidP="00697AB0">
      <w:pPr>
        <w:widowControl/>
        <w:tabs>
          <w:tab w:val="left" w:pos="567"/>
        </w:tabs>
        <w:autoSpaceDE/>
        <w:adjustRightInd/>
        <w:ind w:firstLine="709"/>
        <w:jc w:val="right"/>
        <w:rPr>
          <w:sz w:val="28"/>
        </w:rPr>
      </w:pPr>
      <w:r w:rsidRPr="00697AB0">
        <w:rPr>
          <w:sz w:val="28"/>
        </w:rPr>
        <w:t>Таблица 4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37"/>
        <w:gridCol w:w="2126"/>
        <w:gridCol w:w="2693"/>
        <w:gridCol w:w="2127"/>
      </w:tblGrid>
      <w:tr w:rsidR="00697AB0" w:rsidRPr="00697AB0" w:rsidTr="00697AB0">
        <w:trPr>
          <w:trHeight w:val="1304"/>
        </w:trPr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tabs>
                <w:tab w:val="left" w:pos="750"/>
              </w:tabs>
              <w:autoSpaceDE/>
              <w:adjustRightInd/>
              <w:jc w:val="center"/>
              <w:rPr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tabs>
                <w:tab w:val="left" w:pos="750"/>
              </w:tabs>
              <w:autoSpaceDE/>
              <w:adjustRightInd/>
              <w:jc w:val="center"/>
              <w:rPr>
                <w:sz w:val="24"/>
                <w:szCs w:val="24"/>
              </w:rPr>
            </w:pPr>
            <w:r w:rsidRPr="00697AB0">
              <w:rPr>
                <w:sz w:val="24"/>
                <w:szCs w:val="24"/>
              </w:rPr>
              <w:t>Существующий жилищный фонд, тыс. м²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tabs>
                <w:tab w:val="left" w:pos="750"/>
              </w:tabs>
              <w:autoSpaceDE/>
              <w:adjustRightInd/>
              <w:jc w:val="center"/>
              <w:rPr>
                <w:sz w:val="24"/>
                <w:szCs w:val="24"/>
              </w:rPr>
            </w:pPr>
            <w:r w:rsidRPr="00697AB0">
              <w:rPr>
                <w:sz w:val="24"/>
                <w:szCs w:val="24"/>
              </w:rPr>
              <w:t>Планируемый жилищный фонд, тыс. м²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tabs>
                <w:tab w:val="left" w:pos="750"/>
              </w:tabs>
              <w:autoSpaceDE/>
              <w:adjustRightInd/>
              <w:jc w:val="center"/>
              <w:rPr>
                <w:sz w:val="24"/>
                <w:szCs w:val="24"/>
              </w:rPr>
            </w:pPr>
            <w:r w:rsidRPr="00697AB0">
              <w:rPr>
                <w:sz w:val="24"/>
                <w:szCs w:val="24"/>
              </w:rPr>
              <w:t>Обеспеченность</w:t>
            </w:r>
          </w:p>
          <w:p w:rsidR="00697AB0" w:rsidRPr="00697AB0" w:rsidRDefault="00697AB0" w:rsidP="00697AB0">
            <w:pPr>
              <w:widowControl/>
              <w:tabs>
                <w:tab w:val="left" w:pos="750"/>
              </w:tabs>
              <w:autoSpaceDE/>
              <w:adjustRightInd/>
              <w:jc w:val="center"/>
              <w:rPr>
                <w:sz w:val="24"/>
                <w:szCs w:val="24"/>
              </w:rPr>
            </w:pPr>
            <w:r w:rsidRPr="00697AB0">
              <w:rPr>
                <w:sz w:val="24"/>
                <w:szCs w:val="24"/>
              </w:rPr>
              <w:t>жилищным фондом на одного человека, м²</w:t>
            </w:r>
          </w:p>
        </w:tc>
      </w:tr>
      <w:tr w:rsidR="00697AB0" w:rsidRPr="00697AB0" w:rsidTr="00697AB0"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jc w:val="both"/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Гривенское сельское поселение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tabs>
                <w:tab w:val="left" w:pos="750"/>
              </w:tabs>
              <w:autoSpaceDE/>
              <w:adjustRightInd/>
              <w:jc w:val="center"/>
              <w:rPr>
                <w:sz w:val="24"/>
                <w:szCs w:val="24"/>
              </w:rPr>
            </w:pPr>
            <w:r w:rsidRPr="00697AB0">
              <w:rPr>
                <w:spacing w:val="-2"/>
                <w:sz w:val="28"/>
              </w:rPr>
              <w:t>147884,31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tabs>
                <w:tab w:val="left" w:pos="750"/>
              </w:tabs>
              <w:autoSpaceDE/>
              <w:adjustRightInd/>
              <w:jc w:val="center"/>
              <w:rPr>
                <w:sz w:val="24"/>
                <w:szCs w:val="24"/>
              </w:rPr>
            </w:pPr>
            <w:r w:rsidRPr="00697AB0">
              <w:rPr>
                <w:spacing w:val="-2"/>
                <w:sz w:val="28"/>
              </w:rPr>
              <w:t>147884,31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tabs>
                <w:tab w:val="left" w:pos="750"/>
              </w:tabs>
              <w:autoSpaceDE/>
              <w:adjustRightInd/>
              <w:jc w:val="center"/>
              <w:rPr>
                <w:sz w:val="24"/>
                <w:szCs w:val="24"/>
              </w:rPr>
            </w:pPr>
            <w:r w:rsidRPr="00697AB0">
              <w:rPr>
                <w:spacing w:val="-2"/>
                <w:sz w:val="24"/>
                <w:szCs w:val="24"/>
              </w:rPr>
              <w:t>20,87</w:t>
            </w:r>
          </w:p>
        </w:tc>
      </w:tr>
    </w:tbl>
    <w:p w:rsidR="00697AB0" w:rsidRPr="00697AB0" w:rsidRDefault="00697AB0" w:rsidP="00697AB0">
      <w:pPr>
        <w:widowControl/>
        <w:autoSpaceDE/>
        <w:autoSpaceDN/>
        <w:adjustRightInd/>
        <w:rPr>
          <w:sz w:val="28"/>
          <w:szCs w:val="28"/>
        </w:rPr>
        <w:sectPr w:rsidR="00697AB0" w:rsidRPr="00697AB0">
          <w:pgSz w:w="11909" w:h="16834"/>
          <w:pgMar w:top="533" w:right="710" w:bottom="1134" w:left="1701" w:header="720" w:footer="720" w:gutter="0"/>
          <w:cols w:space="720"/>
        </w:sectPr>
      </w:pPr>
    </w:p>
    <w:p w:rsidR="00697AB0" w:rsidRPr="00697AB0" w:rsidRDefault="00697AB0" w:rsidP="00697AB0">
      <w:pPr>
        <w:shd w:val="clear" w:color="auto" w:fill="FFFFFF"/>
        <w:tabs>
          <w:tab w:val="left" w:pos="994"/>
        </w:tabs>
        <w:spacing w:before="240" w:after="240"/>
        <w:jc w:val="center"/>
        <w:rPr>
          <w:sz w:val="28"/>
          <w:szCs w:val="28"/>
        </w:rPr>
      </w:pPr>
      <w:r w:rsidRPr="00697AB0">
        <w:rPr>
          <w:sz w:val="28"/>
          <w:szCs w:val="28"/>
        </w:rPr>
        <w:lastRenderedPageBreak/>
        <w:t>1.3.3. Объемы прогнозируемого выбытия из эксплуатации объектов социальной инфраструктуры</w:t>
      </w:r>
    </w:p>
    <w:p w:rsidR="00697AB0" w:rsidRPr="00697AB0" w:rsidRDefault="00697AB0" w:rsidP="00697AB0">
      <w:pPr>
        <w:shd w:val="clear" w:color="auto" w:fill="FFFFFF"/>
        <w:tabs>
          <w:tab w:val="left" w:pos="994"/>
        </w:tabs>
        <w:spacing w:before="5"/>
        <w:jc w:val="both"/>
        <w:rPr>
          <w:sz w:val="28"/>
          <w:szCs w:val="28"/>
        </w:rPr>
      </w:pPr>
      <w:r w:rsidRPr="00697AB0">
        <w:rPr>
          <w:sz w:val="28"/>
          <w:szCs w:val="28"/>
        </w:rPr>
        <w:t xml:space="preserve"> </w:t>
      </w:r>
      <w:r w:rsidRPr="00697AB0">
        <w:rPr>
          <w:sz w:val="28"/>
          <w:szCs w:val="28"/>
        </w:rPr>
        <w:tab/>
        <w:t>Выбытие из эксплуатации существующих объектов социальной инфраструктуры в Гривенском сельском поселении</w:t>
      </w:r>
      <w:r w:rsidRPr="00697AB0">
        <w:rPr>
          <w:sz w:val="28"/>
          <w:szCs w:val="28"/>
          <w:lang w:eastAsia="ar-SA"/>
        </w:rPr>
        <w:t xml:space="preserve"> </w:t>
      </w:r>
      <w:r w:rsidRPr="00697AB0">
        <w:rPr>
          <w:sz w:val="28"/>
          <w:szCs w:val="28"/>
        </w:rPr>
        <w:t>не планируется.</w:t>
      </w:r>
    </w:p>
    <w:p w:rsidR="00697AB0" w:rsidRPr="00697AB0" w:rsidRDefault="00697AB0" w:rsidP="00697AB0">
      <w:pPr>
        <w:widowControl/>
        <w:autoSpaceDE/>
        <w:autoSpaceDN/>
        <w:adjustRightInd/>
        <w:rPr>
          <w:sz w:val="28"/>
          <w:szCs w:val="28"/>
        </w:rPr>
        <w:sectPr w:rsidR="00697AB0" w:rsidRPr="00697AB0">
          <w:pgSz w:w="11909" w:h="16834"/>
          <w:pgMar w:top="533" w:right="710" w:bottom="1134" w:left="1701" w:header="720" w:footer="720" w:gutter="0"/>
          <w:cols w:space="720"/>
        </w:sectPr>
      </w:pPr>
    </w:p>
    <w:p w:rsidR="00697AB0" w:rsidRPr="00697AB0" w:rsidRDefault="00697AB0" w:rsidP="00697AB0">
      <w:pPr>
        <w:shd w:val="clear" w:color="auto" w:fill="FFFFFF"/>
        <w:tabs>
          <w:tab w:val="left" w:pos="994"/>
        </w:tabs>
        <w:spacing w:before="5" w:after="240"/>
        <w:jc w:val="center"/>
        <w:rPr>
          <w:sz w:val="28"/>
          <w:szCs w:val="28"/>
        </w:rPr>
      </w:pPr>
      <w:r w:rsidRPr="00697AB0">
        <w:rPr>
          <w:sz w:val="28"/>
          <w:szCs w:val="28"/>
        </w:rPr>
        <w:lastRenderedPageBreak/>
        <w:t>1.3.4. Прогнозируемый спрос на услуги социальной инфраструктуры исходя из прогноза численности населения, объемов планируемого жилищного фонда и прогнозируемого выбытия из эксплуатации объектов социальной инфраструктуры</w:t>
      </w:r>
    </w:p>
    <w:p w:rsidR="00697AB0" w:rsidRPr="00697AB0" w:rsidRDefault="00697AB0" w:rsidP="00697AB0">
      <w:pPr>
        <w:shd w:val="clear" w:color="auto" w:fill="FFFFFF"/>
        <w:tabs>
          <w:tab w:val="left" w:pos="994"/>
        </w:tabs>
        <w:spacing w:before="5"/>
        <w:ind w:left="365"/>
        <w:jc w:val="center"/>
        <w:rPr>
          <w:spacing w:val="-9"/>
          <w:sz w:val="28"/>
          <w:szCs w:val="28"/>
        </w:rPr>
      </w:pPr>
      <w:r w:rsidRPr="00697AB0">
        <w:rPr>
          <w:spacing w:val="-9"/>
          <w:sz w:val="28"/>
          <w:szCs w:val="28"/>
        </w:rPr>
        <w:t>Таблица 5 – Прогнозный спрос на услуги социальной инфраструктуры</w:t>
      </w:r>
    </w:p>
    <w:p w:rsidR="00697AB0" w:rsidRPr="00697AB0" w:rsidRDefault="00697AB0" w:rsidP="00697AB0">
      <w:pPr>
        <w:shd w:val="clear" w:color="auto" w:fill="FFFFFF"/>
        <w:tabs>
          <w:tab w:val="left" w:pos="994"/>
        </w:tabs>
        <w:spacing w:after="240"/>
        <w:ind w:left="365"/>
        <w:jc w:val="center"/>
        <w:rPr>
          <w:spacing w:val="-9"/>
          <w:sz w:val="28"/>
          <w:szCs w:val="28"/>
        </w:rPr>
      </w:pPr>
      <w:r w:rsidRPr="00697AB0">
        <w:rPr>
          <w:spacing w:val="-9"/>
          <w:sz w:val="28"/>
          <w:szCs w:val="28"/>
        </w:rPr>
        <w:t xml:space="preserve">в </w:t>
      </w:r>
      <w:r w:rsidRPr="00697AB0">
        <w:rPr>
          <w:rFonts w:cs="Calibri"/>
          <w:bCs/>
          <w:sz w:val="28"/>
          <w:szCs w:val="28"/>
          <w:lang w:eastAsia="en-US"/>
        </w:rPr>
        <w:t>Гривенском сельском поселении</w:t>
      </w:r>
    </w:p>
    <w:tbl>
      <w:tblPr>
        <w:tblW w:w="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552"/>
        <w:gridCol w:w="1842"/>
        <w:gridCol w:w="1418"/>
        <w:gridCol w:w="1559"/>
        <w:gridCol w:w="2835"/>
      </w:tblGrid>
      <w:tr w:rsidR="00697AB0" w:rsidRPr="00697AB0" w:rsidTr="00697AB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pacing w:val="-9"/>
              </w:rPr>
            </w:pPr>
            <w:r w:rsidRPr="00697AB0">
              <w:rPr>
                <w:spacing w:val="-9"/>
              </w:rPr>
              <w:t>№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pacing w:val="-9"/>
              </w:rPr>
            </w:pPr>
            <w:r w:rsidRPr="00697AB0">
              <w:rPr>
                <w:spacing w:val="-9"/>
              </w:rPr>
              <w:t>Наименование объекта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pacing w:val="-9"/>
              </w:rPr>
            </w:pPr>
            <w:r w:rsidRPr="00697AB0">
              <w:rPr>
                <w:spacing w:val="-9"/>
              </w:rPr>
              <w:t>Норматив</w:t>
            </w:r>
          </w:p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pacing w:val="-9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</w:pPr>
            <w:r w:rsidRPr="00697AB0">
              <w:t>Существующие</w:t>
            </w:r>
          </w:p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pacing w:val="-9"/>
              </w:rPr>
            </w:pPr>
            <w:r w:rsidRPr="00697AB0">
              <w:t>показатели обеспеченности объектами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pacing w:val="-9"/>
              </w:rPr>
            </w:pPr>
            <w:r w:rsidRPr="00697AB0">
              <w:t>Значение расчетного показателя минимально допустимого уровня обеспеченности объектами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</w:pPr>
            <w:r w:rsidRPr="00697AB0">
              <w:t>Необходимость проведения мероприятий (строительство, реконструкция, ремонт)</w:t>
            </w:r>
          </w:p>
        </w:tc>
      </w:tr>
      <w:tr w:rsidR="00697AB0" w:rsidRPr="00697AB0" w:rsidTr="00697AB0">
        <w:tc>
          <w:tcPr>
            <w:tcW w:w="107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ОБЪЕКТЫ ОБРАЗОВАНИЯ</w:t>
            </w:r>
          </w:p>
        </w:tc>
      </w:tr>
      <w:tr w:rsidR="00697AB0" w:rsidRPr="00697AB0" w:rsidTr="00697AB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-2127"/>
              </w:tabs>
              <w:ind w:right="10"/>
              <w:rPr>
                <w:sz w:val="24"/>
                <w:szCs w:val="24"/>
              </w:rPr>
            </w:pPr>
            <w:r w:rsidRPr="00697AB0">
              <w:rPr>
                <w:sz w:val="24"/>
                <w:szCs w:val="24"/>
              </w:rPr>
              <w:t>Обеспечение нормативной потребности в дошкольных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28 мест на 1000 жителей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color w:val="FF0000"/>
                <w:spacing w:val="-9"/>
                <w:sz w:val="24"/>
                <w:szCs w:val="24"/>
              </w:rPr>
            </w:pPr>
            <w:r w:rsidRPr="00697AB0">
              <w:rPr>
                <w:color w:val="FF0000"/>
                <w:spacing w:val="-9"/>
                <w:sz w:val="24"/>
                <w:szCs w:val="24"/>
              </w:rPr>
              <w:t>205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199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jc w:val="both"/>
              <w:rPr>
                <w:sz w:val="24"/>
                <w:szCs w:val="24"/>
              </w:rPr>
            </w:pPr>
            <w:r w:rsidRPr="00697AB0">
              <w:rPr>
                <w:sz w:val="24"/>
                <w:szCs w:val="24"/>
              </w:rPr>
              <w:t>Не планируется</w:t>
            </w:r>
          </w:p>
        </w:tc>
      </w:tr>
      <w:tr w:rsidR="00697AB0" w:rsidRPr="00697AB0" w:rsidTr="00697AB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-2127"/>
              </w:tabs>
              <w:ind w:right="10"/>
              <w:rPr>
                <w:sz w:val="24"/>
                <w:szCs w:val="24"/>
              </w:rPr>
            </w:pPr>
            <w:r w:rsidRPr="00697AB0">
              <w:rPr>
                <w:sz w:val="24"/>
                <w:szCs w:val="24"/>
              </w:rPr>
              <w:t>Обеспечение нормативной потребности в общеобразовательных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111 мест на 1000 жителей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730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786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jc w:val="both"/>
              <w:rPr>
                <w:sz w:val="24"/>
                <w:szCs w:val="24"/>
              </w:rPr>
            </w:pPr>
            <w:r w:rsidRPr="00697AB0">
              <w:rPr>
                <w:sz w:val="24"/>
                <w:szCs w:val="24"/>
              </w:rPr>
              <w:t>Не планируется</w:t>
            </w:r>
          </w:p>
        </w:tc>
      </w:tr>
      <w:tr w:rsidR="00697AB0" w:rsidRPr="00697AB0" w:rsidTr="00697AB0">
        <w:tc>
          <w:tcPr>
            <w:tcW w:w="107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pacing w:val="-9"/>
                <w:sz w:val="28"/>
                <w:szCs w:val="28"/>
              </w:rPr>
            </w:pPr>
            <w:r w:rsidRPr="00697AB0">
              <w:rPr>
                <w:sz w:val="24"/>
                <w:szCs w:val="24"/>
              </w:rPr>
              <w:t>ОБЪЕКТЫ ЗДРАВООХРАНЕНИЯ</w:t>
            </w:r>
          </w:p>
        </w:tc>
      </w:tr>
      <w:tr w:rsidR="00697AB0" w:rsidRPr="00697AB0" w:rsidTr="00697AB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rPr>
                <w:spacing w:val="-9"/>
                <w:sz w:val="24"/>
                <w:szCs w:val="24"/>
              </w:rPr>
            </w:pPr>
            <w:r w:rsidRPr="00697AB0">
              <w:rPr>
                <w:sz w:val="24"/>
                <w:szCs w:val="24"/>
              </w:rPr>
              <w:t>Обеспечение нормативной потребности в стационарах всех типов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97AB0">
              <w:rPr>
                <w:sz w:val="24"/>
                <w:szCs w:val="24"/>
              </w:rPr>
              <w:t>103 койки на 10000 жителей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97AB0">
              <w:rPr>
                <w:sz w:val="24"/>
                <w:szCs w:val="24"/>
              </w:rPr>
              <w:t>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73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Не планируется</w:t>
            </w:r>
          </w:p>
        </w:tc>
      </w:tr>
      <w:tr w:rsidR="00697AB0" w:rsidRPr="00697AB0" w:rsidTr="00697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rPr>
                <w:spacing w:val="-9"/>
                <w:sz w:val="24"/>
                <w:szCs w:val="24"/>
              </w:rPr>
            </w:pPr>
            <w:r w:rsidRPr="00697AB0">
              <w:rPr>
                <w:sz w:val="24"/>
                <w:szCs w:val="24"/>
              </w:rPr>
              <w:t>Обеспечение нормативной потребности в поликлиниках (детская консультация в офисе врача общей практики)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151 посещение на 10000 жителей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jc w:val="center"/>
              <w:rPr>
                <w:color w:val="FF0000"/>
                <w:sz w:val="24"/>
                <w:szCs w:val="24"/>
              </w:rPr>
            </w:pPr>
            <w:r w:rsidRPr="00697AB0">
              <w:rPr>
                <w:color w:val="FF0000"/>
                <w:sz w:val="24"/>
                <w:szCs w:val="24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107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Не планируется</w:t>
            </w:r>
          </w:p>
        </w:tc>
      </w:tr>
    </w:tbl>
    <w:p w:rsidR="00697AB0" w:rsidRPr="00697AB0" w:rsidRDefault="00697AB0" w:rsidP="00697AB0">
      <w:pPr>
        <w:widowControl/>
        <w:autoSpaceDE/>
        <w:autoSpaceDN/>
        <w:adjustRightInd/>
        <w:rPr>
          <w:sz w:val="24"/>
          <w:szCs w:val="24"/>
        </w:rPr>
        <w:sectPr w:rsidR="00697AB0" w:rsidRPr="00697AB0">
          <w:pgSz w:w="11909" w:h="16834"/>
          <w:pgMar w:top="1134" w:right="567" w:bottom="1134" w:left="1134" w:header="720" w:footer="720" w:gutter="0"/>
          <w:cols w:space="720"/>
        </w:sectPr>
      </w:pPr>
    </w:p>
    <w:tbl>
      <w:tblPr>
        <w:tblW w:w="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552"/>
        <w:gridCol w:w="1842"/>
        <w:gridCol w:w="1418"/>
        <w:gridCol w:w="1559"/>
        <w:gridCol w:w="2835"/>
      </w:tblGrid>
      <w:tr w:rsidR="00697AB0" w:rsidRPr="00697AB0" w:rsidTr="00697AB0">
        <w:tc>
          <w:tcPr>
            <w:tcW w:w="107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pacing w:val="-9"/>
                <w:sz w:val="24"/>
                <w:szCs w:val="24"/>
              </w:rPr>
            </w:pPr>
            <w:r w:rsidRPr="00697AB0">
              <w:rPr>
                <w:sz w:val="24"/>
                <w:szCs w:val="24"/>
              </w:rPr>
              <w:lastRenderedPageBreak/>
              <w:t>ОБЪЕКТЫ КУЛЬТУРЫ</w:t>
            </w:r>
          </w:p>
        </w:tc>
      </w:tr>
      <w:tr w:rsidR="00697AB0" w:rsidRPr="00697AB0" w:rsidTr="00697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-2127"/>
              </w:tabs>
              <w:ind w:right="10"/>
              <w:rPr>
                <w:sz w:val="24"/>
                <w:szCs w:val="24"/>
              </w:rPr>
            </w:pPr>
            <w:r w:rsidRPr="00697AB0">
              <w:rPr>
                <w:sz w:val="24"/>
                <w:szCs w:val="24"/>
              </w:rPr>
              <w:t>Обеспечение нормативной потребности в библиотеках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pacing w:val="-9"/>
                <w:sz w:val="24"/>
                <w:szCs w:val="24"/>
              </w:rPr>
            </w:pPr>
            <w:r w:rsidRPr="00697AB0">
              <w:rPr>
                <w:sz w:val="22"/>
              </w:rPr>
              <w:t>1 независимо от количества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Не планируется</w:t>
            </w:r>
          </w:p>
        </w:tc>
      </w:tr>
      <w:tr w:rsidR="00697AB0" w:rsidRPr="00697AB0" w:rsidTr="00697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-2127"/>
              </w:tabs>
              <w:ind w:right="10"/>
              <w:rPr>
                <w:sz w:val="24"/>
                <w:szCs w:val="24"/>
              </w:rPr>
            </w:pPr>
            <w:r w:rsidRPr="00697AB0">
              <w:rPr>
                <w:sz w:val="24"/>
                <w:szCs w:val="24"/>
              </w:rPr>
              <w:t>Обеспечение нормативной потребности в ДК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pacing w:val="-9"/>
                <w:sz w:val="24"/>
                <w:szCs w:val="24"/>
              </w:rPr>
            </w:pPr>
            <w:r w:rsidRPr="00697AB0">
              <w:rPr>
                <w:sz w:val="22"/>
              </w:rPr>
              <w:t>1 независимо от количества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rPr>
                <w:sz w:val="24"/>
                <w:szCs w:val="24"/>
                <w:highlight w:val="yellow"/>
              </w:rPr>
            </w:pPr>
            <w:r w:rsidRPr="00697AB0">
              <w:rPr>
                <w:spacing w:val="-9"/>
                <w:sz w:val="24"/>
                <w:szCs w:val="24"/>
              </w:rPr>
              <w:t xml:space="preserve">Поддержание в работоспособном состоянии объектов культуры: </w:t>
            </w:r>
            <w:r w:rsidRPr="00697AB0">
              <w:rPr>
                <w:sz w:val="24"/>
                <w:szCs w:val="24"/>
              </w:rPr>
              <w:t xml:space="preserve">СДК х. Лебеди; </w:t>
            </w:r>
          </w:p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rPr>
                <w:sz w:val="24"/>
                <w:szCs w:val="24"/>
              </w:rPr>
            </w:pPr>
            <w:r w:rsidRPr="00697AB0">
              <w:rPr>
                <w:sz w:val="24"/>
                <w:szCs w:val="24"/>
              </w:rPr>
              <w:t>СК х. Пригибский: СДК ст. Гривенская</w:t>
            </w:r>
          </w:p>
          <w:p w:rsidR="00697AB0" w:rsidRPr="00697AB0" w:rsidRDefault="00697AB0" w:rsidP="00697AB0">
            <w:pPr>
              <w:tabs>
                <w:tab w:val="left" w:pos="994"/>
              </w:tabs>
              <w:rPr>
                <w:spacing w:val="-9"/>
                <w:sz w:val="24"/>
                <w:szCs w:val="24"/>
              </w:rPr>
            </w:pPr>
          </w:p>
        </w:tc>
      </w:tr>
      <w:tr w:rsidR="00697AB0" w:rsidRPr="00697AB0" w:rsidTr="00697AB0">
        <w:tc>
          <w:tcPr>
            <w:tcW w:w="107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pacing w:val="-9"/>
                <w:sz w:val="24"/>
                <w:szCs w:val="24"/>
              </w:rPr>
            </w:pPr>
            <w:r w:rsidRPr="00697AB0">
              <w:rPr>
                <w:sz w:val="24"/>
                <w:szCs w:val="24"/>
              </w:rPr>
              <w:t>ОБЪЕКТЫ ФИЗИЧЕСКОЙ КУЛЬТУРЫ И МАССОВОГО СПОРТА</w:t>
            </w:r>
          </w:p>
        </w:tc>
      </w:tr>
      <w:tr w:rsidR="00697AB0" w:rsidRPr="00697AB0" w:rsidTr="00697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-2127"/>
              </w:tabs>
              <w:ind w:right="10"/>
              <w:rPr>
                <w:sz w:val="24"/>
                <w:szCs w:val="24"/>
              </w:rPr>
            </w:pPr>
            <w:r w:rsidRPr="00697AB0">
              <w:rPr>
                <w:sz w:val="24"/>
                <w:szCs w:val="24"/>
              </w:rPr>
              <w:t>Обеспечение нормативной потребности в ДЮСШ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pacing w:val="-9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 м²"/>
              </w:smartTagPr>
              <w:r w:rsidRPr="00697AB0">
                <w:rPr>
                  <w:spacing w:val="-9"/>
                  <w:sz w:val="24"/>
                  <w:szCs w:val="24"/>
                </w:rPr>
                <w:t>10 м²</w:t>
              </w:r>
            </w:smartTag>
            <w:r w:rsidRPr="00697AB0">
              <w:rPr>
                <w:spacing w:val="-9"/>
                <w:sz w:val="24"/>
                <w:szCs w:val="24"/>
              </w:rPr>
              <w:t xml:space="preserve"> на 1000 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71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Не планируется</w:t>
            </w:r>
          </w:p>
        </w:tc>
      </w:tr>
      <w:tr w:rsidR="00697AB0" w:rsidRPr="00697AB0" w:rsidTr="00697AB0">
        <w:trPr>
          <w:trHeight w:val="1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-2127"/>
              </w:tabs>
              <w:ind w:right="10"/>
              <w:rPr>
                <w:sz w:val="24"/>
                <w:szCs w:val="24"/>
              </w:rPr>
            </w:pPr>
            <w:r w:rsidRPr="00697AB0">
              <w:rPr>
                <w:sz w:val="24"/>
                <w:szCs w:val="24"/>
              </w:rPr>
              <w:t>Обеспечение нормативной потребности в спортивных залах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pacing w:val="-9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80 м²"/>
              </w:smartTagPr>
              <w:r w:rsidRPr="00697AB0">
                <w:rPr>
                  <w:sz w:val="24"/>
                  <w:szCs w:val="24"/>
                </w:rPr>
                <w:t>80 м²</w:t>
              </w:r>
            </w:smartTag>
            <w:r w:rsidRPr="00697AB0">
              <w:rPr>
                <w:sz w:val="24"/>
                <w:szCs w:val="24"/>
              </w:rPr>
              <w:t xml:space="preserve"> на 1000 жителей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416,5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567,1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Не планируется</w:t>
            </w:r>
          </w:p>
        </w:tc>
      </w:tr>
      <w:tr w:rsidR="00697AB0" w:rsidRPr="00697AB0" w:rsidTr="00697AB0">
        <w:trPr>
          <w:trHeight w:val="1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-2127"/>
              </w:tabs>
              <w:ind w:right="10"/>
              <w:rPr>
                <w:sz w:val="24"/>
                <w:szCs w:val="24"/>
              </w:rPr>
            </w:pPr>
            <w:r w:rsidRPr="00697AB0">
              <w:rPr>
                <w:sz w:val="24"/>
                <w:szCs w:val="24"/>
              </w:rPr>
              <w:t>Обеспечение нормативной потребности в плоскостных спортивных сооружениях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9500 м²"/>
              </w:smartTagPr>
              <w:r w:rsidRPr="00697AB0">
                <w:rPr>
                  <w:sz w:val="24"/>
                  <w:szCs w:val="24"/>
                </w:rPr>
                <w:t>19500 м²</w:t>
              </w:r>
            </w:smartTag>
            <w:r w:rsidRPr="00697AB0">
              <w:rPr>
                <w:sz w:val="24"/>
                <w:szCs w:val="24"/>
                <w:vertAlign w:val="superscript"/>
              </w:rPr>
              <w:t xml:space="preserve"> </w:t>
            </w:r>
            <w:r w:rsidRPr="00697AB0">
              <w:rPr>
                <w:sz w:val="24"/>
                <w:szCs w:val="24"/>
              </w:rPr>
              <w:t>на 10000 жителей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13823,5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Не планируется</w:t>
            </w:r>
          </w:p>
        </w:tc>
      </w:tr>
      <w:tr w:rsidR="00697AB0" w:rsidRPr="00697AB0" w:rsidTr="00697AB0">
        <w:tc>
          <w:tcPr>
            <w:tcW w:w="107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pacing w:val="-9"/>
                <w:sz w:val="24"/>
                <w:szCs w:val="24"/>
              </w:rPr>
            </w:pPr>
            <w:r w:rsidRPr="00697AB0">
              <w:rPr>
                <w:sz w:val="24"/>
                <w:szCs w:val="24"/>
              </w:rPr>
              <w:t>ПРОЧИЕ ОБЪЕКТЫ</w:t>
            </w:r>
          </w:p>
        </w:tc>
      </w:tr>
      <w:tr w:rsidR="00697AB0" w:rsidRPr="00697AB0" w:rsidTr="00697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97AB0">
              <w:rPr>
                <w:sz w:val="24"/>
                <w:szCs w:val="24"/>
              </w:rPr>
              <w:t>Отделение связи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97AB0">
              <w:rPr>
                <w:sz w:val="24"/>
                <w:szCs w:val="24"/>
              </w:rPr>
              <w:t>1 объект на 0,5-6 тыс. жителей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Не планируется</w:t>
            </w:r>
          </w:p>
        </w:tc>
      </w:tr>
      <w:tr w:rsidR="00697AB0" w:rsidRPr="00697AB0" w:rsidTr="00697AB0">
        <w:trPr>
          <w:trHeight w:val="8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-2127"/>
              </w:tabs>
              <w:ind w:right="10"/>
              <w:rPr>
                <w:sz w:val="24"/>
                <w:szCs w:val="24"/>
              </w:rPr>
            </w:pPr>
            <w:r w:rsidRPr="00697AB0">
              <w:rPr>
                <w:sz w:val="24"/>
                <w:szCs w:val="24"/>
              </w:rPr>
              <w:t>Отделение сбербанка России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-2127"/>
              </w:tabs>
              <w:ind w:right="10"/>
              <w:jc w:val="center"/>
              <w:rPr>
                <w:sz w:val="24"/>
                <w:szCs w:val="24"/>
              </w:rPr>
            </w:pPr>
            <w:r w:rsidRPr="00697AB0">
              <w:rPr>
                <w:sz w:val="24"/>
                <w:szCs w:val="24"/>
              </w:rPr>
              <w:t>0,3-0,5 операционных мест обслуживания вкладчиков на 1000 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Не планируется</w:t>
            </w:r>
          </w:p>
        </w:tc>
      </w:tr>
      <w:tr w:rsidR="00697AB0" w:rsidRPr="00697AB0" w:rsidTr="00697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-2127"/>
              </w:tabs>
              <w:ind w:right="10"/>
              <w:rPr>
                <w:sz w:val="24"/>
                <w:szCs w:val="24"/>
              </w:rPr>
            </w:pPr>
            <w:r w:rsidRPr="00697AB0">
              <w:rPr>
                <w:sz w:val="24"/>
                <w:szCs w:val="24"/>
              </w:rPr>
              <w:t>Аптека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-2127"/>
              </w:tabs>
              <w:ind w:right="10"/>
              <w:jc w:val="center"/>
              <w:rPr>
                <w:sz w:val="24"/>
                <w:szCs w:val="24"/>
                <w:vertAlign w:val="superscript"/>
              </w:rPr>
            </w:pPr>
            <w:r w:rsidRPr="00697AB0">
              <w:rPr>
                <w:sz w:val="24"/>
                <w:szCs w:val="24"/>
              </w:rPr>
              <w:t>1 объект на 6,0 тыс. 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pacing w:val="-9"/>
                <w:sz w:val="24"/>
                <w:szCs w:val="24"/>
                <w:lang w:val="en-US"/>
              </w:rPr>
            </w:pPr>
            <w:r w:rsidRPr="00697AB0">
              <w:rPr>
                <w:spacing w:val="-9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Не планируется</w:t>
            </w:r>
          </w:p>
        </w:tc>
      </w:tr>
      <w:tr w:rsidR="00697AB0" w:rsidRPr="00697AB0" w:rsidTr="00697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-2127"/>
              </w:tabs>
              <w:ind w:right="10"/>
              <w:rPr>
                <w:sz w:val="24"/>
                <w:szCs w:val="24"/>
              </w:rPr>
            </w:pPr>
            <w:r w:rsidRPr="00697AB0">
              <w:rPr>
                <w:sz w:val="24"/>
                <w:szCs w:val="24"/>
              </w:rPr>
              <w:t>Магазины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00 м²"/>
              </w:smartTagPr>
              <w:r w:rsidRPr="00697AB0">
                <w:rPr>
                  <w:sz w:val="24"/>
                  <w:szCs w:val="24"/>
                </w:rPr>
                <w:t>300 м²</w:t>
              </w:r>
            </w:smartTag>
            <w:r w:rsidRPr="00697AB0">
              <w:rPr>
                <w:sz w:val="24"/>
                <w:szCs w:val="24"/>
              </w:rPr>
              <w:t xml:space="preserve"> торговой площади на </w:t>
            </w:r>
          </w:p>
          <w:p w:rsidR="00697AB0" w:rsidRPr="00697AB0" w:rsidRDefault="00697AB0" w:rsidP="00697AB0">
            <w:pPr>
              <w:tabs>
                <w:tab w:val="left" w:pos="-2127"/>
              </w:tabs>
              <w:ind w:right="10"/>
              <w:jc w:val="center"/>
              <w:rPr>
                <w:sz w:val="24"/>
                <w:szCs w:val="24"/>
              </w:rPr>
            </w:pPr>
            <w:r w:rsidRPr="00697AB0">
              <w:rPr>
                <w:sz w:val="24"/>
                <w:szCs w:val="24"/>
              </w:rPr>
              <w:t>1 000 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1500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2126,7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Не планируется</w:t>
            </w:r>
          </w:p>
        </w:tc>
      </w:tr>
      <w:tr w:rsidR="00697AB0" w:rsidRPr="00697AB0" w:rsidTr="00697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-2127"/>
              </w:tabs>
              <w:ind w:right="10"/>
              <w:rPr>
                <w:sz w:val="24"/>
                <w:szCs w:val="24"/>
              </w:rPr>
            </w:pPr>
            <w:r w:rsidRPr="00697AB0">
              <w:rPr>
                <w:sz w:val="24"/>
                <w:szCs w:val="24"/>
              </w:rPr>
              <w:t>Предприятия общественного питания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 w:rsidRPr="00697AB0">
              <w:rPr>
                <w:sz w:val="24"/>
                <w:szCs w:val="24"/>
              </w:rPr>
              <w:t>40 мест на 1000 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283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Не планируется</w:t>
            </w:r>
          </w:p>
        </w:tc>
      </w:tr>
      <w:tr w:rsidR="00697AB0" w:rsidRPr="00697AB0" w:rsidTr="00697A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97AB0">
              <w:rPr>
                <w:sz w:val="24"/>
                <w:szCs w:val="24"/>
              </w:rPr>
              <w:t>Пожарные депо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97AB0">
              <w:rPr>
                <w:sz w:val="24"/>
                <w:szCs w:val="24"/>
              </w:rPr>
              <w:t>0,4 пожарного автомобиля на 1000 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color w:val="FF0000"/>
                <w:spacing w:val="-9"/>
                <w:sz w:val="24"/>
                <w:szCs w:val="24"/>
              </w:rPr>
            </w:pPr>
            <w:r w:rsidRPr="00697AB0">
              <w:rPr>
                <w:color w:val="FF0000"/>
                <w:spacing w:val="-9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rPr>
                <w:spacing w:val="-9"/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Не планируется</w:t>
            </w:r>
          </w:p>
        </w:tc>
      </w:tr>
    </w:tbl>
    <w:p w:rsidR="00697AB0" w:rsidRPr="00697AB0" w:rsidRDefault="00697AB0" w:rsidP="00697AB0">
      <w:pPr>
        <w:widowControl/>
        <w:autoSpaceDE/>
        <w:autoSpaceDN/>
        <w:adjustRightInd/>
        <w:rPr>
          <w:spacing w:val="-9"/>
          <w:sz w:val="28"/>
          <w:szCs w:val="28"/>
        </w:rPr>
        <w:sectPr w:rsidR="00697AB0" w:rsidRPr="00697AB0">
          <w:pgSz w:w="11909" w:h="16834"/>
          <w:pgMar w:top="1134" w:right="567" w:bottom="1134" w:left="1134" w:header="720" w:footer="720" w:gutter="0"/>
          <w:cols w:space="720"/>
        </w:sectPr>
      </w:pPr>
    </w:p>
    <w:p w:rsidR="00697AB0" w:rsidRPr="00697AB0" w:rsidRDefault="00697AB0" w:rsidP="00697AB0">
      <w:pPr>
        <w:shd w:val="clear" w:color="auto" w:fill="FFFFFF"/>
        <w:tabs>
          <w:tab w:val="left" w:pos="-4962"/>
        </w:tabs>
        <w:spacing w:before="240" w:after="240"/>
        <w:ind w:right="19"/>
        <w:jc w:val="center"/>
        <w:rPr>
          <w:spacing w:val="-2"/>
          <w:sz w:val="28"/>
          <w:szCs w:val="28"/>
        </w:rPr>
      </w:pPr>
      <w:r w:rsidRPr="00697AB0">
        <w:rPr>
          <w:spacing w:val="-9"/>
          <w:sz w:val="28"/>
          <w:szCs w:val="28"/>
        </w:rPr>
        <w:lastRenderedPageBreak/>
        <w:t>1.4. О</w:t>
      </w:r>
      <w:r w:rsidRPr="00697AB0">
        <w:rPr>
          <w:sz w:val="28"/>
          <w:szCs w:val="28"/>
        </w:rPr>
        <w:t xml:space="preserve">ценка нормативно-правовой базы, необходимой для </w:t>
      </w:r>
      <w:r w:rsidRPr="00697AB0">
        <w:rPr>
          <w:spacing w:val="-2"/>
          <w:sz w:val="28"/>
          <w:szCs w:val="28"/>
        </w:rPr>
        <w:t>функционирования и развития социальной инфраструктуры</w:t>
      </w:r>
    </w:p>
    <w:p w:rsidR="00697AB0" w:rsidRPr="00697AB0" w:rsidRDefault="00697AB0" w:rsidP="00697AB0">
      <w:pPr>
        <w:widowControl/>
        <w:ind w:firstLine="720"/>
        <w:jc w:val="both"/>
        <w:rPr>
          <w:color w:val="000000"/>
          <w:sz w:val="28"/>
          <w:szCs w:val="28"/>
        </w:rPr>
      </w:pPr>
      <w:r w:rsidRPr="00697AB0">
        <w:rPr>
          <w:color w:val="000000"/>
          <w:sz w:val="28"/>
          <w:szCs w:val="28"/>
        </w:rPr>
        <w:t xml:space="preserve">Требования к развитию социальной инфраструктуры установлены Постановлением Правительства Российской Федерации №1050 от 01.10.1050 «Об утверждении требований к Программам комплексного развития социальной инфраструктуры поселений, городских округов» (далее – Требования №1050). </w:t>
      </w:r>
    </w:p>
    <w:p w:rsidR="00697AB0" w:rsidRPr="00697AB0" w:rsidRDefault="00697AB0" w:rsidP="00697AB0">
      <w:pPr>
        <w:widowControl/>
        <w:ind w:firstLine="720"/>
        <w:jc w:val="both"/>
        <w:rPr>
          <w:color w:val="000000"/>
          <w:sz w:val="28"/>
          <w:szCs w:val="28"/>
        </w:rPr>
      </w:pPr>
      <w:r w:rsidRPr="00697AB0">
        <w:rPr>
          <w:color w:val="000000"/>
          <w:sz w:val="28"/>
          <w:szCs w:val="28"/>
        </w:rPr>
        <w:t>В соответствии с Требованиями №1050 основой разработки программ социальной инфраструктуры являются государственные и муниципальные программы, стратегии социально-экономического развития поселения, планы мероприятий по реализации стратегии социально-экономического развития, планы и программы комплексного социально-экономического развития муниципального образования, документы о развитии и комплексном освоении территорий.</w:t>
      </w:r>
    </w:p>
    <w:p w:rsidR="00697AB0" w:rsidRPr="00697AB0" w:rsidRDefault="00697AB0" w:rsidP="00697AB0">
      <w:pPr>
        <w:widowControl/>
        <w:ind w:firstLine="720"/>
        <w:jc w:val="both"/>
        <w:rPr>
          <w:color w:val="000000"/>
          <w:sz w:val="28"/>
          <w:szCs w:val="28"/>
        </w:rPr>
      </w:pPr>
      <w:r w:rsidRPr="00697AB0">
        <w:rPr>
          <w:color w:val="000000"/>
          <w:sz w:val="28"/>
          <w:szCs w:val="28"/>
        </w:rPr>
        <w:t xml:space="preserve">Программа комплексного развития социальной инфраструктуры </w:t>
      </w:r>
      <w:r w:rsidRPr="00697AB0">
        <w:rPr>
          <w:bCs/>
          <w:color w:val="000000"/>
          <w:sz w:val="28"/>
          <w:szCs w:val="28"/>
        </w:rPr>
        <w:t xml:space="preserve">Гривенского </w:t>
      </w:r>
      <w:r w:rsidRPr="00697AB0">
        <w:rPr>
          <w:bCs/>
          <w:color w:val="000000"/>
          <w:sz w:val="28"/>
          <w:szCs w:val="28"/>
          <w:lang w:eastAsia="en-US"/>
        </w:rPr>
        <w:t>сельского поселения</w:t>
      </w:r>
      <w:r w:rsidRPr="00697AB0">
        <w:rPr>
          <w:color w:val="000000"/>
          <w:sz w:val="28"/>
          <w:szCs w:val="28"/>
        </w:rPr>
        <w:t xml:space="preserve"> разрабатывалась на основе документов о развитии и комплексном освоении территорий, в частности: </w:t>
      </w:r>
    </w:p>
    <w:p w:rsidR="00697AB0" w:rsidRPr="00697AB0" w:rsidRDefault="00697AB0" w:rsidP="00697AB0">
      <w:pPr>
        <w:widowControl/>
        <w:ind w:firstLine="720"/>
        <w:jc w:val="both"/>
        <w:rPr>
          <w:color w:val="000000"/>
          <w:sz w:val="28"/>
          <w:szCs w:val="28"/>
          <w:highlight w:val="yellow"/>
        </w:rPr>
      </w:pPr>
      <w:r w:rsidRPr="00697AB0">
        <w:rPr>
          <w:color w:val="000000"/>
          <w:sz w:val="28"/>
          <w:szCs w:val="28"/>
        </w:rPr>
        <w:t>-</w:t>
      </w:r>
      <w:r w:rsidRPr="00697AB0">
        <w:rPr>
          <w:color w:val="000000"/>
          <w:sz w:val="28"/>
          <w:szCs w:val="28"/>
          <w:lang w:val="en-US"/>
        </w:rPr>
        <w:t> </w:t>
      </w:r>
      <w:r w:rsidRPr="00697AB0">
        <w:rPr>
          <w:color w:val="000000"/>
          <w:sz w:val="28"/>
          <w:szCs w:val="28"/>
        </w:rPr>
        <w:t xml:space="preserve">Генеральный план </w:t>
      </w:r>
      <w:r w:rsidRPr="00697AB0">
        <w:rPr>
          <w:bCs/>
          <w:color w:val="000000"/>
          <w:sz w:val="28"/>
          <w:szCs w:val="28"/>
        </w:rPr>
        <w:t>Гривенского</w:t>
      </w:r>
      <w:r w:rsidRPr="00697AB0">
        <w:rPr>
          <w:bCs/>
          <w:color w:val="000000"/>
          <w:sz w:val="28"/>
          <w:szCs w:val="28"/>
          <w:lang w:eastAsia="en-US"/>
        </w:rPr>
        <w:t xml:space="preserve"> сельского поселения Калининского района Краснодарского края.</w:t>
      </w:r>
    </w:p>
    <w:p w:rsidR="00697AB0" w:rsidRPr="00697AB0" w:rsidRDefault="00697AB0" w:rsidP="00697AB0">
      <w:pPr>
        <w:widowControl/>
        <w:ind w:firstLine="720"/>
        <w:jc w:val="both"/>
        <w:rPr>
          <w:color w:val="000000"/>
          <w:sz w:val="28"/>
          <w:szCs w:val="28"/>
        </w:rPr>
      </w:pPr>
      <w:r w:rsidRPr="00697AB0">
        <w:rPr>
          <w:color w:val="000000"/>
          <w:sz w:val="28"/>
          <w:szCs w:val="28"/>
        </w:rPr>
        <w:t xml:space="preserve">Также при разработке Программы учтены местные нормативы градостроительного проектирования </w:t>
      </w:r>
      <w:r w:rsidRPr="00697AB0">
        <w:rPr>
          <w:bCs/>
          <w:color w:val="000000"/>
          <w:sz w:val="28"/>
          <w:szCs w:val="28"/>
        </w:rPr>
        <w:t>Гривенского</w:t>
      </w:r>
      <w:r w:rsidRPr="00697AB0">
        <w:rPr>
          <w:bCs/>
          <w:color w:val="000000"/>
          <w:sz w:val="28"/>
          <w:szCs w:val="28"/>
          <w:lang w:eastAsia="en-US"/>
        </w:rPr>
        <w:t xml:space="preserve"> сельского поселения</w:t>
      </w:r>
      <w:r w:rsidRPr="00697AB0">
        <w:rPr>
          <w:color w:val="000000"/>
          <w:sz w:val="28"/>
          <w:szCs w:val="28"/>
        </w:rPr>
        <w:t xml:space="preserve">. </w:t>
      </w:r>
    </w:p>
    <w:p w:rsidR="00697AB0" w:rsidRPr="00697AB0" w:rsidRDefault="00697AB0" w:rsidP="00697AB0">
      <w:pPr>
        <w:widowControl/>
        <w:ind w:firstLine="720"/>
        <w:jc w:val="both"/>
        <w:rPr>
          <w:color w:val="000000"/>
          <w:sz w:val="28"/>
          <w:szCs w:val="28"/>
        </w:rPr>
      </w:pPr>
      <w:r w:rsidRPr="00697AB0">
        <w:rPr>
          <w:color w:val="000000"/>
          <w:sz w:val="28"/>
          <w:szCs w:val="28"/>
        </w:rPr>
        <w:t>Федеральным Законом №172-ФЗ от 28.06.2014 г. «О стратегическом планировании в Российской Федерации» (далее – Федеральный Закон 172 ФЗ) регламентированы правовые основы стратегического планирования муниципальных образований.</w:t>
      </w:r>
    </w:p>
    <w:p w:rsidR="00697AB0" w:rsidRPr="00697AB0" w:rsidRDefault="00697AB0" w:rsidP="00697AB0">
      <w:pPr>
        <w:widowControl/>
        <w:ind w:firstLine="720"/>
        <w:jc w:val="both"/>
        <w:rPr>
          <w:color w:val="000000"/>
          <w:sz w:val="28"/>
          <w:szCs w:val="28"/>
        </w:rPr>
      </w:pPr>
      <w:r w:rsidRPr="00697AB0">
        <w:rPr>
          <w:color w:val="000000"/>
          <w:sz w:val="28"/>
          <w:szCs w:val="28"/>
        </w:rPr>
        <w:t xml:space="preserve">К полномочиям органов местного самоуправления в сфере стратегического планирования относятся: </w:t>
      </w:r>
    </w:p>
    <w:p w:rsidR="00697AB0" w:rsidRPr="00697AB0" w:rsidRDefault="00697AB0" w:rsidP="00697AB0">
      <w:pPr>
        <w:widowControl/>
        <w:ind w:firstLine="709"/>
        <w:jc w:val="both"/>
        <w:rPr>
          <w:color w:val="000000"/>
          <w:sz w:val="28"/>
          <w:szCs w:val="28"/>
        </w:rPr>
      </w:pPr>
      <w:r w:rsidRPr="00697AB0">
        <w:rPr>
          <w:color w:val="000000"/>
          <w:sz w:val="28"/>
          <w:szCs w:val="28"/>
        </w:rPr>
        <w:t>-</w:t>
      </w:r>
      <w:r w:rsidRPr="00697AB0">
        <w:rPr>
          <w:color w:val="000000"/>
          <w:sz w:val="28"/>
          <w:szCs w:val="28"/>
          <w:lang w:val="en-US"/>
        </w:rPr>
        <w:t> </w:t>
      </w:r>
      <w:r w:rsidRPr="00697AB0">
        <w:rPr>
          <w:color w:val="000000"/>
          <w:sz w:val="28"/>
          <w:szCs w:val="28"/>
        </w:rPr>
        <w:t xml:space="preserve">определение долгосрочных целей и задач муниципального управления и социально-экономического развития </w:t>
      </w:r>
      <w:r w:rsidRPr="00697AB0">
        <w:rPr>
          <w:bCs/>
          <w:color w:val="000000"/>
          <w:sz w:val="28"/>
          <w:szCs w:val="28"/>
        </w:rPr>
        <w:t>Гривенского</w:t>
      </w:r>
      <w:r w:rsidRPr="00697AB0">
        <w:rPr>
          <w:bCs/>
          <w:color w:val="000000"/>
          <w:sz w:val="28"/>
          <w:szCs w:val="28"/>
          <w:lang w:eastAsia="en-US"/>
        </w:rPr>
        <w:t xml:space="preserve"> сельского поселения</w:t>
      </w:r>
      <w:r w:rsidRPr="00697AB0">
        <w:rPr>
          <w:color w:val="000000"/>
          <w:sz w:val="28"/>
          <w:szCs w:val="28"/>
        </w:rPr>
        <w:t xml:space="preserve">, согласованных с приоритетами и целями социально-экономического развития Российской Федерации и субъектов Российской Федерации; </w:t>
      </w:r>
    </w:p>
    <w:p w:rsidR="00697AB0" w:rsidRPr="00697AB0" w:rsidRDefault="00697AB0" w:rsidP="00697AB0">
      <w:pPr>
        <w:widowControl/>
        <w:ind w:firstLine="709"/>
        <w:jc w:val="both"/>
        <w:rPr>
          <w:color w:val="000000"/>
          <w:sz w:val="28"/>
          <w:szCs w:val="28"/>
        </w:rPr>
      </w:pPr>
      <w:r w:rsidRPr="00697AB0">
        <w:rPr>
          <w:color w:val="000000"/>
          <w:sz w:val="28"/>
          <w:szCs w:val="28"/>
        </w:rPr>
        <w:t>- разработка, рассмотрение, утверждение (одобрение) и реализация документов стратегического планирования по вопросам, отнесенным к полномочиям органов местного самоуправления;</w:t>
      </w:r>
    </w:p>
    <w:p w:rsidR="00697AB0" w:rsidRPr="00697AB0" w:rsidRDefault="00697AB0" w:rsidP="00697AB0">
      <w:pPr>
        <w:widowControl/>
        <w:ind w:firstLine="709"/>
        <w:jc w:val="both"/>
        <w:rPr>
          <w:color w:val="000000"/>
          <w:sz w:val="28"/>
          <w:szCs w:val="28"/>
        </w:rPr>
      </w:pPr>
      <w:r w:rsidRPr="00697AB0">
        <w:rPr>
          <w:color w:val="000000"/>
          <w:sz w:val="28"/>
          <w:szCs w:val="28"/>
        </w:rPr>
        <w:t>- мониторинг и контроль реализации документов стратегического планирования, утвержденных (одобренных) органами местного самоуправления;</w:t>
      </w:r>
    </w:p>
    <w:p w:rsidR="00697AB0" w:rsidRPr="00697AB0" w:rsidRDefault="00697AB0" w:rsidP="00697AB0">
      <w:pPr>
        <w:widowControl/>
        <w:ind w:firstLine="709"/>
        <w:jc w:val="both"/>
        <w:rPr>
          <w:color w:val="000000"/>
          <w:sz w:val="28"/>
          <w:szCs w:val="28"/>
        </w:rPr>
      </w:pPr>
      <w:r w:rsidRPr="00697AB0">
        <w:rPr>
          <w:color w:val="000000"/>
          <w:sz w:val="28"/>
          <w:szCs w:val="28"/>
        </w:rPr>
        <w:t>- иные полномочия в сфере стратегического планирования, определенные федеральными законами и муниципальными нормативными правовыми актами.</w:t>
      </w:r>
    </w:p>
    <w:p w:rsidR="00697AB0" w:rsidRPr="00697AB0" w:rsidRDefault="00697AB0" w:rsidP="00697AB0">
      <w:pPr>
        <w:widowControl/>
        <w:ind w:firstLine="709"/>
        <w:jc w:val="both"/>
        <w:rPr>
          <w:color w:val="000000"/>
          <w:sz w:val="28"/>
          <w:szCs w:val="28"/>
        </w:rPr>
      </w:pPr>
      <w:r w:rsidRPr="00697AB0">
        <w:rPr>
          <w:color w:val="000000"/>
          <w:sz w:val="28"/>
          <w:szCs w:val="28"/>
        </w:rPr>
        <w:t xml:space="preserve"> К документам стратегического планирования, разрабатываемым на уровне муниципального образования, относятся: </w:t>
      </w:r>
    </w:p>
    <w:p w:rsidR="00697AB0" w:rsidRPr="00697AB0" w:rsidRDefault="00697AB0" w:rsidP="00697AB0">
      <w:pPr>
        <w:widowControl/>
        <w:ind w:firstLine="720"/>
        <w:jc w:val="both"/>
        <w:rPr>
          <w:color w:val="000000"/>
          <w:sz w:val="28"/>
          <w:szCs w:val="28"/>
        </w:rPr>
      </w:pPr>
      <w:r w:rsidRPr="00697AB0">
        <w:rPr>
          <w:color w:val="000000"/>
          <w:sz w:val="28"/>
          <w:szCs w:val="28"/>
        </w:rPr>
        <w:t xml:space="preserve">1) стратегия социально-экономического развития </w:t>
      </w:r>
      <w:r w:rsidRPr="00697AB0">
        <w:rPr>
          <w:bCs/>
          <w:color w:val="000000"/>
          <w:sz w:val="28"/>
          <w:szCs w:val="28"/>
        </w:rPr>
        <w:t>Гривенского</w:t>
      </w:r>
      <w:r w:rsidRPr="00697AB0">
        <w:rPr>
          <w:bCs/>
          <w:color w:val="000000"/>
          <w:sz w:val="28"/>
          <w:szCs w:val="28"/>
          <w:lang w:eastAsia="en-US"/>
        </w:rPr>
        <w:t xml:space="preserve"> сельского поселения</w:t>
      </w:r>
      <w:r w:rsidRPr="00697AB0">
        <w:rPr>
          <w:color w:val="000000"/>
          <w:sz w:val="28"/>
          <w:szCs w:val="28"/>
        </w:rPr>
        <w:t xml:space="preserve">; </w:t>
      </w:r>
    </w:p>
    <w:p w:rsidR="00697AB0" w:rsidRPr="00697AB0" w:rsidRDefault="00697AB0" w:rsidP="00697AB0">
      <w:pPr>
        <w:widowControl/>
        <w:ind w:firstLine="720"/>
        <w:jc w:val="both"/>
        <w:rPr>
          <w:color w:val="000000"/>
          <w:sz w:val="28"/>
          <w:szCs w:val="28"/>
        </w:rPr>
      </w:pPr>
      <w:r w:rsidRPr="00697AB0">
        <w:rPr>
          <w:color w:val="000000"/>
          <w:sz w:val="28"/>
          <w:szCs w:val="28"/>
        </w:rPr>
        <w:t xml:space="preserve">2) план мероприятий по реализации стратегии социально-экономического развития; </w:t>
      </w:r>
    </w:p>
    <w:p w:rsidR="00697AB0" w:rsidRPr="00697AB0" w:rsidRDefault="00697AB0" w:rsidP="00697AB0">
      <w:pPr>
        <w:widowControl/>
        <w:ind w:firstLine="720"/>
        <w:jc w:val="both"/>
        <w:rPr>
          <w:color w:val="000000"/>
          <w:sz w:val="28"/>
          <w:szCs w:val="28"/>
        </w:rPr>
      </w:pPr>
      <w:r w:rsidRPr="00697AB0">
        <w:rPr>
          <w:color w:val="000000"/>
          <w:sz w:val="28"/>
          <w:szCs w:val="28"/>
        </w:rPr>
        <w:lastRenderedPageBreak/>
        <w:t xml:space="preserve">3) прогноз социально-экономического развития </w:t>
      </w:r>
      <w:r w:rsidRPr="00697AB0">
        <w:rPr>
          <w:bCs/>
          <w:color w:val="000000"/>
          <w:sz w:val="28"/>
          <w:szCs w:val="28"/>
        </w:rPr>
        <w:t>Гривенского</w:t>
      </w:r>
      <w:r w:rsidRPr="00697AB0">
        <w:rPr>
          <w:bCs/>
          <w:color w:val="000000"/>
          <w:sz w:val="28"/>
          <w:szCs w:val="28"/>
          <w:lang w:eastAsia="en-US"/>
        </w:rPr>
        <w:t xml:space="preserve"> сельского поселения</w:t>
      </w:r>
      <w:r w:rsidRPr="00697AB0">
        <w:rPr>
          <w:color w:val="000000"/>
          <w:sz w:val="28"/>
          <w:szCs w:val="28"/>
        </w:rPr>
        <w:t xml:space="preserve"> на среднесрочный или долгосрочный период; </w:t>
      </w:r>
    </w:p>
    <w:p w:rsidR="00697AB0" w:rsidRPr="00697AB0" w:rsidRDefault="00697AB0" w:rsidP="00697AB0">
      <w:pPr>
        <w:widowControl/>
        <w:ind w:firstLine="720"/>
        <w:jc w:val="both"/>
        <w:rPr>
          <w:color w:val="000000"/>
          <w:sz w:val="28"/>
          <w:szCs w:val="28"/>
        </w:rPr>
      </w:pPr>
      <w:r w:rsidRPr="00697AB0">
        <w:rPr>
          <w:color w:val="000000"/>
          <w:sz w:val="28"/>
          <w:szCs w:val="28"/>
        </w:rPr>
        <w:t xml:space="preserve">4) бюджетный прогноз </w:t>
      </w:r>
      <w:r w:rsidRPr="00697AB0">
        <w:rPr>
          <w:bCs/>
          <w:color w:val="000000"/>
          <w:sz w:val="28"/>
          <w:szCs w:val="28"/>
        </w:rPr>
        <w:t>Гривенского</w:t>
      </w:r>
      <w:r w:rsidRPr="00697AB0">
        <w:rPr>
          <w:bCs/>
          <w:color w:val="000000"/>
          <w:sz w:val="28"/>
          <w:szCs w:val="28"/>
          <w:lang w:eastAsia="en-US"/>
        </w:rPr>
        <w:t xml:space="preserve"> сельского поселения</w:t>
      </w:r>
      <w:r w:rsidRPr="00697AB0">
        <w:rPr>
          <w:color w:val="000000"/>
          <w:sz w:val="28"/>
          <w:szCs w:val="28"/>
        </w:rPr>
        <w:t xml:space="preserve"> на долгосрочный период. </w:t>
      </w:r>
    </w:p>
    <w:p w:rsidR="00697AB0" w:rsidRPr="00697AB0" w:rsidRDefault="00697AB0" w:rsidP="00697AB0">
      <w:pPr>
        <w:widowControl/>
        <w:ind w:firstLine="720"/>
        <w:jc w:val="both"/>
        <w:rPr>
          <w:color w:val="000000"/>
          <w:sz w:val="28"/>
          <w:szCs w:val="28"/>
        </w:rPr>
      </w:pPr>
      <w:r w:rsidRPr="00697AB0">
        <w:rPr>
          <w:color w:val="000000"/>
          <w:sz w:val="28"/>
          <w:szCs w:val="28"/>
        </w:rPr>
        <w:t xml:space="preserve">Таким образом, следует отметить, что существующей нормативно-правовой базы достаточно для функционирования и развития социальной инфраструктуры </w:t>
      </w:r>
      <w:r w:rsidRPr="00697AB0">
        <w:rPr>
          <w:bCs/>
          <w:color w:val="000000"/>
          <w:sz w:val="28"/>
          <w:szCs w:val="28"/>
        </w:rPr>
        <w:t>Гривенского</w:t>
      </w:r>
      <w:r w:rsidRPr="00697AB0">
        <w:rPr>
          <w:bCs/>
          <w:color w:val="000000"/>
          <w:sz w:val="28"/>
          <w:szCs w:val="28"/>
          <w:lang w:eastAsia="en-US"/>
        </w:rPr>
        <w:t xml:space="preserve"> сельского поселения</w:t>
      </w:r>
      <w:r w:rsidRPr="00697AB0">
        <w:rPr>
          <w:color w:val="000000"/>
          <w:sz w:val="28"/>
          <w:szCs w:val="28"/>
        </w:rPr>
        <w:t xml:space="preserve">. Однако при этом в соответствии с действующей нормативно-правовой базой не разработана и отсутствует Программа социально-экономического развития муниципального образования, содержащая комплекс планируемых мероприятий, взаимоувязанных по задачам, срокам осуществления, исполнителями ресурсами, обеспечивающих наиболее эффективное достижение целей и решение задач социально-экономического развития </w:t>
      </w:r>
      <w:r w:rsidRPr="00697AB0">
        <w:rPr>
          <w:bCs/>
          <w:color w:val="000000"/>
          <w:sz w:val="28"/>
          <w:szCs w:val="28"/>
        </w:rPr>
        <w:t>Гривенского</w:t>
      </w:r>
      <w:r w:rsidRPr="00697AB0">
        <w:rPr>
          <w:bCs/>
          <w:color w:val="000000"/>
          <w:sz w:val="28"/>
          <w:szCs w:val="28"/>
          <w:lang w:eastAsia="en-US"/>
        </w:rPr>
        <w:t xml:space="preserve"> сельского поселения</w:t>
      </w:r>
      <w:r w:rsidRPr="00697AB0">
        <w:rPr>
          <w:color w:val="000000"/>
          <w:sz w:val="28"/>
          <w:szCs w:val="28"/>
        </w:rPr>
        <w:t>.</w:t>
      </w:r>
    </w:p>
    <w:p w:rsidR="00697AB0" w:rsidRPr="00697AB0" w:rsidRDefault="00697AB0" w:rsidP="00697AB0">
      <w:pPr>
        <w:widowControl/>
        <w:autoSpaceDE/>
        <w:autoSpaceDN/>
        <w:adjustRightInd/>
        <w:rPr>
          <w:spacing w:val="-9"/>
          <w:sz w:val="28"/>
          <w:szCs w:val="28"/>
        </w:rPr>
        <w:sectPr w:rsidR="00697AB0" w:rsidRPr="00697AB0">
          <w:pgSz w:w="11909" w:h="16834"/>
          <w:pgMar w:top="1134" w:right="567" w:bottom="1134" w:left="1134" w:header="720" w:footer="720" w:gutter="0"/>
          <w:cols w:space="720"/>
        </w:sectPr>
      </w:pPr>
    </w:p>
    <w:p w:rsidR="00697AB0" w:rsidRPr="00697AB0" w:rsidRDefault="00697AB0" w:rsidP="00697AB0">
      <w:pPr>
        <w:shd w:val="clear" w:color="auto" w:fill="FFFFFF"/>
        <w:tabs>
          <w:tab w:val="left" w:pos="994"/>
        </w:tabs>
        <w:spacing w:before="5"/>
        <w:ind w:left="365"/>
        <w:jc w:val="center"/>
        <w:rPr>
          <w:sz w:val="28"/>
          <w:szCs w:val="28"/>
        </w:rPr>
      </w:pPr>
      <w:r w:rsidRPr="00697AB0">
        <w:rPr>
          <w:spacing w:val="-9"/>
          <w:sz w:val="28"/>
          <w:szCs w:val="28"/>
        </w:rPr>
        <w:lastRenderedPageBreak/>
        <w:t>РАЗДЕЛ 2. П</w:t>
      </w:r>
      <w:r w:rsidRPr="00697AB0">
        <w:rPr>
          <w:sz w:val="28"/>
          <w:szCs w:val="28"/>
        </w:rPr>
        <w:t>ЕРЕЧЕНЬ МЕРОПРИЯТИЙ (ИНВЕСТИЦИОННЫХ ПРОЕКТОВ) ПО</w:t>
      </w:r>
      <w:r w:rsidRPr="00697AB0">
        <w:rPr>
          <w:sz w:val="28"/>
          <w:szCs w:val="28"/>
        </w:rPr>
        <w:br/>
      </w:r>
      <w:r w:rsidRPr="00697AB0">
        <w:rPr>
          <w:spacing w:val="-2"/>
          <w:sz w:val="28"/>
          <w:szCs w:val="28"/>
        </w:rPr>
        <w:t xml:space="preserve">ПРОЕКТИРОВАНИЮ, СТРОИТЕЛЬСТВУ И РЕКОНСТРУКЦИИ ОБЪЕКТОВ СОЦИАЛЬНОЙ </w:t>
      </w:r>
      <w:r w:rsidRPr="00697AB0">
        <w:rPr>
          <w:sz w:val="28"/>
          <w:szCs w:val="28"/>
        </w:rPr>
        <w:t xml:space="preserve">ИНФРАСТРУКТУРЫ </w:t>
      </w:r>
      <w:r w:rsidRPr="00697AB0">
        <w:rPr>
          <w:bCs/>
          <w:sz w:val="28"/>
          <w:szCs w:val="28"/>
          <w:lang w:eastAsia="en-US"/>
        </w:rPr>
        <w:t>ГРИВЕНСКОГО СЕЛЬСКОГО ПОСЕЛЕНИЯ</w:t>
      </w:r>
    </w:p>
    <w:p w:rsidR="00697AB0" w:rsidRPr="00697AB0" w:rsidRDefault="00697AB0" w:rsidP="00697AB0">
      <w:pPr>
        <w:shd w:val="clear" w:color="auto" w:fill="FFFFFF"/>
        <w:tabs>
          <w:tab w:val="left" w:pos="994"/>
        </w:tabs>
        <w:spacing w:before="5"/>
        <w:ind w:left="365"/>
        <w:jc w:val="right"/>
        <w:rPr>
          <w:sz w:val="28"/>
          <w:szCs w:val="28"/>
        </w:rPr>
      </w:pPr>
      <w:r w:rsidRPr="00697AB0">
        <w:rPr>
          <w:sz w:val="28"/>
          <w:szCs w:val="28"/>
        </w:rPr>
        <w:t>Таблица 6</w:t>
      </w:r>
    </w:p>
    <w:tbl>
      <w:tblPr>
        <w:tblW w:w="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1816"/>
        <w:gridCol w:w="2410"/>
        <w:gridCol w:w="741"/>
        <w:gridCol w:w="741"/>
        <w:gridCol w:w="742"/>
        <w:gridCol w:w="741"/>
        <w:gridCol w:w="742"/>
        <w:gridCol w:w="741"/>
        <w:gridCol w:w="742"/>
        <w:gridCol w:w="741"/>
        <w:gridCol w:w="742"/>
        <w:gridCol w:w="741"/>
        <w:gridCol w:w="742"/>
        <w:gridCol w:w="741"/>
        <w:gridCol w:w="742"/>
        <w:gridCol w:w="1559"/>
      </w:tblGrid>
      <w:tr w:rsidR="00697AB0" w:rsidRPr="00697AB0" w:rsidTr="00697AB0">
        <w:tc>
          <w:tcPr>
            <w:tcW w:w="5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№</w:t>
            </w:r>
          </w:p>
        </w:tc>
        <w:tc>
          <w:tcPr>
            <w:tcW w:w="1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z w:val="22"/>
                <w:szCs w:val="22"/>
              </w:rPr>
            </w:pPr>
            <w:r w:rsidRPr="00697AB0">
              <w:rPr>
                <w:spacing w:val="-2"/>
                <w:sz w:val="22"/>
                <w:szCs w:val="22"/>
              </w:rPr>
              <w:t>Наименование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z w:val="22"/>
                <w:szCs w:val="22"/>
              </w:rPr>
            </w:pPr>
            <w:r w:rsidRPr="00697AB0">
              <w:rPr>
                <w:spacing w:val="-1"/>
                <w:sz w:val="22"/>
                <w:szCs w:val="22"/>
              </w:rPr>
              <w:t xml:space="preserve">Технико-экономические параметры (вид, </w:t>
            </w:r>
            <w:proofErr w:type="gramStart"/>
            <w:r w:rsidRPr="00697AB0">
              <w:rPr>
                <w:spacing w:val="-1"/>
                <w:sz w:val="22"/>
                <w:szCs w:val="22"/>
              </w:rPr>
              <w:t>назначение,</w:t>
            </w:r>
            <w:r w:rsidRPr="00697AB0">
              <w:rPr>
                <w:spacing w:val="-1"/>
                <w:sz w:val="22"/>
                <w:szCs w:val="22"/>
              </w:rPr>
              <w:br/>
              <w:t>мощность</w:t>
            </w:r>
            <w:proofErr w:type="gramEnd"/>
            <w:r w:rsidRPr="00697AB0">
              <w:rPr>
                <w:spacing w:val="-1"/>
                <w:sz w:val="22"/>
                <w:szCs w:val="22"/>
              </w:rPr>
              <w:t xml:space="preserve"> (пропускная способность), площадь, категория и др.)</w:t>
            </w:r>
          </w:p>
        </w:tc>
        <w:tc>
          <w:tcPr>
            <w:tcW w:w="963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pacing w:val="-2"/>
                <w:sz w:val="22"/>
                <w:szCs w:val="22"/>
              </w:rPr>
            </w:pPr>
            <w:r w:rsidRPr="00697AB0">
              <w:rPr>
                <w:spacing w:val="-1"/>
                <w:sz w:val="22"/>
                <w:szCs w:val="22"/>
              </w:rPr>
              <w:t xml:space="preserve">Сроки </w:t>
            </w:r>
            <w:r w:rsidRPr="00697AB0">
              <w:rPr>
                <w:spacing w:val="-2"/>
                <w:sz w:val="22"/>
                <w:szCs w:val="22"/>
              </w:rPr>
              <w:t>реализации в плановом периоде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z w:val="22"/>
                <w:szCs w:val="22"/>
              </w:rPr>
            </w:pPr>
            <w:r w:rsidRPr="00697AB0">
              <w:rPr>
                <w:spacing w:val="-2"/>
                <w:sz w:val="22"/>
                <w:szCs w:val="22"/>
              </w:rPr>
              <w:t>Ответственный</w:t>
            </w:r>
            <w:r w:rsidRPr="00697AB0">
              <w:rPr>
                <w:spacing w:val="-2"/>
                <w:sz w:val="22"/>
                <w:szCs w:val="22"/>
              </w:rPr>
              <w:br/>
            </w:r>
            <w:r w:rsidRPr="00697AB0">
              <w:rPr>
                <w:sz w:val="22"/>
                <w:szCs w:val="22"/>
              </w:rPr>
              <w:t>исполнитель</w:t>
            </w:r>
          </w:p>
        </w:tc>
      </w:tr>
      <w:tr w:rsidR="00697AB0" w:rsidRPr="00697AB0" w:rsidTr="00697AB0">
        <w:tc>
          <w:tcPr>
            <w:tcW w:w="5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ind w:left="-156" w:right="-108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2017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ind w:left="-156" w:right="-108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2018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ind w:left="-156" w:right="-108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2019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ind w:left="-156" w:right="-108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2020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ind w:left="-156" w:right="-108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2021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ind w:left="-156" w:right="-108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2022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ind w:left="-156" w:right="-108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2023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ind w:left="-156" w:right="-108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2024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ind w:left="-156" w:right="-108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2025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ind w:left="-156" w:right="-108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2026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ind w:left="-156" w:right="-108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2027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ind w:left="-156" w:right="-108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2028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ind w:left="-156" w:right="-108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2030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697AB0" w:rsidRPr="00697AB0" w:rsidTr="00697AB0">
        <w:trPr>
          <w:trHeight w:val="563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z w:val="24"/>
                <w:szCs w:val="24"/>
              </w:rPr>
            </w:pPr>
            <w:r w:rsidRPr="00697AB0">
              <w:rPr>
                <w:sz w:val="24"/>
                <w:szCs w:val="24"/>
              </w:rPr>
              <w:t>1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rPr>
                <w:sz w:val="24"/>
                <w:szCs w:val="24"/>
                <w:highlight w:val="yellow"/>
              </w:rPr>
            </w:pPr>
            <w:r w:rsidRPr="00697AB0">
              <w:rPr>
                <w:spacing w:val="-9"/>
                <w:sz w:val="24"/>
                <w:szCs w:val="24"/>
              </w:rPr>
              <w:t xml:space="preserve">Поддержание в работоспособном состоянии объекта культуры: </w:t>
            </w:r>
            <w:r w:rsidRPr="00697AB0">
              <w:rPr>
                <w:sz w:val="24"/>
                <w:szCs w:val="24"/>
              </w:rPr>
              <w:t xml:space="preserve">СДК х. Лебеди;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4"/>
                <w:szCs w:val="24"/>
              </w:rPr>
            </w:pPr>
            <w:r w:rsidRPr="00697AB0">
              <w:rPr>
                <w:sz w:val="24"/>
                <w:szCs w:val="24"/>
              </w:rPr>
              <w:t xml:space="preserve">СДК х. Лебеди на 200 мест 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z w:val="24"/>
                <w:szCs w:val="24"/>
              </w:rPr>
            </w:pPr>
            <w:r w:rsidRPr="00697AB0">
              <w:rPr>
                <w:sz w:val="24"/>
                <w:szCs w:val="24"/>
              </w:rPr>
              <w:t>В течении года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AB0" w:rsidRPr="00697AB0" w:rsidRDefault="00697AB0" w:rsidP="00697AB0">
            <w:pPr>
              <w:jc w:val="center"/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AB0" w:rsidRPr="00697AB0" w:rsidRDefault="00697AB0" w:rsidP="00697AB0">
            <w:pPr>
              <w:jc w:val="center"/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AB0" w:rsidRPr="00697AB0" w:rsidRDefault="00697AB0" w:rsidP="00697AB0">
            <w:pPr>
              <w:jc w:val="center"/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AB0" w:rsidRPr="00697AB0" w:rsidRDefault="00697AB0" w:rsidP="00697AB0">
            <w:pPr>
              <w:jc w:val="center"/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AB0" w:rsidRPr="00697AB0" w:rsidRDefault="00697AB0" w:rsidP="00697AB0">
            <w:pPr>
              <w:jc w:val="center"/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AB0" w:rsidRPr="00697AB0" w:rsidRDefault="00697AB0" w:rsidP="00697AB0">
            <w:pPr>
              <w:jc w:val="center"/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AB0" w:rsidRPr="00697AB0" w:rsidRDefault="00697AB0" w:rsidP="00697AB0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jc w:val="center"/>
              <w:rPr>
                <w:sz w:val="24"/>
                <w:szCs w:val="24"/>
              </w:rPr>
            </w:pPr>
            <w:r w:rsidRPr="00697AB0">
              <w:rPr>
                <w:sz w:val="24"/>
                <w:szCs w:val="24"/>
              </w:rPr>
              <w:t>Глава Гривенского сельского поселения</w:t>
            </w:r>
          </w:p>
        </w:tc>
      </w:tr>
      <w:tr w:rsidR="00697AB0" w:rsidRPr="00697AB0" w:rsidTr="00697AB0">
        <w:trPr>
          <w:trHeight w:val="563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z w:val="24"/>
                <w:szCs w:val="24"/>
              </w:rPr>
            </w:pPr>
            <w:r w:rsidRPr="00697AB0">
              <w:rPr>
                <w:sz w:val="24"/>
                <w:szCs w:val="24"/>
              </w:rPr>
              <w:t>2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rPr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 xml:space="preserve">Поддержание в работоспособном состоянии объекта культуры: </w:t>
            </w:r>
            <w:r w:rsidRPr="00697AB0">
              <w:rPr>
                <w:sz w:val="24"/>
                <w:szCs w:val="24"/>
              </w:rPr>
              <w:t>СК х. Пригибский: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4"/>
                <w:szCs w:val="24"/>
              </w:rPr>
            </w:pPr>
            <w:r w:rsidRPr="00697AB0">
              <w:rPr>
                <w:sz w:val="24"/>
                <w:szCs w:val="24"/>
              </w:rPr>
              <w:t>СК х. Пригибский на 100 мест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z w:val="24"/>
                <w:szCs w:val="24"/>
              </w:rPr>
            </w:pPr>
            <w:r w:rsidRPr="00697AB0">
              <w:rPr>
                <w:sz w:val="24"/>
                <w:szCs w:val="24"/>
              </w:rPr>
              <w:t>В течении года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AB0" w:rsidRPr="00697AB0" w:rsidRDefault="00697AB0" w:rsidP="00697AB0">
            <w:pPr>
              <w:jc w:val="center"/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AB0" w:rsidRPr="00697AB0" w:rsidRDefault="00697AB0" w:rsidP="00697AB0">
            <w:pPr>
              <w:jc w:val="center"/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AB0" w:rsidRPr="00697AB0" w:rsidRDefault="00697AB0" w:rsidP="00697AB0">
            <w:pPr>
              <w:jc w:val="center"/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AB0" w:rsidRPr="00697AB0" w:rsidRDefault="00697AB0" w:rsidP="00697AB0">
            <w:pPr>
              <w:jc w:val="center"/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AB0" w:rsidRPr="00697AB0" w:rsidRDefault="00697AB0" w:rsidP="00697AB0">
            <w:pPr>
              <w:jc w:val="center"/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AB0" w:rsidRPr="00697AB0" w:rsidRDefault="00697AB0" w:rsidP="00697AB0">
            <w:pPr>
              <w:jc w:val="center"/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AB0" w:rsidRPr="00697AB0" w:rsidRDefault="00697AB0" w:rsidP="00697AB0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jc w:val="center"/>
              <w:rPr>
                <w:sz w:val="24"/>
                <w:szCs w:val="24"/>
              </w:rPr>
            </w:pPr>
            <w:r w:rsidRPr="00697AB0">
              <w:rPr>
                <w:sz w:val="24"/>
                <w:szCs w:val="24"/>
              </w:rPr>
              <w:t>Глава Гривенского сельского поселения</w:t>
            </w:r>
          </w:p>
        </w:tc>
      </w:tr>
    </w:tbl>
    <w:p w:rsidR="00697AB0" w:rsidRPr="00697AB0" w:rsidRDefault="00697AB0" w:rsidP="00697AB0">
      <w:r w:rsidRPr="00697AB0">
        <w:br w:type="page"/>
      </w:r>
    </w:p>
    <w:tbl>
      <w:tblPr>
        <w:tblW w:w="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1816"/>
        <w:gridCol w:w="2410"/>
        <w:gridCol w:w="741"/>
        <w:gridCol w:w="741"/>
        <w:gridCol w:w="742"/>
        <w:gridCol w:w="741"/>
        <w:gridCol w:w="742"/>
        <w:gridCol w:w="741"/>
        <w:gridCol w:w="742"/>
        <w:gridCol w:w="741"/>
        <w:gridCol w:w="742"/>
        <w:gridCol w:w="741"/>
        <w:gridCol w:w="742"/>
        <w:gridCol w:w="741"/>
        <w:gridCol w:w="742"/>
        <w:gridCol w:w="1559"/>
      </w:tblGrid>
      <w:tr w:rsidR="00697AB0" w:rsidRPr="00697AB0" w:rsidTr="00697AB0">
        <w:trPr>
          <w:trHeight w:val="563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z w:val="24"/>
                <w:szCs w:val="24"/>
              </w:rPr>
            </w:pPr>
            <w:r w:rsidRPr="00697AB0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rPr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>Поддержание в работоспособном состоянии объекта культуры:</w:t>
            </w:r>
            <w:r w:rsidRPr="00697AB0">
              <w:rPr>
                <w:sz w:val="24"/>
                <w:szCs w:val="24"/>
              </w:rPr>
              <w:t xml:space="preserve"> СДК ст. Гривенская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4"/>
                <w:szCs w:val="24"/>
              </w:rPr>
            </w:pPr>
            <w:r w:rsidRPr="00697AB0">
              <w:rPr>
                <w:sz w:val="24"/>
                <w:szCs w:val="24"/>
              </w:rPr>
              <w:t>СДК ст. Гривенская на 200 мест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z w:val="24"/>
                <w:szCs w:val="24"/>
              </w:rPr>
            </w:pPr>
            <w:r w:rsidRPr="00697AB0">
              <w:rPr>
                <w:sz w:val="24"/>
                <w:szCs w:val="24"/>
              </w:rPr>
              <w:t>В течении года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AB0" w:rsidRPr="00697AB0" w:rsidRDefault="00697AB0" w:rsidP="00697AB0">
            <w:pPr>
              <w:jc w:val="center"/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AB0" w:rsidRPr="00697AB0" w:rsidRDefault="00697AB0" w:rsidP="00697AB0">
            <w:pPr>
              <w:jc w:val="center"/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AB0" w:rsidRPr="00697AB0" w:rsidRDefault="00697AB0" w:rsidP="00697AB0">
            <w:pPr>
              <w:jc w:val="center"/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AB0" w:rsidRPr="00697AB0" w:rsidRDefault="00697AB0" w:rsidP="00697AB0">
            <w:pPr>
              <w:jc w:val="center"/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AB0" w:rsidRPr="00697AB0" w:rsidRDefault="00697AB0" w:rsidP="00697AB0">
            <w:pPr>
              <w:jc w:val="center"/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AB0" w:rsidRPr="00697AB0" w:rsidRDefault="00697AB0" w:rsidP="00697AB0">
            <w:pPr>
              <w:jc w:val="center"/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AB0" w:rsidRPr="00697AB0" w:rsidRDefault="00697AB0" w:rsidP="00697AB0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jc w:val="center"/>
              <w:rPr>
                <w:sz w:val="24"/>
                <w:szCs w:val="24"/>
              </w:rPr>
            </w:pPr>
            <w:r w:rsidRPr="00697AB0">
              <w:rPr>
                <w:sz w:val="24"/>
                <w:szCs w:val="24"/>
              </w:rPr>
              <w:t>Глава Гривенского сельского поселения</w:t>
            </w:r>
          </w:p>
        </w:tc>
      </w:tr>
      <w:tr w:rsidR="00697AB0" w:rsidRPr="00697AB0" w:rsidTr="00697AB0">
        <w:trPr>
          <w:trHeight w:val="563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z w:val="24"/>
                <w:szCs w:val="24"/>
              </w:rPr>
            </w:pPr>
            <w:r w:rsidRPr="00697AB0">
              <w:rPr>
                <w:sz w:val="24"/>
                <w:szCs w:val="24"/>
              </w:rPr>
              <w:t>4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rPr>
                <w:sz w:val="24"/>
                <w:szCs w:val="24"/>
              </w:rPr>
            </w:pPr>
            <w:r w:rsidRPr="00697AB0">
              <w:rPr>
                <w:spacing w:val="-9"/>
                <w:sz w:val="24"/>
                <w:szCs w:val="24"/>
              </w:rPr>
              <w:t xml:space="preserve">Поддержание в работоспособном состоянии объекта культуры: </w:t>
            </w:r>
            <w:r w:rsidRPr="00697AB0">
              <w:rPr>
                <w:sz w:val="24"/>
              </w:rPr>
              <w:t>СДК ст.Гривенская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4"/>
                <w:szCs w:val="24"/>
              </w:rPr>
            </w:pPr>
            <w:r w:rsidRPr="00697AB0">
              <w:rPr>
                <w:sz w:val="24"/>
                <w:szCs w:val="24"/>
              </w:rPr>
              <w:t>СДК ст. Гривенская на 200 мест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z w:val="24"/>
                <w:szCs w:val="24"/>
                <w:highlight w:val="yellow"/>
              </w:rPr>
            </w:pPr>
            <w:r w:rsidRPr="00697AB0">
              <w:rPr>
                <w:sz w:val="24"/>
                <w:szCs w:val="24"/>
              </w:rPr>
              <w:t>В течении года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AB0" w:rsidRPr="00697AB0" w:rsidRDefault="00697AB0" w:rsidP="00697AB0">
            <w:pPr>
              <w:jc w:val="center"/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AB0" w:rsidRPr="00697AB0" w:rsidRDefault="00697AB0" w:rsidP="00697AB0">
            <w:pPr>
              <w:jc w:val="center"/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AB0" w:rsidRPr="00697AB0" w:rsidRDefault="00697AB0" w:rsidP="00697AB0">
            <w:pPr>
              <w:jc w:val="center"/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AB0" w:rsidRPr="00697AB0" w:rsidRDefault="00697AB0" w:rsidP="00697AB0">
            <w:pPr>
              <w:jc w:val="center"/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AB0" w:rsidRPr="00697AB0" w:rsidRDefault="00697AB0" w:rsidP="00697AB0">
            <w:pPr>
              <w:jc w:val="center"/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AB0" w:rsidRPr="00697AB0" w:rsidRDefault="00697AB0" w:rsidP="00697AB0">
            <w:pPr>
              <w:jc w:val="center"/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AB0" w:rsidRPr="00697AB0" w:rsidRDefault="00697AB0" w:rsidP="00697AB0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jc w:val="center"/>
              <w:rPr>
                <w:sz w:val="24"/>
                <w:szCs w:val="24"/>
              </w:rPr>
            </w:pPr>
            <w:r w:rsidRPr="00697AB0">
              <w:rPr>
                <w:sz w:val="24"/>
                <w:szCs w:val="24"/>
              </w:rPr>
              <w:t>Глава Гривенского сельского поселения</w:t>
            </w:r>
          </w:p>
        </w:tc>
      </w:tr>
    </w:tbl>
    <w:p w:rsidR="00697AB0" w:rsidRPr="00697AB0" w:rsidRDefault="00697AB0" w:rsidP="00697AB0">
      <w:pPr>
        <w:shd w:val="clear" w:color="auto" w:fill="FFFFFF"/>
        <w:tabs>
          <w:tab w:val="left" w:pos="994"/>
        </w:tabs>
        <w:spacing w:before="5"/>
        <w:ind w:right="10"/>
        <w:rPr>
          <w:spacing w:val="-2"/>
          <w:sz w:val="28"/>
          <w:szCs w:val="28"/>
        </w:rPr>
      </w:pPr>
    </w:p>
    <w:p w:rsidR="00697AB0" w:rsidRPr="00697AB0" w:rsidRDefault="00697AB0" w:rsidP="00697AB0">
      <w:pPr>
        <w:shd w:val="clear" w:color="auto" w:fill="FFFFFF"/>
        <w:tabs>
          <w:tab w:val="left" w:pos="994"/>
        </w:tabs>
        <w:spacing w:before="5"/>
        <w:ind w:right="10"/>
        <w:rPr>
          <w:spacing w:val="-2"/>
          <w:sz w:val="28"/>
          <w:szCs w:val="28"/>
        </w:rPr>
      </w:pPr>
    </w:p>
    <w:p w:rsidR="00697AB0" w:rsidRPr="00697AB0" w:rsidRDefault="00697AB0" w:rsidP="00697AB0">
      <w:pPr>
        <w:widowControl/>
        <w:autoSpaceDE/>
        <w:autoSpaceDN/>
        <w:adjustRightInd/>
        <w:rPr>
          <w:spacing w:val="-2"/>
          <w:sz w:val="28"/>
          <w:szCs w:val="28"/>
        </w:rPr>
        <w:sectPr w:rsidR="00697AB0" w:rsidRPr="00697AB0">
          <w:pgSz w:w="16834" w:h="11909" w:orient="landscape"/>
          <w:pgMar w:top="567" w:right="532" w:bottom="1134" w:left="1134" w:header="720" w:footer="720" w:gutter="0"/>
          <w:cols w:space="720"/>
        </w:sectPr>
      </w:pPr>
    </w:p>
    <w:p w:rsidR="00697AB0" w:rsidRPr="00697AB0" w:rsidRDefault="00697AB0" w:rsidP="00697AB0">
      <w:pPr>
        <w:widowControl/>
        <w:ind w:firstLine="709"/>
        <w:jc w:val="both"/>
        <w:rPr>
          <w:rFonts w:eastAsia="Calibri"/>
          <w:bCs/>
          <w:sz w:val="28"/>
          <w:szCs w:val="28"/>
        </w:rPr>
      </w:pPr>
      <w:r w:rsidRPr="00697AB0">
        <w:rPr>
          <w:rFonts w:eastAsia="Calibri"/>
          <w:bCs/>
          <w:sz w:val="28"/>
          <w:szCs w:val="28"/>
        </w:rPr>
        <w:lastRenderedPageBreak/>
        <w:t xml:space="preserve">В современных рыночных условиях, в которых работает инвестиционно-строительный комплекс, произошли коренные изменения в подходах к нормированию тех или иных видов затрат, изменилась экономическая основа в строительной сфере. В настоящее время существует множество методов и подходов к определению стоимости строительства, изменчивость цен и их разнообразие не позволяют на данном этапе работы точно определить необходимые затраты в полном объеме. </w:t>
      </w:r>
    </w:p>
    <w:p w:rsidR="00697AB0" w:rsidRPr="00697AB0" w:rsidRDefault="00697AB0" w:rsidP="00697AB0">
      <w:pPr>
        <w:widowControl/>
        <w:ind w:firstLine="708"/>
        <w:jc w:val="both"/>
        <w:rPr>
          <w:rFonts w:eastAsia="Calibri"/>
          <w:bCs/>
          <w:sz w:val="28"/>
          <w:szCs w:val="28"/>
        </w:rPr>
      </w:pPr>
      <w:r w:rsidRPr="00697AB0">
        <w:rPr>
          <w:rFonts w:eastAsia="Calibri"/>
          <w:bCs/>
          <w:sz w:val="28"/>
          <w:szCs w:val="28"/>
        </w:rPr>
        <w:t xml:space="preserve">Ориентировочная стоимость реконструкции и строительства зданий и сооружений определена по проектам объектов-аналогов. При разработке рабочей документации необходимо уточнение стоимости путем составления проектно-сметной документации. Таким образом, базовые цены устанавливаются с целью последующего формирования договорных цен. </w:t>
      </w:r>
    </w:p>
    <w:p w:rsidR="00697AB0" w:rsidRPr="00697AB0" w:rsidRDefault="00697AB0" w:rsidP="00697AB0">
      <w:pPr>
        <w:widowControl/>
        <w:autoSpaceDE/>
        <w:autoSpaceDN/>
        <w:adjustRightInd/>
        <w:rPr>
          <w:spacing w:val="-2"/>
          <w:sz w:val="28"/>
          <w:szCs w:val="28"/>
        </w:rPr>
        <w:sectPr w:rsidR="00697AB0" w:rsidRPr="00697AB0">
          <w:pgSz w:w="11909" w:h="16834"/>
          <w:pgMar w:top="993" w:right="567" w:bottom="1276" w:left="1418" w:header="720" w:footer="720" w:gutter="0"/>
          <w:cols w:space="720"/>
        </w:sectPr>
      </w:pPr>
    </w:p>
    <w:p w:rsidR="00697AB0" w:rsidRPr="00697AB0" w:rsidRDefault="00697AB0" w:rsidP="00697AB0">
      <w:pPr>
        <w:shd w:val="clear" w:color="auto" w:fill="FFFFFF"/>
        <w:tabs>
          <w:tab w:val="left" w:pos="994"/>
        </w:tabs>
        <w:spacing w:before="5" w:after="240"/>
        <w:ind w:right="10"/>
        <w:jc w:val="center"/>
        <w:rPr>
          <w:spacing w:val="-2"/>
          <w:sz w:val="28"/>
          <w:szCs w:val="28"/>
        </w:rPr>
      </w:pPr>
      <w:r w:rsidRPr="00697AB0">
        <w:rPr>
          <w:spacing w:val="-2"/>
          <w:sz w:val="28"/>
          <w:szCs w:val="28"/>
        </w:rPr>
        <w:lastRenderedPageBreak/>
        <w:t xml:space="preserve">РАЗДЕЛ 3. ОЦЕНКА ОБЪЕМОВ И ИСТОЧНИКОВ ФИНАНСИРОВАНЯ МЕРОПРИЯТИЙ (ИНВЕСТИЦИОННЫХ ПРОЕКТОВ) ПО ПРОЕКТИРОВАНИЮ, СТРОИТЕЛЬСТВУ И РЕКОНСТРУКЦИИ ОБЪЕКОВ СОЦИАЛЬНОЙ ИНФРАСТРУКТУРЫ </w:t>
      </w:r>
      <w:r w:rsidRPr="00697AB0">
        <w:rPr>
          <w:bCs/>
          <w:sz w:val="28"/>
          <w:szCs w:val="28"/>
          <w:lang w:eastAsia="en-US"/>
        </w:rPr>
        <w:t>ГРИВЕНСКОГО СЕЛЬСКОГО ПОСЕЛЕНИЯ</w:t>
      </w:r>
    </w:p>
    <w:p w:rsidR="00697AB0" w:rsidRPr="00697AB0" w:rsidRDefault="00697AB0" w:rsidP="00697AB0">
      <w:pPr>
        <w:shd w:val="clear" w:color="auto" w:fill="FFFFFF"/>
        <w:tabs>
          <w:tab w:val="left" w:pos="0"/>
        </w:tabs>
        <w:spacing w:before="5"/>
        <w:ind w:right="-460"/>
        <w:jc w:val="center"/>
        <w:outlineLvl w:val="0"/>
        <w:rPr>
          <w:sz w:val="28"/>
          <w:szCs w:val="28"/>
        </w:rPr>
      </w:pPr>
      <w:r w:rsidRPr="00697AB0">
        <w:rPr>
          <w:sz w:val="28"/>
          <w:szCs w:val="28"/>
        </w:rPr>
        <w:t>Таблица 7 – Прогнозируемый объем финансовых средств на реализацию Программы</w:t>
      </w:r>
    </w:p>
    <w:tbl>
      <w:tblPr>
        <w:tblW w:w="0" w:type="dxa"/>
        <w:tblInd w:w="5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3"/>
        <w:gridCol w:w="2695"/>
        <w:gridCol w:w="2126"/>
        <w:gridCol w:w="1984"/>
        <w:gridCol w:w="1134"/>
        <w:gridCol w:w="851"/>
        <w:gridCol w:w="850"/>
        <w:gridCol w:w="851"/>
        <w:gridCol w:w="850"/>
        <w:gridCol w:w="1276"/>
        <w:gridCol w:w="1559"/>
      </w:tblGrid>
      <w:tr w:rsidR="00697AB0" w:rsidRPr="00697AB0" w:rsidTr="00697AB0">
        <w:trPr>
          <w:trHeight w:val="397"/>
        </w:trPr>
        <w:tc>
          <w:tcPr>
            <w:tcW w:w="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8"/>
              </w:tabs>
              <w:ind w:right="-128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№</w:t>
            </w:r>
          </w:p>
          <w:p w:rsidR="00697AB0" w:rsidRPr="00697AB0" w:rsidRDefault="00697AB0" w:rsidP="00697AB0">
            <w:pPr>
              <w:tabs>
                <w:tab w:val="left" w:pos="98"/>
              </w:tabs>
              <w:ind w:right="-128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п/п</w:t>
            </w:r>
          </w:p>
        </w:tc>
        <w:tc>
          <w:tcPr>
            <w:tcW w:w="2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8"/>
              </w:tabs>
              <w:ind w:right="-128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8"/>
              </w:tabs>
              <w:ind w:right="-128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Цели и задачи программы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-108"/>
              </w:tabs>
              <w:ind w:left="-108" w:right="-108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58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-108"/>
              </w:tabs>
              <w:ind w:left="-108" w:right="-128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Годы, тыс. руб.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ind w:left="-108" w:right="-128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Всего</w:t>
            </w:r>
          </w:p>
          <w:p w:rsidR="00697AB0" w:rsidRPr="00697AB0" w:rsidRDefault="00697AB0" w:rsidP="00697AB0">
            <w:pPr>
              <w:ind w:left="-108" w:right="-128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тыс. руб.</w:t>
            </w:r>
          </w:p>
        </w:tc>
      </w:tr>
      <w:tr w:rsidR="00697AB0" w:rsidRPr="00697AB0" w:rsidTr="00697AB0">
        <w:trPr>
          <w:trHeight w:hRule="exact" w:val="533"/>
        </w:trPr>
        <w:tc>
          <w:tcPr>
            <w:tcW w:w="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2017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2018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2022-2030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697AB0" w:rsidRPr="00697AB0" w:rsidTr="00697AB0">
        <w:trPr>
          <w:trHeight w:val="624"/>
        </w:trPr>
        <w:tc>
          <w:tcPr>
            <w:tcW w:w="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1.</w:t>
            </w:r>
          </w:p>
        </w:tc>
        <w:tc>
          <w:tcPr>
            <w:tcW w:w="2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4"/>
              </w:rPr>
            </w:pPr>
            <w:r w:rsidRPr="00697AB0">
              <w:rPr>
                <w:sz w:val="24"/>
              </w:rPr>
              <w:t>Обустройство пандуса СДК ст. Гривенская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4"/>
                <w:szCs w:val="24"/>
              </w:rPr>
            </w:pPr>
            <w:r w:rsidRPr="00697AB0">
              <w:rPr>
                <w:sz w:val="24"/>
                <w:szCs w:val="24"/>
              </w:rPr>
              <w:t xml:space="preserve">Поддержание в работоспособном состоянии объекта </w:t>
            </w:r>
            <w:proofErr w:type="gramStart"/>
            <w:r w:rsidRPr="00697AB0">
              <w:rPr>
                <w:sz w:val="24"/>
                <w:szCs w:val="24"/>
              </w:rPr>
              <w:t>культуры :</w:t>
            </w:r>
            <w:proofErr w:type="gramEnd"/>
            <w:r w:rsidRPr="00697AB0">
              <w:rPr>
                <w:sz w:val="24"/>
                <w:szCs w:val="24"/>
              </w:rPr>
              <w:t xml:space="preserve"> </w:t>
            </w:r>
            <w:r w:rsidRPr="00697AB0">
              <w:rPr>
                <w:sz w:val="24"/>
              </w:rPr>
              <w:t>СДК</w:t>
            </w:r>
            <w:r w:rsidRPr="00697AB0">
              <w:t xml:space="preserve"> </w:t>
            </w:r>
            <w:r w:rsidRPr="00697AB0">
              <w:rPr>
                <w:sz w:val="24"/>
              </w:rPr>
              <w:t>ст. Гривенская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-108"/>
                <w:tab w:val="left" w:pos="994"/>
              </w:tabs>
              <w:spacing w:before="5"/>
              <w:ind w:left="-108" w:right="-108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</w:tr>
      <w:tr w:rsidR="00697AB0" w:rsidRPr="00697AB0" w:rsidTr="00697AB0">
        <w:trPr>
          <w:trHeight w:val="625"/>
        </w:trPr>
        <w:tc>
          <w:tcPr>
            <w:tcW w:w="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-108"/>
              </w:tabs>
              <w:ind w:left="-108" w:right="-108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60,00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60,00</w:t>
            </w:r>
          </w:p>
        </w:tc>
      </w:tr>
      <w:tr w:rsidR="00697AB0" w:rsidRPr="00697AB0" w:rsidTr="00697AB0">
        <w:trPr>
          <w:trHeight w:val="624"/>
        </w:trPr>
        <w:tc>
          <w:tcPr>
            <w:tcW w:w="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-108"/>
              </w:tabs>
              <w:ind w:left="-108" w:right="-108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Бюджет МО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</w:tr>
      <w:tr w:rsidR="00697AB0" w:rsidRPr="00697AB0" w:rsidTr="00697AB0">
        <w:trPr>
          <w:trHeight w:val="625"/>
        </w:trPr>
        <w:tc>
          <w:tcPr>
            <w:tcW w:w="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-108"/>
              </w:tabs>
              <w:ind w:left="-108" w:right="-108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</w:tr>
      <w:tr w:rsidR="00697AB0" w:rsidRPr="00697AB0" w:rsidTr="00697AB0">
        <w:trPr>
          <w:trHeight w:val="625"/>
        </w:trPr>
        <w:tc>
          <w:tcPr>
            <w:tcW w:w="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2.</w:t>
            </w:r>
          </w:p>
        </w:tc>
        <w:tc>
          <w:tcPr>
            <w:tcW w:w="2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4"/>
              </w:rPr>
            </w:pPr>
            <w:r w:rsidRPr="00697AB0">
              <w:rPr>
                <w:sz w:val="24"/>
              </w:rPr>
              <w:t>Капитальный ремонт СДК х. Лебеди;</w:t>
            </w:r>
          </w:p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4"/>
              </w:rPr>
            </w:pPr>
            <w:r w:rsidRPr="00697AB0">
              <w:rPr>
                <w:sz w:val="24"/>
              </w:rPr>
              <w:t>-замена окон</w:t>
            </w:r>
          </w:p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4"/>
              </w:rPr>
            </w:pPr>
            <w:r w:rsidRPr="00697AB0">
              <w:rPr>
                <w:sz w:val="24"/>
              </w:rPr>
              <w:t>-замена полов</w:t>
            </w:r>
          </w:p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highlight w:val="yellow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4"/>
                <w:szCs w:val="24"/>
              </w:rPr>
              <w:t xml:space="preserve">Поддержание в работоспособном состоянии объекта </w:t>
            </w:r>
            <w:proofErr w:type="gramStart"/>
            <w:r w:rsidRPr="00697AB0">
              <w:rPr>
                <w:sz w:val="24"/>
                <w:szCs w:val="24"/>
              </w:rPr>
              <w:t>культуры :</w:t>
            </w:r>
            <w:proofErr w:type="gramEnd"/>
            <w:r w:rsidRPr="00697AB0">
              <w:rPr>
                <w:sz w:val="24"/>
                <w:szCs w:val="24"/>
              </w:rPr>
              <w:t xml:space="preserve"> </w:t>
            </w:r>
            <w:r w:rsidRPr="00697AB0">
              <w:rPr>
                <w:sz w:val="24"/>
              </w:rPr>
              <w:t>СДК</w:t>
            </w:r>
            <w:r w:rsidRPr="00697AB0">
              <w:t xml:space="preserve"> </w:t>
            </w:r>
            <w:r w:rsidRPr="00697AB0">
              <w:rPr>
                <w:sz w:val="24"/>
              </w:rPr>
              <w:t>х. Лебеди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-108"/>
                <w:tab w:val="left" w:pos="994"/>
              </w:tabs>
              <w:spacing w:before="5"/>
              <w:ind w:left="-108" w:right="-108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</w:tr>
      <w:tr w:rsidR="00697AB0" w:rsidRPr="00697AB0" w:rsidTr="00697AB0">
        <w:trPr>
          <w:trHeight w:val="625"/>
        </w:trPr>
        <w:tc>
          <w:tcPr>
            <w:tcW w:w="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rPr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-108"/>
              </w:tabs>
              <w:ind w:left="-108" w:right="-108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700,00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700,00</w:t>
            </w:r>
          </w:p>
        </w:tc>
      </w:tr>
      <w:tr w:rsidR="00697AB0" w:rsidRPr="00697AB0" w:rsidTr="00697AB0">
        <w:trPr>
          <w:trHeight w:val="625"/>
        </w:trPr>
        <w:tc>
          <w:tcPr>
            <w:tcW w:w="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rPr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-108"/>
              </w:tabs>
              <w:ind w:left="-108" w:right="-108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Бюджет МО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70,00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70,00</w:t>
            </w:r>
          </w:p>
        </w:tc>
      </w:tr>
      <w:tr w:rsidR="00697AB0" w:rsidRPr="00697AB0" w:rsidTr="00697AB0">
        <w:trPr>
          <w:trHeight w:val="625"/>
        </w:trPr>
        <w:tc>
          <w:tcPr>
            <w:tcW w:w="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rPr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-108"/>
              </w:tabs>
              <w:ind w:left="-108" w:right="-108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</w:tr>
    </w:tbl>
    <w:p w:rsidR="00697AB0" w:rsidRPr="00697AB0" w:rsidRDefault="00697AB0" w:rsidP="00697AB0">
      <w:r w:rsidRPr="00697AB0">
        <w:br w:type="page"/>
      </w:r>
    </w:p>
    <w:tbl>
      <w:tblPr>
        <w:tblW w:w="0" w:type="dxa"/>
        <w:tblInd w:w="5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3"/>
        <w:gridCol w:w="2695"/>
        <w:gridCol w:w="2126"/>
        <w:gridCol w:w="1984"/>
        <w:gridCol w:w="1134"/>
        <w:gridCol w:w="851"/>
        <w:gridCol w:w="850"/>
        <w:gridCol w:w="851"/>
        <w:gridCol w:w="850"/>
        <w:gridCol w:w="1276"/>
        <w:gridCol w:w="1559"/>
      </w:tblGrid>
      <w:tr w:rsidR="00697AB0" w:rsidRPr="00697AB0" w:rsidTr="00697AB0">
        <w:trPr>
          <w:trHeight w:val="625"/>
        </w:trPr>
        <w:tc>
          <w:tcPr>
            <w:tcW w:w="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2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4"/>
              </w:rPr>
            </w:pPr>
            <w:r w:rsidRPr="00697AB0">
              <w:rPr>
                <w:sz w:val="24"/>
              </w:rPr>
              <w:t xml:space="preserve">Капитальный ремонт СК </w:t>
            </w:r>
            <w:proofErr w:type="spellStart"/>
            <w:r w:rsidRPr="00697AB0">
              <w:rPr>
                <w:sz w:val="24"/>
              </w:rPr>
              <w:t>х.Пригибский</w:t>
            </w:r>
            <w:proofErr w:type="spellEnd"/>
            <w:r w:rsidRPr="00697AB0">
              <w:rPr>
                <w:sz w:val="24"/>
              </w:rPr>
              <w:t>:</w:t>
            </w:r>
          </w:p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4"/>
              </w:rPr>
            </w:pPr>
            <w:r w:rsidRPr="00697AB0">
              <w:rPr>
                <w:sz w:val="24"/>
              </w:rPr>
              <w:t>-замена окон,</w:t>
            </w:r>
          </w:p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4"/>
              </w:rPr>
              <w:t>-замена полов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4"/>
                <w:szCs w:val="24"/>
              </w:rPr>
              <w:t xml:space="preserve">Поддержание в работоспособном состоянии объекта </w:t>
            </w:r>
            <w:proofErr w:type="gramStart"/>
            <w:r w:rsidRPr="00697AB0">
              <w:rPr>
                <w:sz w:val="24"/>
                <w:szCs w:val="24"/>
              </w:rPr>
              <w:t>культуры :</w:t>
            </w:r>
            <w:proofErr w:type="gramEnd"/>
            <w:r w:rsidRPr="00697AB0">
              <w:rPr>
                <w:sz w:val="24"/>
                <w:szCs w:val="24"/>
              </w:rPr>
              <w:t xml:space="preserve"> </w:t>
            </w:r>
            <w:r w:rsidRPr="00697AB0">
              <w:rPr>
                <w:sz w:val="24"/>
              </w:rPr>
              <w:t>СК</w:t>
            </w:r>
            <w:r w:rsidRPr="00697AB0">
              <w:t xml:space="preserve"> </w:t>
            </w:r>
            <w:r w:rsidRPr="00697AB0">
              <w:rPr>
                <w:sz w:val="24"/>
              </w:rPr>
              <w:t>х. Пригибский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-108"/>
                <w:tab w:val="left" w:pos="994"/>
              </w:tabs>
              <w:spacing w:before="5"/>
              <w:ind w:left="-108" w:right="-108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</w:tr>
      <w:tr w:rsidR="00697AB0" w:rsidRPr="00697AB0" w:rsidTr="00697AB0">
        <w:trPr>
          <w:trHeight w:val="625"/>
        </w:trPr>
        <w:tc>
          <w:tcPr>
            <w:tcW w:w="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-108"/>
              </w:tabs>
              <w:ind w:left="-108" w:right="-108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700,00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700,00</w:t>
            </w:r>
          </w:p>
        </w:tc>
      </w:tr>
      <w:tr w:rsidR="00697AB0" w:rsidRPr="00697AB0" w:rsidTr="00697AB0">
        <w:trPr>
          <w:trHeight w:val="625"/>
        </w:trPr>
        <w:tc>
          <w:tcPr>
            <w:tcW w:w="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-108"/>
              </w:tabs>
              <w:ind w:left="-108" w:right="-108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Бюджет МО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70,00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70,00</w:t>
            </w:r>
          </w:p>
        </w:tc>
      </w:tr>
      <w:tr w:rsidR="00697AB0" w:rsidRPr="00697AB0" w:rsidTr="00697AB0">
        <w:trPr>
          <w:trHeight w:val="625"/>
        </w:trPr>
        <w:tc>
          <w:tcPr>
            <w:tcW w:w="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-108"/>
              </w:tabs>
              <w:ind w:left="-108" w:right="-108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</w:tr>
      <w:tr w:rsidR="00697AB0" w:rsidRPr="00697AB0" w:rsidTr="00697AB0">
        <w:trPr>
          <w:trHeight w:val="625"/>
        </w:trPr>
        <w:tc>
          <w:tcPr>
            <w:tcW w:w="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4.</w:t>
            </w:r>
          </w:p>
        </w:tc>
        <w:tc>
          <w:tcPr>
            <w:tcW w:w="2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4"/>
              </w:rPr>
            </w:pPr>
            <w:r w:rsidRPr="00697AB0">
              <w:rPr>
                <w:sz w:val="24"/>
              </w:rPr>
              <w:t>Капитальный ремонт СДК ст. Гривенская</w:t>
            </w:r>
          </w:p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4"/>
              </w:rPr>
            </w:pPr>
            <w:r w:rsidRPr="00697AB0">
              <w:rPr>
                <w:sz w:val="24"/>
              </w:rPr>
              <w:t>-замена окон,</w:t>
            </w:r>
          </w:p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4"/>
              </w:rPr>
              <w:t>-ремонт полов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4"/>
                <w:szCs w:val="24"/>
              </w:rPr>
              <w:t xml:space="preserve">Поддержание в работоспособном состоянии объекта </w:t>
            </w:r>
            <w:proofErr w:type="gramStart"/>
            <w:r w:rsidRPr="00697AB0">
              <w:rPr>
                <w:sz w:val="24"/>
                <w:szCs w:val="24"/>
              </w:rPr>
              <w:t>культуры :</w:t>
            </w:r>
            <w:proofErr w:type="gramEnd"/>
            <w:r w:rsidRPr="00697AB0">
              <w:rPr>
                <w:sz w:val="24"/>
                <w:szCs w:val="24"/>
              </w:rPr>
              <w:t xml:space="preserve"> </w:t>
            </w:r>
            <w:r w:rsidRPr="00697AB0">
              <w:rPr>
                <w:sz w:val="24"/>
              </w:rPr>
              <w:t>СДК</w:t>
            </w:r>
            <w:r w:rsidRPr="00697AB0">
              <w:t xml:space="preserve"> </w:t>
            </w:r>
            <w:r w:rsidRPr="00697AB0">
              <w:rPr>
                <w:sz w:val="24"/>
              </w:rPr>
              <w:t>ст. Гривенская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-108"/>
                <w:tab w:val="left" w:pos="994"/>
              </w:tabs>
              <w:spacing w:before="5"/>
              <w:ind w:left="-108" w:right="-108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</w:tr>
      <w:tr w:rsidR="00697AB0" w:rsidRPr="00697AB0" w:rsidTr="00697AB0">
        <w:trPr>
          <w:trHeight w:val="625"/>
        </w:trPr>
        <w:tc>
          <w:tcPr>
            <w:tcW w:w="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-108"/>
              </w:tabs>
              <w:ind w:left="-108" w:right="-108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600,00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</w:tr>
      <w:tr w:rsidR="00697AB0" w:rsidRPr="00697AB0" w:rsidTr="00697AB0">
        <w:trPr>
          <w:trHeight w:val="625"/>
        </w:trPr>
        <w:tc>
          <w:tcPr>
            <w:tcW w:w="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-108"/>
              </w:tabs>
              <w:ind w:left="-108" w:right="-108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Бюджет МО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60,00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</w:tr>
      <w:tr w:rsidR="00697AB0" w:rsidRPr="00697AB0" w:rsidTr="00697AB0">
        <w:trPr>
          <w:trHeight w:val="625"/>
        </w:trPr>
        <w:tc>
          <w:tcPr>
            <w:tcW w:w="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-108"/>
              </w:tabs>
              <w:ind w:left="-108" w:right="-108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AB0" w:rsidRPr="00697AB0" w:rsidRDefault="00697AB0" w:rsidP="00697AB0">
            <w:pPr>
              <w:tabs>
                <w:tab w:val="left" w:pos="994"/>
              </w:tabs>
              <w:spacing w:before="5"/>
              <w:ind w:right="10"/>
              <w:jc w:val="center"/>
              <w:rPr>
                <w:sz w:val="22"/>
                <w:szCs w:val="22"/>
              </w:rPr>
            </w:pPr>
            <w:r w:rsidRPr="00697AB0">
              <w:rPr>
                <w:sz w:val="22"/>
                <w:szCs w:val="22"/>
              </w:rPr>
              <w:t>0</w:t>
            </w:r>
          </w:p>
        </w:tc>
      </w:tr>
    </w:tbl>
    <w:p w:rsidR="00697AB0" w:rsidRPr="00697AB0" w:rsidRDefault="00697AB0" w:rsidP="00697AB0">
      <w:pPr>
        <w:shd w:val="clear" w:color="auto" w:fill="FFFFFF"/>
        <w:tabs>
          <w:tab w:val="left" w:pos="994"/>
        </w:tabs>
        <w:spacing w:before="5" w:after="240"/>
        <w:ind w:right="10"/>
        <w:jc w:val="both"/>
        <w:rPr>
          <w:sz w:val="28"/>
          <w:szCs w:val="28"/>
        </w:rPr>
      </w:pPr>
    </w:p>
    <w:p w:rsidR="00697AB0" w:rsidRPr="00697AB0" w:rsidRDefault="00697AB0" w:rsidP="00697AB0">
      <w:pPr>
        <w:widowControl/>
        <w:autoSpaceDE/>
        <w:autoSpaceDN/>
        <w:adjustRightInd/>
        <w:rPr>
          <w:spacing w:val="-2"/>
          <w:sz w:val="28"/>
          <w:szCs w:val="28"/>
        </w:rPr>
        <w:sectPr w:rsidR="00697AB0" w:rsidRPr="00697AB0">
          <w:pgSz w:w="16834" w:h="11909" w:orient="landscape"/>
          <w:pgMar w:top="567" w:right="532" w:bottom="1134" w:left="1134" w:header="720" w:footer="720" w:gutter="0"/>
          <w:cols w:space="720"/>
        </w:sectPr>
      </w:pPr>
    </w:p>
    <w:p w:rsidR="00697AB0" w:rsidRPr="00697AB0" w:rsidRDefault="00697AB0" w:rsidP="00697AB0">
      <w:pPr>
        <w:shd w:val="clear" w:color="auto" w:fill="FFFFFF"/>
        <w:tabs>
          <w:tab w:val="left" w:pos="-4962"/>
        </w:tabs>
        <w:ind w:left="5" w:right="10"/>
        <w:jc w:val="center"/>
        <w:rPr>
          <w:spacing w:val="-2"/>
          <w:sz w:val="28"/>
          <w:szCs w:val="28"/>
        </w:rPr>
      </w:pPr>
      <w:r w:rsidRPr="00697AB0">
        <w:rPr>
          <w:spacing w:val="-2"/>
          <w:sz w:val="28"/>
          <w:szCs w:val="28"/>
        </w:rPr>
        <w:lastRenderedPageBreak/>
        <w:t>РАЗДЕЛ 4.  ОЦЕНКА ЭФФЕКТИВНОСТИ МЕРОПРИЯТИЙ ПО ПРОЕКТИРОВАНИЮ, СТРОИТЕЛЬСТВУ И РЕКОНСТРУКЦИИ ОБЪЕКТОВ СОЦИАЛЬНОЙ ИНФРАСТРУКТУРЫ, ВКЛЮЧАЯ ОЦЕНКУ СОЦИАЛЬНО-ЭКОНОМИЧЕСКОЙ ЭФФЕКТИВНОСТИ И СООТВЕТСТВИЯ НОРМАТИВАМ ГРАДОСТРОИТЕЛЬНОГО ПРОЕКТИРОВАНИЯ С РАЗБИВКОЙ ПО ВИДАМ ОБЪЕКТОВ СОЦИАЛЬНОЙ ИНФРАСТРУКТУРЫ</w:t>
      </w:r>
    </w:p>
    <w:p w:rsidR="00697AB0" w:rsidRPr="00697AB0" w:rsidRDefault="00697AB0" w:rsidP="00697AB0">
      <w:pPr>
        <w:shd w:val="clear" w:color="auto" w:fill="FFFFFF"/>
        <w:tabs>
          <w:tab w:val="left" w:pos="-4962"/>
        </w:tabs>
        <w:spacing w:before="240"/>
        <w:ind w:left="5" w:right="10" w:firstLine="704"/>
        <w:jc w:val="both"/>
        <w:rPr>
          <w:sz w:val="28"/>
          <w:szCs w:val="28"/>
        </w:rPr>
      </w:pPr>
      <w:r w:rsidRPr="00697AB0">
        <w:rPr>
          <w:sz w:val="28"/>
          <w:szCs w:val="28"/>
        </w:rPr>
        <w:t xml:space="preserve">Оценка эффективности мероприятий Программы включает оценку социально-экономической эффективности, а также оценку соответствия нормативам градостроительного проектирования, установленным местными нормативами </w:t>
      </w:r>
      <w:r w:rsidRPr="00697AB0">
        <w:rPr>
          <w:bCs/>
          <w:sz w:val="28"/>
          <w:szCs w:val="28"/>
        </w:rPr>
        <w:t>Гривенского</w:t>
      </w:r>
      <w:r w:rsidRPr="00697AB0">
        <w:rPr>
          <w:sz w:val="28"/>
          <w:szCs w:val="28"/>
        </w:rPr>
        <w:t xml:space="preserve"> сельского поселения.</w:t>
      </w:r>
    </w:p>
    <w:p w:rsidR="00697AB0" w:rsidRPr="00697AB0" w:rsidRDefault="00697AB0" w:rsidP="00697AB0">
      <w:pPr>
        <w:shd w:val="clear" w:color="auto" w:fill="FFFFFF"/>
        <w:tabs>
          <w:tab w:val="left" w:pos="-4962"/>
        </w:tabs>
        <w:ind w:left="5" w:right="10" w:firstLine="704"/>
        <w:jc w:val="both"/>
        <w:rPr>
          <w:sz w:val="28"/>
          <w:szCs w:val="28"/>
        </w:rPr>
      </w:pPr>
      <w:r w:rsidRPr="00697AB0">
        <w:rPr>
          <w:sz w:val="28"/>
          <w:szCs w:val="28"/>
        </w:rPr>
        <w:t xml:space="preserve">Оценка социально-экономической эффективности мероприятий выражается: </w:t>
      </w:r>
    </w:p>
    <w:p w:rsidR="00697AB0" w:rsidRPr="00697AB0" w:rsidRDefault="00697AB0" w:rsidP="00697AB0">
      <w:pPr>
        <w:shd w:val="clear" w:color="auto" w:fill="FFFFFF"/>
        <w:tabs>
          <w:tab w:val="left" w:pos="-4962"/>
        </w:tabs>
        <w:ind w:left="5" w:right="10" w:firstLine="704"/>
        <w:jc w:val="both"/>
        <w:rPr>
          <w:sz w:val="28"/>
          <w:szCs w:val="28"/>
        </w:rPr>
      </w:pPr>
      <w:r w:rsidRPr="00697AB0">
        <w:rPr>
          <w:sz w:val="28"/>
          <w:szCs w:val="28"/>
        </w:rPr>
        <w:t xml:space="preserve">- в улучшении условий качества жизни населения </w:t>
      </w:r>
      <w:r w:rsidRPr="00697AB0">
        <w:rPr>
          <w:bCs/>
          <w:sz w:val="28"/>
          <w:szCs w:val="28"/>
        </w:rPr>
        <w:t>Гривенского</w:t>
      </w:r>
      <w:r w:rsidRPr="00697AB0">
        <w:rPr>
          <w:sz w:val="28"/>
          <w:szCs w:val="28"/>
        </w:rPr>
        <w:t xml:space="preserve"> сельского поселения;</w:t>
      </w:r>
    </w:p>
    <w:p w:rsidR="00697AB0" w:rsidRPr="00697AB0" w:rsidRDefault="00697AB0" w:rsidP="00697AB0">
      <w:pPr>
        <w:shd w:val="clear" w:color="auto" w:fill="FFFFFF"/>
        <w:tabs>
          <w:tab w:val="left" w:pos="-4962"/>
        </w:tabs>
        <w:ind w:left="5" w:right="10" w:firstLine="704"/>
        <w:jc w:val="both"/>
        <w:rPr>
          <w:sz w:val="28"/>
          <w:szCs w:val="28"/>
        </w:rPr>
      </w:pPr>
      <w:r w:rsidRPr="00697AB0">
        <w:rPr>
          <w:sz w:val="28"/>
          <w:szCs w:val="28"/>
        </w:rPr>
        <w:t xml:space="preserve">- в повышении уровня комфорта жизни за счет обеспеченности граждан услугами здравоохранения, образования, культуры, физической культуры и спорта в необходимом объеме; </w:t>
      </w:r>
    </w:p>
    <w:p w:rsidR="00697AB0" w:rsidRPr="00697AB0" w:rsidRDefault="00697AB0" w:rsidP="00697AB0">
      <w:pPr>
        <w:shd w:val="clear" w:color="auto" w:fill="FFFFFF"/>
        <w:tabs>
          <w:tab w:val="left" w:pos="-4962"/>
        </w:tabs>
        <w:ind w:left="5" w:right="10" w:firstLine="704"/>
        <w:jc w:val="both"/>
        <w:rPr>
          <w:sz w:val="28"/>
          <w:szCs w:val="28"/>
        </w:rPr>
      </w:pPr>
      <w:r w:rsidRPr="00697AB0">
        <w:rPr>
          <w:sz w:val="28"/>
          <w:szCs w:val="28"/>
        </w:rPr>
        <w:t xml:space="preserve">- в повышении доступности объектов социальной инфраструктуры для населения </w:t>
      </w:r>
      <w:r w:rsidRPr="00697AB0">
        <w:rPr>
          <w:bCs/>
          <w:sz w:val="28"/>
          <w:szCs w:val="28"/>
        </w:rPr>
        <w:t>Гривенского</w:t>
      </w:r>
      <w:r w:rsidRPr="00697AB0">
        <w:rPr>
          <w:sz w:val="28"/>
          <w:szCs w:val="28"/>
        </w:rPr>
        <w:t xml:space="preserve"> сельского поселения:</w:t>
      </w:r>
    </w:p>
    <w:p w:rsidR="00697AB0" w:rsidRPr="00697AB0" w:rsidRDefault="00697AB0" w:rsidP="00697AB0">
      <w:pPr>
        <w:shd w:val="clear" w:color="auto" w:fill="FFFFFF"/>
        <w:tabs>
          <w:tab w:val="left" w:pos="-4962"/>
        </w:tabs>
        <w:ind w:left="5" w:right="10"/>
        <w:jc w:val="both"/>
        <w:outlineLvl w:val="0"/>
        <w:rPr>
          <w:sz w:val="28"/>
          <w:szCs w:val="28"/>
        </w:rPr>
      </w:pPr>
      <w:r w:rsidRPr="00697AB0">
        <w:rPr>
          <w:sz w:val="28"/>
          <w:szCs w:val="28"/>
          <w:u w:val="single"/>
        </w:rPr>
        <w:t>В области объектов культуры:</w:t>
      </w:r>
      <w:r w:rsidRPr="00697AB0">
        <w:rPr>
          <w:sz w:val="28"/>
          <w:szCs w:val="28"/>
        </w:rPr>
        <w:t xml:space="preserve"> </w:t>
      </w:r>
    </w:p>
    <w:p w:rsidR="00697AB0" w:rsidRPr="00697AB0" w:rsidRDefault="00697AB0" w:rsidP="00697AB0">
      <w:pPr>
        <w:tabs>
          <w:tab w:val="left" w:pos="994"/>
        </w:tabs>
        <w:spacing w:before="5"/>
        <w:ind w:right="10"/>
        <w:jc w:val="both"/>
        <w:rPr>
          <w:sz w:val="28"/>
          <w:szCs w:val="24"/>
        </w:rPr>
      </w:pPr>
      <w:r w:rsidRPr="00697AB0">
        <w:rPr>
          <w:sz w:val="28"/>
          <w:szCs w:val="28"/>
        </w:rPr>
        <w:t xml:space="preserve">- Поддержание в работоспособном состоянии объекта культуры: </w:t>
      </w:r>
      <w:r w:rsidRPr="00697AB0">
        <w:rPr>
          <w:sz w:val="28"/>
          <w:szCs w:val="24"/>
        </w:rPr>
        <w:t>СДК х. Лебеди; СК х. Пригибский: СДК ст. Гривенская.</w:t>
      </w:r>
    </w:p>
    <w:p w:rsidR="00697AB0" w:rsidRPr="00697AB0" w:rsidRDefault="00697AB0" w:rsidP="00697AB0">
      <w:pPr>
        <w:shd w:val="clear" w:color="auto" w:fill="FFFFFF"/>
        <w:tabs>
          <w:tab w:val="left" w:pos="-4962"/>
        </w:tabs>
        <w:ind w:left="5" w:right="10" w:firstLine="704"/>
        <w:jc w:val="both"/>
        <w:rPr>
          <w:spacing w:val="-2"/>
          <w:sz w:val="28"/>
          <w:szCs w:val="28"/>
        </w:rPr>
      </w:pPr>
      <w:r w:rsidRPr="00697AB0">
        <w:rPr>
          <w:sz w:val="28"/>
          <w:szCs w:val="28"/>
        </w:rPr>
        <w:t xml:space="preserve">Необходимо отметить, что уровень обеспеченности населения объектами социальной инфраструктуры (по количеству таких объектов) на расчетный срок Программы (2030 год) в своем большинстве соответствует минимально допустимому уровню обеспеченности, что свидетельствует об эффективности реализации мероприятий. Вместе с тем необходимо отметить, что администрации </w:t>
      </w:r>
      <w:r w:rsidRPr="00697AB0">
        <w:rPr>
          <w:bCs/>
          <w:sz w:val="28"/>
          <w:szCs w:val="28"/>
        </w:rPr>
        <w:t>Гривенского</w:t>
      </w:r>
      <w:r w:rsidRPr="00697AB0">
        <w:rPr>
          <w:sz w:val="28"/>
          <w:szCs w:val="28"/>
        </w:rPr>
        <w:t xml:space="preserve"> сельского поселения нужно принять меры по обеспечению населения </w:t>
      </w:r>
      <w:r w:rsidRPr="00697AB0">
        <w:rPr>
          <w:bCs/>
          <w:sz w:val="28"/>
          <w:szCs w:val="28"/>
        </w:rPr>
        <w:t>Гривенского</w:t>
      </w:r>
      <w:r w:rsidRPr="00697AB0">
        <w:rPr>
          <w:sz w:val="28"/>
          <w:szCs w:val="28"/>
        </w:rPr>
        <w:t xml:space="preserve"> сельского поселения отсутствующими объектами социальной инфраструктуры. </w:t>
      </w:r>
    </w:p>
    <w:p w:rsidR="00697AB0" w:rsidRPr="00697AB0" w:rsidRDefault="00697AB0" w:rsidP="00697AB0">
      <w:pPr>
        <w:widowControl/>
        <w:autoSpaceDE/>
        <w:autoSpaceDN/>
        <w:adjustRightInd/>
        <w:rPr>
          <w:sz w:val="28"/>
          <w:szCs w:val="28"/>
        </w:rPr>
        <w:sectPr w:rsidR="00697AB0" w:rsidRPr="00697AB0">
          <w:pgSz w:w="11909" w:h="16834"/>
          <w:pgMar w:top="1134" w:right="710" w:bottom="1134" w:left="1701" w:header="720" w:footer="720" w:gutter="0"/>
          <w:cols w:space="720"/>
        </w:sectPr>
      </w:pPr>
    </w:p>
    <w:p w:rsidR="00697AB0" w:rsidRPr="00697AB0" w:rsidRDefault="00697AB0" w:rsidP="00697AB0">
      <w:pPr>
        <w:shd w:val="clear" w:color="auto" w:fill="FFFFFF"/>
        <w:tabs>
          <w:tab w:val="left" w:pos="-5529"/>
        </w:tabs>
        <w:spacing w:before="5" w:after="240"/>
        <w:ind w:left="5" w:right="10"/>
        <w:jc w:val="center"/>
        <w:rPr>
          <w:sz w:val="28"/>
          <w:szCs w:val="28"/>
        </w:rPr>
      </w:pPr>
      <w:r w:rsidRPr="00697AB0">
        <w:rPr>
          <w:sz w:val="28"/>
          <w:szCs w:val="28"/>
        </w:rPr>
        <w:lastRenderedPageBreak/>
        <w:t xml:space="preserve">РАЗДЕЛ 5. ПРЕДЛОЖЕНИЯ ПО СОВЕРШЕНСТВОВАНИЮ НОРМАТИВНО-ПРАВОВОГО </w:t>
      </w:r>
      <w:r w:rsidRPr="00697AB0">
        <w:rPr>
          <w:spacing w:val="-1"/>
          <w:sz w:val="28"/>
          <w:szCs w:val="28"/>
        </w:rPr>
        <w:t xml:space="preserve">И ИНФОРМАЦИОННОГО ОБЕСПЕЧЕНИЯ РАЗВИТИЯ СОЦИАЛЬНОЙ ИНФРАСТРУКТУРЫ, </w:t>
      </w:r>
      <w:r w:rsidRPr="00697AB0">
        <w:rPr>
          <w:spacing w:val="-2"/>
          <w:sz w:val="28"/>
          <w:szCs w:val="28"/>
        </w:rPr>
        <w:t>НАПРАВЛЕННЫЕ НА ДОСТИЖЕНИЕ ЦЕЛЕВЫХ ПОКАЗАТЕЛЕЙ ПРОГРАММЫ</w:t>
      </w:r>
    </w:p>
    <w:p w:rsidR="00697AB0" w:rsidRPr="00697AB0" w:rsidRDefault="00697AB0" w:rsidP="00697AB0">
      <w:pPr>
        <w:ind w:firstLine="720"/>
        <w:jc w:val="both"/>
        <w:rPr>
          <w:sz w:val="28"/>
          <w:szCs w:val="28"/>
        </w:rPr>
      </w:pPr>
      <w:r w:rsidRPr="00697AB0">
        <w:rPr>
          <w:sz w:val="28"/>
          <w:szCs w:val="28"/>
        </w:rPr>
        <w:t xml:space="preserve">При необходимости финансового обеспечения реализации мероприятий, установленных Программой комплексного развития социальной инфраструктуры </w:t>
      </w:r>
      <w:r w:rsidRPr="00697AB0">
        <w:rPr>
          <w:bCs/>
          <w:sz w:val="28"/>
          <w:szCs w:val="28"/>
        </w:rPr>
        <w:t>Гривенского</w:t>
      </w:r>
      <w:r w:rsidRPr="00697AB0">
        <w:rPr>
          <w:sz w:val="28"/>
          <w:szCs w:val="28"/>
        </w:rPr>
        <w:t xml:space="preserve"> сельского поселения, необходимо принятие муниципальных правовых актов, регламентирующих порядок их субсидирования. </w:t>
      </w:r>
    </w:p>
    <w:p w:rsidR="00697AB0" w:rsidRPr="00697AB0" w:rsidRDefault="00697AB0" w:rsidP="00697AB0">
      <w:pPr>
        <w:ind w:firstLine="720"/>
        <w:jc w:val="both"/>
        <w:rPr>
          <w:spacing w:val="-2"/>
          <w:sz w:val="28"/>
          <w:szCs w:val="28"/>
        </w:rPr>
      </w:pPr>
      <w:r w:rsidRPr="00697AB0">
        <w:rPr>
          <w:sz w:val="28"/>
          <w:szCs w:val="28"/>
        </w:rPr>
        <w:t xml:space="preserve">Целесообразно принятие муниципальных программ, либо внесение изменений в существующие муниципальные программы, устанавливающие перечни мероприятий по проектированию и строительству объектов социальной инфраструктуры местного значения </w:t>
      </w:r>
      <w:r w:rsidRPr="00697AB0">
        <w:rPr>
          <w:bCs/>
          <w:sz w:val="28"/>
          <w:szCs w:val="28"/>
        </w:rPr>
        <w:t>Гривенского</w:t>
      </w:r>
      <w:r w:rsidRPr="00697AB0">
        <w:rPr>
          <w:sz w:val="28"/>
          <w:szCs w:val="28"/>
        </w:rPr>
        <w:t xml:space="preserve"> сельского поселения. Данные программы должны обеспечивать сбалансированное перспективное развитие социальной инфраструктуры </w:t>
      </w:r>
      <w:r w:rsidRPr="00697AB0">
        <w:rPr>
          <w:bCs/>
          <w:sz w:val="28"/>
          <w:szCs w:val="28"/>
        </w:rPr>
        <w:t>Гривенского</w:t>
      </w:r>
      <w:r w:rsidRPr="00697AB0">
        <w:rPr>
          <w:sz w:val="28"/>
          <w:szCs w:val="28"/>
        </w:rPr>
        <w:t xml:space="preserve"> сельского поселения в соответствии с потребностями в строительстве объектов социальной инфраструктуры местного значения, установленными программой комплексного развития социальной инфраструктуры муниципального образования.</w:t>
      </w:r>
    </w:p>
    <w:p w:rsidR="00751DC2" w:rsidRPr="00751DC2" w:rsidRDefault="00751DC2" w:rsidP="00751DC2">
      <w:pPr>
        <w:widowControl/>
        <w:suppressAutoHyphens/>
        <w:autoSpaceDE/>
        <w:autoSpaceDN/>
        <w:adjustRightInd/>
        <w:spacing w:after="120"/>
        <w:jc w:val="center"/>
        <w:rPr>
          <w:b/>
          <w:sz w:val="28"/>
          <w:szCs w:val="28"/>
          <w:lang w:eastAsia="ar-SA"/>
        </w:rPr>
      </w:pPr>
    </w:p>
    <w:p w:rsidR="00697AB0" w:rsidRDefault="00697AB0"/>
    <w:sectPr w:rsidR="00697AB0" w:rsidSect="004F6894">
      <w:pgSz w:w="11906" w:h="16838"/>
      <w:pgMar w:top="39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F7324A1"/>
    <w:multiLevelType w:val="singleLevel"/>
    <w:tmpl w:val="E206C490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6D4"/>
    <w:rsid w:val="00421C57"/>
    <w:rsid w:val="004F6894"/>
    <w:rsid w:val="00596AC0"/>
    <w:rsid w:val="00697AB0"/>
    <w:rsid w:val="006E7E56"/>
    <w:rsid w:val="00751DC2"/>
    <w:rsid w:val="00811991"/>
    <w:rsid w:val="00883E84"/>
    <w:rsid w:val="00980296"/>
    <w:rsid w:val="00984960"/>
    <w:rsid w:val="00B565EA"/>
    <w:rsid w:val="00C52E77"/>
    <w:rsid w:val="00D246D4"/>
    <w:rsid w:val="00E90FF1"/>
    <w:rsid w:val="00EF10A7"/>
    <w:rsid w:val="00EF6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CC36215-97E7-465A-8CD8-6B5EC8445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6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97AB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689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246D4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7AB0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246D4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3">
    <w:name w:val="No Spacing"/>
    <w:uiPriority w:val="1"/>
    <w:qFormat/>
    <w:rsid w:val="00D246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F689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styleId="a4">
    <w:name w:val="annotation reference"/>
    <w:basedOn w:val="a0"/>
    <w:uiPriority w:val="99"/>
    <w:semiHidden/>
    <w:unhideWhenUsed/>
    <w:rsid w:val="00EF10A7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F10A7"/>
  </w:style>
  <w:style w:type="character" w:customStyle="1" w:styleId="a6">
    <w:name w:val="Текст примечания Знак"/>
    <w:basedOn w:val="a0"/>
    <w:link w:val="a5"/>
    <w:uiPriority w:val="99"/>
    <w:semiHidden/>
    <w:rsid w:val="00EF10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F10A7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F10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F10A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F10A7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Plain Text"/>
    <w:basedOn w:val="a"/>
    <w:link w:val="ac"/>
    <w:semiHidden/>
    <w:unhideWhenUsed/>
    <w:rsid w:val="00984960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c">
    <w:name w:val="Текст Знак"/>
    <w:basedOn w:val="a0"/>
    <w:link w:val="ab"/>
    <w:semiHidden/>
    <w:rsid w:val="00984960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97A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60">
    <w:name w:val="Заголовок 6 Знак"/>
    <w:basedOn w:val="a0"/>
    <w:link w:val="6"/>
    <w:uiPriority w:val="9"/>
    <w:semiHidden/>
    <w:rsid w:val="00697AB0"/>
    <w:rPr>
      <w:rFonts w:ascii="Calibri" w:eastAsia="Times New Roman" w:hAnsi="Calibri" w:cs="Times New Roman"/>
      <w:b/>
      <w:bCs/>
      <w:lang w:val="x-none" w:eastAsia="x-none"/>
    </w:rPr>
  </w:style>
  <w:style w:type="character" w:styleId="ad">
    <w:name w:val="Hyperlink"/>
    <w:uiPriority w:val="99"/>
    <w:semiHidden/>
    <w:unhideWhenUsed/>
    <w:rsid w:val="00697AB0"/>
    <w:rPr>
      <w:color w:val="0000FF"/>
      <w:u w:val="single"/>
    </w:rPr>
  </w:style>
  <w:style w:type="character" w:customStyle="1" w:styleId="11">
    <w:name w:val="Просмотренная гиперссылка1"/>
    <w:basedOn w:val="a0"/>
    <w:uiPriority w:val="99"/>
    <w:semiHidden/>
    <w:unhideWhenUsed/>
    <w:rsid w:val="00697AB0"/>
    <w:rPr>
      <w:color w:val="954F72"/>
      <w:u w:val="single"/>
    </w:rPr>
  </w:style>
  <w:style w:type="paragraph" w:styleId="ae">
    <w:name w:val="Normal (Web)"/>
    <w:basedOn w:val="a"/>
    <w:uiPriority w:val="99"/>
    <w:semiHidden/>
    <w:unhideWhenUsed/>
    <w:rsid w:val="00697AB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">
    <w:name w:val="header"/>
    <w:basedOn w:val="a"/>
    <w:link w:val="af0"/>
    <w:uiPriority w:val="99"/>
    <w:semiHidden/>
    <w:unhideWhenUsed/>
    <w:rsid w:val="00697AB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0">
    <w:name w:val="Верхний колонтитул Знак"/>
    <w:basedOn w:val="a0"/>
    <w:link w:val="af"/>
    <w:uiPriority w:val="99"/>
    <w:semiHidden/>
    <w:rsid w:val="00697AB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1">
    <w:name w:val="footer"/>
    <w:basedOn w:val="a"/>
    <w:link w:val="af2"/>
    <w:uiPriority w:val="99"/>
    <w:semiHidden/>
    <w:unhideWhenUsed/>
    <w:rsid w:val="00697AB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Нижний колонтитул Знак"/>
    <w:basedOn w:val="a0"/>
    <w:link w:val="af1"/>
    <w:uiPriority w:val="99"/>
    <w:semiHidden/>
    <w:rsid w:val="00697AB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3">
    <w:name w:val="Body Text"/>
    <w:basedOn w:val="a"/>
    <w:link w:val="af4"/>
    <w:uiPriority w:val="99"/>
    <w:semiHidden/>
    <w:unhideWhenUsed/>
    <w:rsid w:val="00697AB0"/>
    <w:pPr>
      <w:spacing w:after="120"/>
    </w:pPr>
    <w:rPr>
      <w:lang w:val="x-none" w:eastAsia="x-none"/>
    </w:rPr>
  </w:style>
  <w:style w:type="character" w:customStyle="1" w:styleId="af4">
    <w:name w:val="Основной текст Знак"/>
    <w:basedOn w:val="a0"/>
    <w:link w:val="af3"/>
    <w:uiPriority w:val="99"/>
    <w:semiHidden/>
    <w:rsid w:val="00697AB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5">
    <w:name w:val="Body Text Indent"/>
    <w:basedOn w:val="a"/>
    <w:link w:val="af6"/>
    <w:uiPriority w:val="99"/>
    <w:semiHidden/>
    <w:unhideWhenUsed/>
    <w:rsid w:val="00697AB0"/>
    <w:pPr>
      <w:widowControl/>
      <w:autoSpaceDE/>
      <w:autoSpaceDN/>
      <w:adjustRightInd/>
      <w:spacing w:after="120"/>
      <w:ind w:left="283"/>
    </w:pPr>
    <w:rPr>
      <w:sz w:val="24"/>
      <w:szCs w:val="24"/>
      <w:lang w:val="x-none" w:eastAsia="x-none"/>
    </w:r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697AB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2"/>
    <w:basedOn w:val="a"/>
    <w:link w:val="22"/>
    <w:uiPriority w:val="99"/>
    <w:semiHidden/>
    <w:unhideWhenUsed/>
    <w:rsid w:val="00697AB0"/>
    <w:pPr>
      <w:widowControl/>
      <w:autoSpaceDE/>
      <w:autoSpaceDN/>
      <w:adjustRightInd/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697AB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7">
    <w:name w:val="Document Map"/>
    <w:basedOn w:val="a"/>
    <w:link w:val="af8"/>
    <w:uiPriority w:val="99"/>
    <w:semiHidden/>
    <w:unhideWhenUsed/>
    <w:rsid w:val="00697AB0"/>
    <w:rPr>
      <w:rFonts w:ascii="Tahoma" w:hAnsi="Tahoma" w:cs="Tahoma"/>
      <w:sz w:val="16"/>
      <w:szCs w:val="16"/>
    </w:rPr>
  </w:style>
  <w:style w:type="character" w:customStyle="1" w:styleId="af8">
    <w:name w:val="Схема документа Знак"/>
    <w:basedOn w:val="a0"/>
    <w:link w:val="af7"/>
    <w:uiPriority w:val="99"/>
    <w:semiHidden/>
    <w:rsid w:val="00697AB0"/>
    <w:rPr>
      <w:rFonts w:ascii="Tahoma" w:eastAsia="Times New Roman" w:hAnsi="Tahoma" w:cs="Tahoma"/>
      <w:sz w:val="16"/>
      <w:szCs w:val="16"/>
      <w:lang w:eastAsia="ru-RU"/>
    </w:rPr>
  </w:style>
  <w:style w:type="paragraph" w:styleId="af9">
    <w:name w:val="List Paragraph"/>
    <w:basedOn w:val="a"/>
    <w:uiPriority w:val="34"/>
    <w:qFormat/>
    <w:rsid w:val="00697AB0"/>
    <w:pPr>
      <w:widowControl/>
      <w:autoSpaceDE/>
      <w:autoSpaceDN/>
      <w:adjustRightInd/>
      <w:ind w:left="720"/>
      <w:contextualSpacing/>
      <w:jc w:val="both"/>
    </w:pPr>
    <w:rPr>
      <w:color w:val="000000"/>
      <w:sz w:val="24"/>
      <w:szCs w:val="24"/>
      <w:lang w:eastAsia="en-US"/>
    </w:rPr>
  </w:style>
  <w:style w:type="paragraph" w:customStyle="1" w:styleId="12">
    <w:name w:val="Обычный1"/>
    <w:uiPriority w:val="99"/>
    <w:rsid w:val="00697AB0"/>
    <w:pPr>
      <w:widowControl w:val="0"/>
      <w:snapToGrid w:val="0"/>
      <w:spacing w:before="220" w:after="0" w:line="300" w:lineRule="auto"/>
      <w:ind w:left="440" w:hanging="26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formattext">
    <w:name w:val="formattext"/>
    <w:basedOn w:val="a"/>
    <w:uiPriority w:val="99"/>
    <w:rsid w:val="00697AB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uiPriority w:val="99"/>
    <w:rsid w:val="00697AB0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97AB0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afa">
    <w:name w:val="Табличный_центр"/>
    <w:basedOn w:val="a"/>
    <w:uiPriority w:val="99"/>
    <w:rsid w:val="00697AB0"/>
    <w:pPr>
      <w:widowControl/>
      <w:autoSpaceDE/>
      <w:autoSpaceDN/>
      <w:adjustRightInd/>
      <w:jc w:val="center"/>
    </w:pPr>
    <w:rPr>
      <w:sz w:val="22"/>
      <w:szCs w:val="22"/>
    </w:rPr>
  </w:style>
  <w:style w:type="paragraph" w:customStyle="1" w:styleId="afb">
    <w:name w:val="Табличный_слева"/>
    <w:basedOn w:val="a"/>
    <w:uiPriority w:val="99"/>
    <w:rsid w:val="00697AB0"/>
    <w:pPr>
      <w:widowControl/>
      <w:autoSpaceDE/>
      <w:autoSpaceDN/>
      <w:adjustRightInd/>
    </w:pPr>
    <w:rPr>
      <w:sz w:val="22"/>
      <w:szCs w:val="22"/>
    </w:rPr>
  </w:style>
  <w:style w:type="paragraph" w:customStyle="1" w:styleId="4">
    <w:name w:val="Стиль4"/>
    <w:basedOn w:val="a"/>
    <w:uiPriority w:val="99"/>
    <w:rsid w:val="00697AB0"/>
    <w:pPr>
      <w:widowControl/>
      <w:autoSpaceDE/>
      <w:autoSpaceDN/>
      <w:adjustRightInd/>
      <w:ind w:firstLine="709"/>
      <w:jc w:val="center"/>
    </w:pPr>
    <w:rPr>
      <w:b/>
      <w:bCs/>
      <w:caps/>
      <w:sz w:val="18"/>
      <w:szCs w:val="18"/>
    </w:rPr>
  </w:style>
  <w:style w:type="paragraph" w:customStyle="1" w:styleId="23">
    <w:name w:val="Знак Знак2 Знак"/>
    <w:basedOn w:val="a"/>
    <w:uiPriority w:val="99"/>
    <w:rsid w:val="00697AB0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fc">
    <w:name w:val="page number"/>
    <w:uiPriority w:val="99"/>
    <w:semiHidden/>
    <w:unhideWhenUsed/>
    <w:rsid w:val="00697AB0"/>
    <w:rPr>
      <w:rFonts w:ascii="Times New Roman" w:hAnsi="Times New Roman" w:cs="Times New Roman" w:hint="default"/>
    </w:rPr>
  </w:style>
  <w:style w:type="character" w:styleId="afd">
    <w:name w:val="Subtle Emphasis"/>
    <w:uiPriority w:val="19"/>
    <w:qFormat/>
    <w:rsid w:val="00697AB0"/>
    <w:rPr>
      <w:i/>
      <w:iCs w:val="0"/>
      <w:color w:val="5A5A5A"/>
    </w:rPr>
  </w:style>
  <w:style w:type="character" w:customStyle="1" w:styleId="apple-converted-space">
    <w:name w:val="apple-converted-space"/>
    <w:basedOn w:val="a0"/>
    <w:rsid w:val="00697AB0"/>
  </w:style>
  <w:style w:type="table" w:styleId="afe">
    <w:name w:val="Table Grid"/>
    <w:basedOn w:val="a1"/>
    <w:uiPriority w:val="59"/>
    <w:rsid w:val="00697AB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">
    <w:name w:val="FollowedHyperlink"/>
    <w:basedOn w:val="a0"/>
    <w:uiPriority w:val="99"/>
    <w:semiHidden/>
    <w:unhideWhenUsed/>
    <w:rsid w:val="00697AB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8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2.5462962962962965E-2"/>
          <c:y val="4.3650793650793662E-2"/>
          <c:w val="0.94907407407407429"/>
          <c:h val="0.87281089863767036"/>
        </c:manualLayout>
      </c:layout>
      <c:bar3DChart>
        <c:barDir val="col"/>
        <c:grouping val="percent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3"/>
            </a:solidFill>
          </c:spPr>
          <c:invertIfNegative val="0"/>
          <c:dLbls>
            <c:dLbl>
              <c:idx val="0"/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/>
                    </a:pPr>
                    <a:r>
                      <a:rPr lang="ru-RU"/>
                      <a:t>[]</a:t>
                    </a:r>
                  </a:p>
                  <a:p>
                    <a:pPr>
                      <a:defRPr/>
                    </a:pPr>
                    <a:r>
                      <a:rPr lang="ru-RU"/>
                      <a:t>чел.</a:t>
                    </a:r>
                  </a:p>
                </c:rich>
              </c:tx>
              <c:spPr>
                <a:noFill/>
                <a:ln w="25398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/>
                    </a:pPr>
                    <a:r>
                      <a:rPr lang="ru-RU"/>
                      <a:t>[]</a:t>
                    </a:r>
                  </a:p>
                  <a:p>
                    <a:pPr>
                      <a:defRPr/>
                    </a:pPr>
                    <a:r>
                      <a:rPr lang="ru-RU"/>
                      <a:t>чел.</a:t>
                    </a:r>
                  </a:p>
                </c:rich>
              </c:tx>
              <c:spPr>
                <a:noFill/>
                <a:ln w="25398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/>
                    </a:pPr>
                    <a:r>
                      <a:rPr lang="ru-RU"/>
                      <a:t>[]</a:t>
                    </a:r>
                  </a:p>
                  <a:p>
                    <a:pPr>
                      <a:defRPr/>
                    </a:pPr>
                    <a:r>
                      <a:rPr lang="ru-RU"/>
                      <a:t>чел.</a:t>
                    </a:r>
                  </a:p>
                </c:rich>
              </c:tx>
              <c:spPr>
                <a:noFill/>
                <a:ln w="25398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/>
                    </a:pPr>
                    <a:r>
                      <a:rPr lang="ru-RU"/>
                      <a:t>[]</a:t>
                    </a:r>
                  </a:p>
                  <a:p>
                    <a:pPr>
                      <a:defRPr/>
                    </a:pPr>
                    <a:r>
                      <a:rPr lang="ru-RU"/>
                      <a:t>чел.</a:t>
                    </a:r>
                  </a:p>
                </c:rich>
              </c:tx>
              <c:spPr>
                <a:noFill/>
                <a:ln w="25398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/>
                    </a:pPr>
                    <a:r>
                      <a:rPr lang="ru-RU"/>
                      <a:t>[]</a:t>
                    </a:r>
                  </a:p>
                  <a:p>
                    <a:pPr>
                      <a:defRPr/>
                    </a:pPr>
                    <a:r>
                      <a:rPr lang="ru-RU"/>
                      <a:t>чел.</a:t>
                    </a:r>
                  </a:p>
                </c:rich>
              </c:tx>
              <c:spPr>
                <a:noFill/>
                <a:ln w="25398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98">
                <a:noFill/>
              </a:ln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2013 год</c:v>
                </c:pt>
                <c:pt idx="1">
                  <c:v>2014 год</c:v>
                </c:pt>
                <c:pt idx="2">
                  <c:v>2015 год</c:v>
                </c:pt>
                <c:pt idx="3">
                  <c:v>2016 год</c:v>
                </c:pt>
                <c:pt idx="4">
                  <c:v>2017 год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7080</c:v>
                </c:pt>
                <c:pt idx="1">
                  <c:v>7087</c:v>
                </c:pt>
                <c:pt idx="2">
                  <c:v>7089</c:v>
                </c:pt>
                <c:pt idx="3">
                  <c:v>7089</c:v>
                </c:pt>
                <c:pt idx="4">
                  <c:v>7089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30716752"/>
        <c:axId val="230717144"/>
        <c:axId val="0"/>
      </c:bar3DChart>
      <c:catAx>
        <c:axId val="23071675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b="1" i="1"/>
            </a:pPr>
            <a:endParaRPr lang="ru-RU"/>
          </a:p>
        </c:txPr>
        <c:crossAx val="230717144"/>
        <c:crosses val="autoZero"/>
        <c:auto val="1"/>
        <c:lblAlgn val="ctr"/>
        <c:lblOffset val="100"/>
        <c:noMultiLvlLbl val="0"/>
      </c:catAx>
      <c:valAx>
        <c:axId val="230717144"/>
        <c:scaling>
          <c:orientation val="minMax"/>
        </c:scaling>
        <c:delete val="1"/>
        <c:axPos val="l"/>
        <c:majorGridlines/>
        <c:numFmt formatCode="0%" sourceLinked="1"/>
        <c:majorTickMark val="out"/>
        <c:minorTickMark val="none"/>
        <c:tickLblPos val="nextTo"/>
        <c:crossAx val="230716752"/>
        <c:crosses val="autoZero"/>
        <c:crossBetween val="between"/>
      </c:valAx>
      <c:spPr>
        <a:noFill/>
        <a:ln w="25398">
          <a:noFill/>
        </a:ln>
      </c:spPr>
    </c:plotArea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390839-D5CA-4A1F-A34F-5D790A7D2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5221</Words>
  <Characters>29766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jons jon</dc:creator>
  <cp:lastModifiedBy>User</cp:lastModifiedBy>
  <cp:revision>15</cp:revision>
  <cp:lastPrinted>2017-08-02T07:19:00Z</cp:lastPrinted>
  <dcterms:created xsi:type="dcterms:W3CDTF">2017-07-26T13:59:00Z</dcterms:created>
  <dcterms:modified xsi:type="dcterms:W3CDTF">2017-08-02T08:15:00Z</dcterms:modified>
</cp:coreProperties>
</file>