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726043" w:rsidRPr="00726043" w:rsidTr="00726043">
        <w:tc>
          <w:tcPr>
            <w:tcW w:w="10206" w:type="dxa"/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0"/>
            </w:tblGrid>
            <w:tr w:rsidR="00EE7A3D" w:rsidRPr="00EE7A3D" w:rsidTr="00EE7A3D"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E7A3D" w:rsidRPr="00EE7A3D" w:rsidRDefault="00EE7A3D" w:rsidP="00EE7A3D">
                  <w:pPr>
                    <w:widowControl/>
                    <w:suppressAutoHyphens w:val="0"/>
                    <w:autoSpaceDE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red"/>
                      <w:lang w:bidi="ar-SA"/>
                    </w:rPr>
                  </w:pPr>
                  <w:r w:rsidRPr="00EE7A3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bidi="ar-SA"/>
                    </w:rPr>
      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            </w:r>
                  <w:proofErr w:type="gramStart"/>
                  <w:r w:rsidRPr="00EE7A3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bidi="ar-SA"/>
                    </w:rPr>
                    <w:t xml:space="preserve">района: </w:t>
                  </w:r>
                  <w:r w:rsidRPr="00EE7A3D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u w:val="single"/>
                      <w:lang w:bidi="ar-SA"/>
                    </w:rPr>
                    <w:t xml:space="preserve"> </w:t>
                  </w:r>
                  <w:hyperlink r:id="rId7" w:history="1">
                    <w:r w:rsidRPr="00EE7A3D">
                      <w:rPr>
                        <w:rFonts w:ascii="Times New Roman" w:eastAsia="SimSun" w:hAnsi="Times New Roman" w:cs="Times New Roman"/>
                        <w:color w:val="0000FF"/>
                        <w:sz w:val="36"/>
                        <w:szCs w:val="36"/>
                        <w:u w:val="single"/>
                        <w:lang w:val="en-US" w:bidi="ar-SA"/>
                      </w:rPr>
                      <w:t>adm</w:t>
                    </w:r>
                    <w:r w:rsidRPr="00EE7A3D">
                      <w:rPr>
                        <w:rFonts w:ascii="Times New Roman" w:eastAsia="SimSun" w:hAnsi="Times New Roman" w:cs="Times New Roman"/>
                        <w:color w:val="0000FF"/>
                        <w:sz w:val="36"/>
                        <w:szCs w:val="36"/>
                        <w:u w:val="single"/>
                        <w:lang w:bidi="ar-SA"/>
                      </w:rPr>
                      <w:t>_</w:t>
                    </w:r>
                    <w:r w:rsidRPr="00EE7A3D">
                      <w:rPr>
                        <w:rFonts w:ascii="Times New Roman" w:eastAsia="SimSun" w:hAnsi="Times New Roman" w:cs="Times New Roman"/>
                        <w:color w:val="0000FF"/>
                        <w:sz w:val="36"/>
                        <w:szCs w:val="36"/>
                        <w:u w:val="single"/>
                        <w:lang w:val="en-US" w:bidi="ar-SA"/>
                      </w:rPr>
                      <w:t>griv</w:t>
                    </w:r>
                    <w:r w:rsidRPr="00EE7A3D">
                      <w:rPr>
                        <w:rFonts w:ascii="Times New Roman" w:eastAsia="SimSun" w:hAnsi="Times New Roman" w:cs="Times New Roman"/>
                        <w:color w:val="0000FF"/>
                        <w:sz w:val="36"/>
                        <w:szCs w:val="36"/>
                        <w:u w:val="single"/>
                        <w:lang w:bidi="ar-SA"/>
                      </w:rPr>
                      <w:t>_2006@</w:t>
                    </w:r>
                    <w:r w:rsidRPr="00EE7A3D">
                      <w:rPr>
                        <w:rFonts w:ascii="Times New Roman" w:eastAsia="SimSun" w:hAnsi="Times New Roman" w:cs="Times New Roman"/>
                        <w:color w:val="0000FF"/>
                        <w:sz w:val="36"/>
                        <w:szCs w:val="36"/>
                        <w:u w:val="single"/>
                        <w:lang w:val="en-US" w:bidi="ar-SA"/>
                      </w:rPr>
                      <w:t>mail</w:t>
                    </w:r>
                    <w:r w:rsidRPr="00EE7A3D">
                      <w:rPr>
                        <w:rFonts w:ascii="Times New Roman" w:eastAsia="SimSun" w:hAnsi="Times New Roman" w:cs="Times New Roman"/>
                        <w:color w:val="0000FF"/>
                        <w:sz w:val="36"/>
                        <w:szCs w:val="36"/>
                        <w:u w:val="single"/>
                        <w:lang w:bidi="ar-SA"/>
                      </w:rPr>
                      <w:t>.</w:t>
                    </w:r>
                    <w:r w:rsidRPr="00EE7A3D">
                      <w:rPr>
                        <w:rFonts w:ascii="Times New Roman" w:eastAsia="SimSun" w:hAnsi="Times New Roman" w:cs="Times New Roman"/>
                        <w:color w:val="0000FF"/>
                        <w:sz w:val="36"/>
                        <w:szCs w:val="36"/>
                        <w:u w:val="single"/>
                        <w:lang w:val="en-US" w:bidi="ar-SA"/>
                      </w:rPr>
                      <w:t>ru</w:t>
                    </w:r>
                    <w:proofErr w:type="gramEnd"/>
                  </w:hyperlink>
                </w:p>
              </w:tc>
            </w:tr>
            <w:tr w:rsidR="00EE7A3D" w:rsidRPr="00EE7A3D" w:rsidTr="00EE7A3D"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7A3D" w:rsidRPr="00EE7A3D" w:rsidRDefault="00EE7A3D" w:rsidP="00EE7A3D">
                  <w:pPr>
                    <w:suppressAutoHyphens w:val="0"/>
                    <w:autoSpaceDN w:val="0"/>
                    <w:adjustRightInd w:val="0"/>
                    <w:jc w:val="center"/>
                    <w:rPr>
                      <w:rFonts w:eastAsia="Times New Roman"/>
                      <w:color w:val="FF0000"/>
                      <w:sz w:val="26"/>
                      <w:szCs w:val="26"/>
                      <w:lang w:bidi="ar-SA"/>
                    </w:rPr>
                  </w:pPr>
                </w:p>
              </w:tc>
            </w:tr>
          </w:tbl>
          <w:p w:rsidR="00EE7A3D" w:rsidRPr="00EE7A3D" w:rsidRDefault="00EE7A3D" w:rsidP="00EE7A3D">
            <w:pPr>
              <w:keepNext/>
              <w:widowControl/>
              <w:suppressAutoHyphens w:val="0"/>
              <w:autoSpaceDE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bidi="ar-SA"/>
              </w:rPr>
            </w:pPr>
          </w:p>
          <w:p w:rsidR="00EE7A3D" w:rsidRPr="00EE7A3D" w:rsidRDefault="00EE7A3D" w:rsidP="00EE7A3D">
            <w:pPr>
              <w:keepNext/>
              <w:widowControl/>
              <w:suppressAutoHyphens w:val="0"/>
              <w:autoSpaceDE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bidi="ar-SA"/>
              </w:rPr>
            </w:pPr>
            <w:r w:rsidRPr="00EE7A3D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bidi="ar-SA"/>
              </w:rPr>
              <w:t>проект</w:t>
            </w:r>
          </w:p>
          <w:p w:rsidR="00726043" w:rsidRPr="00726043" w:rsidRDefault="00726043" w:rsidP="00726043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6"/>
                <w:szCs w:val="26"/>
                <w:lang w:bidi="ar-SA"/>
              </w:rPr>
            </w:pPr>
            <w:bookmarkStart w:id="0" w:name="_GoBack"/>
            <w:bookmarkEnd w:id="0"/>
            <w:r w:rsidRPr="00726043">
              <w:rPr>
                <w:rFonts w:eastAsia="Times New Roman"/>
                <w:noProof/>
                <w:sz w:val="26"/>
                <w:szCs w:val="26"/>
                <w:lang w:bidi="ar-SA"/>
              </w:rPr>
              <w:drawing>
                <wp:inline distT="0" distB="0" distL="0" distR="0" wp14:anchorId="5BA0D09B" wp14:editId="6DF46808">
                  <wp:extent cx="588645" cy="723265"/>
                  <wp:effectExtent l="0" t="0" r="1905" b="635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043" w:rsidRPr="00726043" w:rsidRDefault="00726043" w:rsidP="00726043">
            <w:pPr>
              <w:suppressAutoHyphens w:val="0"/>
              <w:autoSpaceDN w:val="0"/>
              <w:adjustRightInd w:val="0"/>
              <w:spacing w:before="108" w:after="108" w:line="276" w:lineRule="auto"/>
              <w:ind w:left="-851" w:firstLine="85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ar-SA"/>
              </w:rPr>
            </w:pPr>
            <w:r w:rsidRPr="007260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ar-SA"/>
              </w:rPr>
              <w:t>АДМИНИСТРАЦИЯ ГРИВЕНСКОГО СЕЛЬСКОГО ПОСЕЛЕНИЯ КАЛИНИНСКОГО РАЙОНА</w:t>
            </w:r>
          </w:p>
        </w:tc>
      </w:tr>
      <w:tr w:rsidR="00726043" w:rsidRPr="00726043" w:rsidTr="00726043">
        <w:tc>
          <w:tcPr>
            <w:tcW w:w="10206" w:type="dxa"/>
          </w:tcPr>
          <w:p w:rsidR="00726043" w:rsidRPr="00726043" w:rsidRDefault="00726043" w:rsidP="00726043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6"/>
                <w:szCs w:val="26"/>
                <w:lang w:bidi="ar-SA"/>
              </w:rPr>
            </w:pPr>
            <w:r w:rsidRPr="00726043">
              <w:rPr>
                <w:rFonts w:ascii="Times New Roman" w:eastAsia="Times New Roman" w:hAnsi="Times New Roman" w:cs="Times New Roman"/>
                <w:b/>
                <w:sz w:val="32"/>
                <w:szCs w:val="32"/>
                <w:lang w:bidi="ar-SA"/>
              </w:rPr>
              <w:t>ПОСТАНОВЛЕНИЕ</w:t>
            </w:r>
          </w:p>
        </w:tc>
      </w:tr>
      <w:tr w:rsidR="00726043" w:rsidRPr="00726043" w:rsidTr="00726043">
        <w:tc>
          <w:tcPr>
            <w:tcW w:w="10206" w:type="dxa"/>
            <w:hideMark/>
          </w:tcPr>
          <w:p w:rsidR="00726043" w:rsidRPr="00726043" w:rsidRDefault="00726043" w:rsidP="00726043">
            <w:pPr>
              <w:suppressAutoHyphens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bidi="ar-SA"/>
              </w:rPr>
            </w:pPr>
          </w:p>
        </w:tc>
      </w:tr>
      <w:tr w:rsidR="00726043" w:rsidRPr="00726043" w:rsidTr="00726043">
        <w:tc>
          <w:tcPr>
            <w:tcW w:w="10206" w:type="dxa"/>
            <w:hideMark/>
          </w:tcPr>
          <w:p w:rsidR="00726043" w:rsidRPr="00726043" w:rsidRDefault="00726043" w:rsidP="00726043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72604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от________________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</w:t>
            </w:r>
            <w:r w:rsidRPr="00726043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№_______</w:t>
            </w:r>
          </w:p>
        </w:tc>
      </w:tr>
      <w:tr w:rsidR="00726043" w:rsidRPr="00726043" w:rsidTr="00726043">
        <w:tc>
          <w:tcPr>
            <w:tcW w:w="10206" w:type="dxa"/>
          </w:tcPr>
          <w:p w:rsidR="00726043" w:rsidRPr="00726043" w:rsidRDefault="00726043" w:rsidP="00726043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726043" w:rsidRPr="00726043" w:rsidTr="00726043">
        <w:tc>
          <w:tcPr>
            <w:tcW w:w="10206" w:type="dxa"/>
            <w:hideMark/>
          </w:tcPr>
          <w:p w:rsidR="00726043" w:rsidRPr="00726043" w:rsidRDefault="00726043" w:rsidP="00726043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26043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станица Гривенская</w:t>
            </w:r>
          </w:p>
        </w:tc>
      </w:tr>
    </w:tbl>
    <w:p w:rsidR="00E3787A" w:rsidRPr="00DC724C" w:rsidRDefault="00E3787A" w:rsidP="00726043">
      <w:pPr>
        <w:spacing w:before="108" w:after="108"/>
        <w:rPr>
          <w:rFonts w:ascii="Times New Roman" w:eastAsia="Times New Roman CYR" w:hAnsi="Times New Roman" w:cs="Times New Roman"/>
          <w:bCs/>
          <w:sz w:val="28"/>
          <w:szCs w:val="28"/>
        </w:rPr>
      </w:pPr>
    </w:p>
    <w:p w:rsidR="00C34FEE" w:rsidRPr="00726043" w:rsidRDefault="00B96381" w:rsidP="00E3787A">
      <w:pPr>
        <w:spacing w:before="108" w:after="10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C34FEE" w:rsidRPr="00726043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Об утверждении порядка осуществления заимствований муниципальными унитарными предприятиями подведомственными администрации </w:t>
      </w:r>
      <w:r w:rsidR="007B09C9" w:rsidRPr="00726043">
        <w:rPr>
          <w:rFonts w:ascii="Times New Roman" w:eastAsia="Times New Roman CYR" w:hAnsi="Times New Roman" w:cs="Times New Roman"/>
          <w:b/>
          <w:bCs/>
          <w:sz w:val="28"/>
          <w:szCs w:val="28"/>
        </w:rPr>
        <w:t>Гривенского</w:t>
      </w:r>
      <w:r w:rsidR="00C34FEE" w:rsidRPr="00726043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4E20B9" w:rsidRPr="00726043">
        <w:rPr>
          <w:rFonts w:ascii="Times New Roman" w:eastAsia="Times New Roman CYR" w:hAnsi="Times New Roman" w:cs="Times New Roman"/>
          <w:b/>
          <w:bCs/>
          <w:sz w:val="28"/>
          <w:szCs w:val="28"/>
        </w:rPr>
        <w:t>Калининского</w:t>
      </w:r>
      <w:r w:rsidR="00C34FEE" w:rsidRPr="00726043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В соответствии с Федеральным законом от 14</w:t>
      </w:r>
      <w:r w:rsidR="00D903B1">
        <w:rPr>
          <w:rFonts w:ascii="Times New Roman" w:eastAsia="Times New Roman CYR" w:hAnsi="Times New Roman" w:cs="Times New Roman"/>
          <w:sz w:val="28"/>
          <w:szCs w:val="28"/>
        </w:rPr>
        <w:t xml:space="preserve"> ноября 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2002</w:t>
      </w:r>
      <w:r w:rsidR="00D903B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="00D903B1">
        <w:rPr>
          <w:rFonts w:ascii="Times New Roman" w:eastAsia="Times New Roman CYR" w:hAnsi="Times New Roman" w:cs="Times New Roman"/>
          <w:sz w:val="28"/>
          <w:szCs w:val="28"/>
        </w:rPr>
        <w:t xml:space="preserve">года 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131F7D" w:rsidRPr="00D903B1">
        <w:rPr>
          <w:rFonts w:ascii="Times New Roman" w:eastAsia="Times New Roman CYR" w:hAnsi="Times New Roman" w:cs="Times New Roman"/>
          <w:sz w:val="28"/>
          <w:szCs w:val="28"/>
        </w:rPr>
        <w:t>№</w:t>
      </w:r>
      <w:proofErr w:type="gramEnd"/>
      <w:r w:rsidRPr="00D903B1">
        <w:rPr>
          <w:rFonts w:ascii="Times New Roman" w:eastAsia="Times New Roman CYR" w:hAnsi="Times New Roman" w:cs="Times New Roman"/>
          <w:sz w:val="28"/>
          <w:szCs w:val="28"/>
        </w:rPr>
        <w:t> 161-ФЗ "О государственных и муниципальных унитарных предприятиях",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руководствуясь Устав</w:t>
      </w:r>
      <w:r w:rsidR="00E3787A" w:rsidRPr="00DC724C">
        <w:rPr>
          <w:rFonts w:ascii="Times New Roman" w:eastAsia="Times New Roman CYR" w:hAnsi="Times New Roman" w:cs="Times New Roman"/>
          <w:sz w:val="28"/>
          <w:szCs w:val="28"/>
        </w:rPr>
        <w:t>ом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7B09C9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</w:t>
      </w:r>
      <w:r w:rsidR="004E20B9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района, п</w:t>
      </w:r>
      <w:r w:rsidR="0072604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о</w:t>
      </w:r>
      <w:r w:rsidR="0072604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с</w:t>
      </w:r>
      <w:r w:rsidR="0072604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т</w:t>
      </w:r>
      <w:r w:rsidR="0072604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2604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н</w:t>
      </w:r>
      <w:r w:rsidR="0072604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о</w:t>
      </w:r>
      <w:r w:rsidR="0072604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в</w:t>
      </w:r>
      <w:r w:rsidR="0072604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л</w:t>
      </w:r>
      <w:r w:rsidR="0072604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я</w:t>
      </w:r>
      <w:r w:rsidR="0072604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ю: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1. Утвердить Порядок осуществления заимствований муниципальными унитарными предприятиями подведомственными администрации </w:t>
      </w:r>
      <w:r w:rsidR="007B09C9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</w:t>
      </w:r>
      <w:r w:rsidR="004E20B9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  <w:r w:rsidR="00D903B1">
        <w:rPr>
          <w:rFonts w:ascii="Times New Roman" w:eastAsia="Times New Roman CYR" w:hAnsi="Times New Roman" w:cs="Times New Roman"/>
          <w:sz w:val="28"/>
          <w:szCs w:val="28"/>
        </w:rPr>
        <w:t>, согласно приложению.</w:t>
      </w:r>
    </w:p>
    <w:p w:rsidR="00C34FEE" w:rsidRPr="00DC724C" w:rsidRDefault="00C34FEE" w:rsidP="00E3787A">
      <w:pPr>
        <w:ind w:firstLine="83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2. </w:t>
      </w:r>
      <w:r w:rsidR="0072604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B96381" w:rsidRPr="00B96381">
        <w:rPr>
          <w:rFonts w:ascii="Times New Roman" w:eastAsia="Times New Roman CYR" w:hAnsi="Times New Roman" w:cs="Times New Roman"/>
          <w:sz w:val="28"/>
          <w:szCs w:val="28"/>
        </w:rPr>
        <w:t xml:space="preserve">Общему отделу администрации Гривенского сельского поселения Калининского района (Юрьева) </w:t>
      </w:r>
      <w:r w:rsidR="00B96381">
        <w:rPr>
          <w:rFonts w:ascii="Times New Roman" w:eastAsia="Times New Roman CYR" w:hAnsi="Times New Roman" w:cs="Times New Roman"/>
          <w:sz w:val="28"/>
          <w:szCs w:val="28"/>
        </w:rPr>
        <w:t xml:space="preserve">обнародовать </w:t>
      </w:r>
      <w:r w:rsidR="00B96381" w:rsidRPr="00B96381">
        <w:rPr>
          <w:rFonts w:ascii="Times New Roman" w:eastAsia="Times New Roman CYR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="00B96381" w:rsidRPr="00B96381">
        <w:rPr>
          <w:rFonts w:ascii="Times New Roman" w:eastAsia="Times New Roman CYR" w:hAnsi="Times New Roman" w:cs="Times New Roman"/>
          <w:sz w:val="28"/>
          <w:szCs w:val="28"/>
        </w:rPr>
        <w:t xml:space="preserve">в </w:t>
      </w:r>
      <w:r w:rsidR="00B96381">
        <w:rPr>
          <w:rFonts w:ascii="Times New Roman" w:eastAsia="Times New Roman CYR" w:hAnsi="Times New Roman" w:cs="Times New Roman"/>
          <w:sz w:val="28"/>
          <w:szCs w:val="28"/>
        </w:rPr>
        <w:t xml:space="preserve"> установленном</w:t>
      </w:r>
      <w:proofErr w:type="gramEnd"/>
      <w:r w:rsidR="00B96381">
        <w:rPr>
          <w:rFonts w:ascii="Times New Roman" w:eastAsia="Times New Roman CYR" w:hAnsi="Times New Roman" w:cs="Times New Roman"/>
          <w:sz w:val="28"/>
          <w:szCs w:val="28"/>
        </w:rPr>
        <w:t xml:space="preserve"> порядке</w:t>
      </w:r>
      <w:r w:rsidR="00B96381" w:rsidRPr="00B96381">
        <w:rPr>
          <w:rFonts w:ascii="Times New Roman" w:eastAsia="Times New Roman CYR" w:hAnsi="Times New Roman" w:cs="Times New Roman"/>
          <w:sz w:val="28"/>
          <w:szCs w:val="28"/>
        </w:rPr>
        <w:t xml:space="preserve">  и разместить на официальном сайте администрации Гривенского сельского поселения Калининского района в информационно-телекоммуникационной сети «Интернет».</w:t>
      </w:r>
    </w:p>
    <w:p w:rsidR="00C34FEE" w:rsidRPr="00DC724C" w:rsidRDefault="00C34FEE" w:rsidP="00E3787A">
      <w:pPr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C34FEE" w:rsidRPr="00DC724C" w:rsidRDefault="00D903B1" w:rsidP="00E3787A">
      <w:pPr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4.П</w:t>
      </w:r>
      <w:r w:rsidR="00C34FEE" w:rsidRPr="00DC724C">
        <w:rPr>
          <w:rFonts w:ascii="Times New Roman" w:eastAsia="Times New Roman CYR" w:hAnsi="Times New Roman" w:cs="Times New Roman"/>
          <w:sz w:val="28"/>
          <w:szCs w:val="28"/>
        </w:rPr>
        <w:t>остановление вступает в силу со дня его официального обнародования.</w:t>
      </w:r>
    </w:p>
    <w:p w:rsidR="00C34FEE" w:rsidRPr="00E3787A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96381" w:rsidRDefault="00B96381" w:rsidP="00B96381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34FEE" w:rsidRPr="00DC724C" w:rsidRDefault="00E3787A" w:rsidP="00B96381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Г</w:t>
      </w:r>
      <w:r w:rsidR="00C34FEE" w:rsidRPr="00DC724C">
        <w:rPr>
          <w:rFonts w:ascii="Times New Roman" w:eastAsia="Times New Roman CYR" w:hAnsi="Times New Roman" w:cs="Times New Roman"/>
          <w:sz w:val="28"/>
          <w:szCs w:val="28"/>
        </w:rPr>
        <w:t>лав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а </w:t>
      </w:r>
      <w:r w:rsidR="007B09C9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C34FEE"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</w:p>
    <w:p w:rsidR="00C34FEE" w:rsidRPr="00DC724C" w:rsidRDefault="004E20B9" w:rsidP="00B96381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="00C34FEE"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района </w:t>
      </w:r>
      <w:r w:rsidR="00B96381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B96381">
        <w:rPr>
          <w:rFonts w:ascii="Times New Roman" w:eastAsia="Times New Roman CYR" w:hAnsi="Times New Roman" w:cs="Times New Roman"/>
          <w:sz w:val="28"/>
          <w:szCs w:val="28"/>
        </w:rPr>
        <w:t>Л.Г.Фикс</w:t>
      </w:r>
      <w:proofErr w:type="spellEnd"/>
    </w:p>
    <w:p w:rsidR="00C34FEE" w:rsidRPr="00E3787A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3787A" w:rsidRDefault="00E3787A" w:rsidP="00E3787A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E3787A" w:rsidRDefault="00E3787A" w:rsidP="00E3787A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E3787A" w:rsidRDefault="00E3787A" w:rsidP="00E3787A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E3787A" w:rsidRDefault="00E3787A" w:rsidP="00E3787A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E3787A" w:rsidRDefault="00E3787A" w:rsidP="00E3787A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FD6969" w:rsidRDefault="00FD6969" w:rsidP="00E3787A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B96381" w:rsidRDefault="00B96381" w:rsidP="00E3787A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B96381" w:rsidRDefault="00B96381" w:rsidP="00E3787A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B96381" w:rsidRDefault="00B96381" w:rsidP="00E3787A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B96381" w:rsidRDefault="00B96381" w:rsidP="00E3787A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B96381" w:rsidRDefault="00B96381" w:rsidP="00E3787A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B96381" w:rsidRDefault="00B96381" w:rsidP="00B9638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ПРИЛОЖЕНИЕ</w:t>
      </w:r>
    </w:p>
    <w:p w:rsidR="00B96381" w:rsidRDefault="00B96381" w:rsidP="00B9638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:rsidR="00C34FEE" w:rsidRPr="00DC724C" w:rsidRDefault="00B96381" w:rsidP="00B9638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УТВЕРЖДЕН</w:t>
      </w:r>
    </w:p>
    <w:p w:rsidR="00C34FEE" w:rsidRPr="00DC724C" w:rsidRDefault="00B96381" w:rsidP="00B9638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</w:t>
      </w:r>
      <w:r w:rsidR="00C34FEE" w:rsidRPr="00DC724C">
        <w:rPr>
          <w:rFonts w:ascii="Times New Roman" w:eastAsia="Times New Roman CYR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 CYR" w:hAnsi="Times New Roman" w:cs="Times New Roman"/>
          <w:sz w:val="28"/>
          <w:szCs w:val="28"/>
        </w:rPr>
        <w:t>ем</w:t>
      </w:r>
      <w:r w:rsidR="00C34FEE"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администрации</w:t>
      </w:r>
    </w:p>
    <w:p w:rsidR="00C34FEE" w:rsidRPr="00DC724C" w:rsidRDefault="007B09C9" w:rsidP="00B9638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="00C34FEE"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</w:p>
    <w:p w:rsidR="00C34FEE" w:rsidRPr="00DC724C" w:rsidRDefault="004E20B9" w:rsidP="00B9638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="00C34FEE"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  <w:r w:rsidR="00E3787A"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B96381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C34FEE" w:rsidRPr="00DC724C" w:rsidRDefault="00C34FEE" w:rsidP="00B96381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от </w:t>
      </w:r>
      <w:r w:rsidR="00E3787A" w:rsidRPr="00DC724C">
        <w:rPr>
          <w:rFonts w:ascii="Times New Roman" w:eastAsia="Times New Roman CYR" w:hAnsi="Times New Roman" w:cs="Times New Roman"/>
          <w:sz w:val="28"/>
          <w:szCs w:val="28"/>
        </w:rPr>
        <w:t>«___» _________ 2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01</w:t>
      </w:r>
      <w:r w:rsidR="00D8047D" w:rsidRPr="00DC724C">
        <w:rPr>
          <w:rFonts w:ascii="Times New Roman" w:eastAsia="Times New Roman CYR" w:hAnsi="Times New Roman" w:cs="Times New Roman"/>
          <w:sz w:val="28"/>
          <w:szCs w:val="28"/>
        </w:rPr>
        <w:t>9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131F7D" w:rsidRPr="00DC724C">
        <w:rPr>
          <w:rFonts w:ascii="Times New Roman" w:eastAsia="Times New Roman CYR" w:hAnsi="Times New Roman" w:cs="Times New Roman"/>
          <w:sz w:val="28"/>
          <w:szCs w:val="28"/>
        </w:rPr>
        <w:t>№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 </w:t>
      </w:r>
      <w:r w:rsidR="00E3787A" w:rsidRPr="00DC724C">
        <w:rPr>
          <w:rFonts w:ascii="Times New Roman" w:eastAsia="Times New Roman CYR" w:hAnsi="Times New Roman" w:cs="Times New Roman"/>
          <w:sz w:val="28"/>
          <w:szCs w:val="28"/>
        </w:rPr>
        <w:t>___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34FEE" w:rsidRPr="00B96381" w:rsidRDefault="00C34FEE" w:rsidP="00E3787A">
      <w:pPr>
        <w:ind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96381">
        <w:rPr>
          <w:rFonts w:ascii="Times New Roman" w:eastAsia="Times New Roman CYR" w:hAnsi="Times New Roman" w:cs="Times New Roman"/>
          <w:b/>
          <w:sz w:val="28"/>
          <w:szCs w:val="28"/>
        </w:rPr>
        <w:t>ПОРЯДОК</w:t>
      </w:r>
    </w:p>
    <w:p w:rsidR="00C34FEE" w:rsidRPr="00B96381" w:rsidRDefault="00C34FEE" w:rsidP="00E3787A">
      <w:pPr>
        <w:ind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96381">
        <w:rPr>
          <w:rFonts w:ascii="Times New Roman" w:eastAsia="Times New Roman CYR" w:hAnsi="Times New Roman" w:cs="Times New Roman"/>
          <w:b/>
          <w:sz w:val="28"/>
          <w:szCs w:val="28"/>
        </w:rPr>
        <w:t>осуществления заимствований муниципальными унитарными</w:t>
      </w:r>
    </w:p>
    <w:p w:rsidR="00C34FEE" w:rsidRPr="00B96381" w:rsidRDefault="00C34FEE" w:rsidP="00E3787A">
      <w:pPr>
        <w:ind w:firstLine="698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96381">
        <w:rPr>
          <w:rFonts w:ascii="Times New Roman" w:eastAsia="Times New Roman CYR" w:hAnsi="Times New Roman" w:cs="Times New Roman"/>
          <w:b/>
          <w:sz w:val="28"/>
          <w:szCs w:val="28"/>
        </w:rPr>
        <w:t>предприятиями подведомственными администрации</w:t>
      </w:r>
      <w:r w:rsidR="007B09C9" w:rsidRPr="00B96381">
        <w:rPr>
          <w:rFonts w:ascii="Times New Roman" w:eastAsia="Times New Roman CYR" w:hAnsi="Times New Roman" w:cs="Times New Roman"/>
          <w:b/>
          <w:sz w:val="28"/>
          <w:szCs w:val="28"/>
        </w:rPr>
        <w:t xml:space="preserve"> Гривенского</w:t>
      </w:r>
      <w:r w:rsidRPr="00B96381">
        <w:rPr>
          <w:rFonts w:ascii="Times New Roman" w:eastAsia="Times New Roman CYR" w:hAnsi="Times New Roman" w:cs="Times New Roman"/>
          <w:b/>
          <w:sz w:val="28"/>
          <w:szCs w:val="28"/>
        </w:rPr>
        <w:t xml:space="preserve"> сельского поселения </w:t>
      </w:r>
      <w:r w:rsidR="004E20B9" w:rsidRPr="00B96381">
        <w:rPr>
          <w:rFonts w:ascii="Times New Roman" w:eastAsia="Times New Roman CYR" w:hAnsi="Times New Roman" w:cs="Times New Roman"/>
          <w:b/>
          <w:sz w:val="28"/>
          <w:szCs w:val="28"/>
        </w:rPr>
        <w:t>Калининского</w:t>
      </w:r>
      <w:r w:rsidRPr="00B96381">
        <w:rPr>
          <w:rFonts w:ascii="Times New Roman" w:eastAsia="Times New Roman CYR" w:hAnsi="Times New Roman" w:cs="Times New Roman"/>
          <w:b/>
          <w:sz w:val="28"/>
          <w:szCs w:val="28"/>
        </w:rPr>
        <w:t xml:space="preserve"> района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1. Настоящий порядок определяет процедуру осуществления муниципальными унитарными предприятиями подведомственными администрации </w:t>
      </w:r>
      <w:r w:rsidR="007B09C9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</w:t>
      </w:r>
      <w:r w:rsidR="004E20B9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района (далее - предприятия) заимствований у третьих лиц, осуществляемых в следующих формах: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кредиты по договорам с кредитными организациями;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бюджетные кредиты, предоставляемые на условиях и в пределах лимитов, которые предусмотрены бюджетным законодательством Российской Федерации;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заимствования, осуществляемые путем размещения облигаций;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заимствования, осуществляемые путем выдачи векселей.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2. Предприятия вправе осуществлять заимствования только по согласованию с собственником муниципального имущества объема и направлений использования привлекаемых средств.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3. В целях получения согласования на осуществление заимствования предприятие направляет в адрес собственника муниципального имущества заявление, составленное в произвольной форме и подписанное руководителем и главным бухгалтером предприятия.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В заявлении указываются: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наименование юридического лица - заявителя;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предполагаемый объем заемных средств с обоснованием необходимости и направлений использования привлекаемых средств;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предполагаемый размер процентной ставки за пользование заемными средствами;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предполагаемый период заимствования;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способ и размер обеспечения исполнения обязательств по возврату заемных средств, если заимствование осуществляется с обеспечением.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lastRenderedPageBreak/>
        <w:t>4. К заявлению прилагаются следующие документы: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технико-экономическое обоснование, отражающее необходимость, техническую и экономическую целесообразность и эффективность привлечения заемных средств, а также возможность в предполагаемые сроки обеспечить их возврат;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копии бухгалтерской отчетности предприятия за предыдущий год и за последний отчетный период (с отметкой налогового органа);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справки об имеющейся на дату обращения сумме задолженности по ранее осуществленным заимствованиям (с расшифровкой по формам заимствований) и о сумме просроченной задолженности;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справка из налогового органа о сумме просроченной задолженности перед бюджетами и государственными внебюджетными фондами;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проект договора займа (кредита);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проект решения о выпуске (дополнительном выпуске) облигаций;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заключение администрации </w:t>
      </w:r>
      <w:r w:rsidR="007B09C9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="00B96381">
        <w:rPr>
          <w:rFonts w:ascii="Times New Roman" w:eastAsia="Times New Roman CYR" w:hAnsi="Times New Roman" w:cs="Times New Roman"/>
          <w:sz w:val="28"/>
          <w:szCs w:val="28"/>
        </w:rPr>
        <w:t xml:space="preserve"> Калининского района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Заключение администрации </w:t>
      </w:r>
      <w:r w:rsidR="007B09C9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="00B96381">
        <w:rPr>
          <w:rFonts w:ascii="Times New Roman" w:eastAsia="Times New Roman CYR" w:hAnsi="Times New Roman" w:cs="Times New Roman"/>
          <w:sz w:val="28"/>
          <w:szCs w:val="28"/>
        </w:rPr>
        <w:t xml:space="preserve"> Калининского района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, предоставляется в части целесообразности осуществления заимствования и должно содержать анализ источников погашения данного заимствования и его эффективности.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5. Заявление и прилагаемые к нему документы регистрируются в администрации </w:t>
      </w:r>
      <w:r w:rsidR="007B09C9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="00B96381">
        <w:rPr>
          <w:rFonts w:ascii="Times New Roman" w:eastAsia="Times New Roman CYR" w:hAnsi="Times New Roman" w:cs="Times New Roman"/>
          <w:sz w:val="28"/>
          <w:szCs w:val="28"/>
        </w:rPr>
        <w:t xml:space="preserve"> Калининского района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, в день их поступления.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6. Администрация </w:t>
      </w:r>
      <w:r w:rsidR="007B09C9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 w:rsidR="00B96381">
        <w:rPr>
          <w:rFonts w:ascii="Times New Roman" w:eastAsia="Times New Roman CYR" w:hAnsi="Times New Roman" w:cs="Times New Roman"/>
          <w:sz w:val="28"/>
          <w:szCs w:val="28"/>
        </w:rPr>
        <w:t xml:space="preserve"> Калининского района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в целях проверки достоверности и полноты представляемых сведений, вправе запросить у предприятия иные документы в соответствии с действующим законодательством.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Заявление и прилагаемые к нему документы, не отвечающие требованиям пунктов 3 и 4 настоящего порядка, подлежат возврату предприятию.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Согласование или мотивированный отказ в согласовании осуществления заимствования дается собственником муниципального имущества в письменном виде в срок не более 15 рабочих дней со дня поступления заявления и прилагаемых к нему документов и регистрируется в установленном порядке.</w:t>
      </w:r>
    </w:p>
    <w:p w:rsidR="00E3787A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Решение собственника о согласовании заимствования принимается в форме постановления администрации, которое в обязательном порядке должно содержать следующую информацию: </w:t>
      </w:r>
    </w:p>
    <w:p w:rsidR="00E3787A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размер и форма заимствования; </w:t>
      </w:r>
    </w:p>
    <w:p w:rsidR="00E3787A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размер процентов по указанному кредиту (займу); </w:t>
      </w:r>
    </w:p>
    <w:p w:rsidR="00E3787A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срок заимствования; </w:t>
      </w:r>
    </w:p>
    <w:p w:rsidR="00E3787A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цели заимствования; 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направление использования привлекаемых средств.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В случае принятия решения об отказе в согласовании осуществления заимствования муниципальным унитарным предприятием собственник муниципального имущества уведомляет его в письменной форме о принятом решении.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7. Основаниями для отказа в согласовании заимствования являются: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lastRenderedPageBreak/>
        <w:t>представление предприятием недостоверных сведений;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нахождение предприятия в стадии ликвидации;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возбуждение в отношении предприятия Арбитражным судом дела о несостоятельности (банкротстве);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наличие просроченной задолженности по платежам в бюджеты и государственные внебюджетные фонды;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несоответствие направлений заимствования видам деятельности, предусмотренным уставом предприятия;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мотивированное отрицательное заключение администрации;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несоответствие представление предприятием документов пунктам 3, 4 настоящего Порядка.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8. Предприятия, осуществившие заимствования, в рамках </w:t>
      </w:r>
      <w:hyperlink r:id="rId9" w:history="1">
        <w:r w:rsidRPr="00DC724C">
          <w:rPr>
            <w:rStyle w:val="a3"/>
            <w:rFonts w:ascii="Times New Roman" w:eastAsia="Times New Roman CYR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от 05.04.2013 </w:t>
      </w:r>
      <w:r w:rsidR="00131F7D" w:rsidRPr="00DC724C">
        <w:rPr>
          <w:rFonts w:ascii="Times New Roman" w:eastAsia="Times New Roman CYR" w:hAnsi="Times New Roman" w:cs="Times New Roman"/>
          <w:sz w:val="28"/>
          <w:szCs w:val="28"/>
        </w:rPr>
        <w:t>№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> 44-ФЗ "О контрактной системе в сфере закупок товаров, работ услуг для обеспечения государственных и муниципальных нужд" (с изменениями) в течение трех рабочих дней со дня осуществления заимствования у третьих лиц, обязаны зарегистрировать свои заимствования.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Информация, предоставляемая предприятиями и необходимая для регистрации заимствований, должна содержать следующие сведения: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реквизиты договора или иного документа, на основании которого осуществляется заимствование;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полное наименование и местонахождение заемщика и кредитора.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9. Администрация </w:t>
      </w:r>
      <w:r w:rsidR="007B09C9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ведет реестр задолженности муниципальных унитарных предприятий подведомственных администрации </w:t>
      </w:r>
      <w:r w:rsidR="007B09C9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</w:t>
      </w:r>
      <w:r w:rsidR="004E20B9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  <w:r w:rsidR="00773EF1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Информация о задолженности предприятий отражается в указанном реестре, оформленном в виде журнала, который содержит следующие графы: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порядковый номер;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дата регистрации заимствования;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полное наименование заемщика;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полное наименование кредитора (-</w:t>
      </w:r>
      <w:proofErr w:type="spellStart"/>
      <w:r w:rsidRPr="00DC724C">
        <w:rPr>
          <w:rFonts w:ascii="Times New Roman" w:eastAsia="Times New Roman CYR" w:hAnsi="Times New Roman" w:cs="Times New Roman"/>
          <w:sz w:val="28"/>
          <w:szCs w:val="28"/>
        </w:rPr>
        <w:t>ов</w:t>
      </w:r>
      <w:proofErr w:type="spellEnd"/>
      <w:r w:rsidRPr="00DC724C">
        <w:rPr>
          <w:rFonts w:ascii="Times New Roman" w:eastAsia="Times New Roman CYR" w:hAnsi="Times New Roman" w:cs="Times New Roman"/>
          <w:sz w:val="28"/>
          <w:szCs w:val="28"/>
        </w:rPr>
        <w:t>);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дата, номер и наименование документа, которым оформлено заимствование;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наличие согласования собственника муниципального имущества и реквизиты соответствующего документа о согласовании;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размер заимствования;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дата возникновения заемного обязательства;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дата погашения заемного обязательства;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способ обеспечения обязательств;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отметки о выполнении заемных обязательств.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10. Предприятие ежеквартально направляет администрации отчеты об использовании заемных средств, платежах в погашении заемных обязательств и процентов по ним, исполнении своих обязательств и представляет подтверждающие документы. Отчеты подписываются руководителем и главным бухгалтером предприятия и заверяются печатью предприятия. Отчеты 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lastRenderedPageBreak/>
        <w:t>должны быть представлены в сроки, установленные для сдачи квартальной бухгалтерской отчетности.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11. Администрация на основании полученных отчетов предприятий ежеквартально вносит данные об изменении размера задолженности предприятий в реестр задолженности муниципальных унитарных подведомственных администрации </w:t>
      </w:r>
      <w:r w:rsidR="007B09C9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</w:t>
      </w:r>
      <w:r w:rsidR="004E20B9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12. Заемщик, исполнивший свои обязательства, обязан незамедлительно известить об этом собственника муниципального имущества с приложением подтверждающих документов.</w:t>
      </w:r>
    </w:p>
    <w:p w:rsidR="00C34FEE" w:rsidRPr="00DC724C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13. Администрация на основании документов о прекращении заемного обязательства вносит в реестр задолженности муниципальных унитарных предприятий подведомственных администрации </w:t>
      </w:r>
      <w:r w:rsidR="007B09C9">
        <w:rPr>
          <w:rFonts w:ascii="Times New Roman" w:eastAsia="Times New Roman CYR" w:hAnsi="Times New Roman" w:cs="Times New Roman"/>
          <w:sz w:val="28"/>
          <w:szCs w:val="28"/>
        </w:rPr>
        <w:t>Гривенского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</w:t>
      </w:r>
      <w:r w:rsidR="004E20B9">
        <w:rPr>
          <w:rFonts w:ascii="Times New Roman" w:eastAsia="Times New Roman CYR" w:hAnsi="Times New Roman" w:cs="Times New Roman"/>
          <w:sz w:val="28"/>
          <w:szCs w:val="28"/>
        </w:rPr>
        <w:t>Калининского</w:t>
      </w:r>
      <w:r w:rsidRPr="00DC724C">
        <w:rPr>
          <w:rFonts w:ascii="Times New Roman" w:eastAsia="Times New Roman CYR" w:hAnsi="Times New Roman" w:cs="Times New Roman"/>
          <w:sz w:val="28"/>
          <w:szCs w:val="28"/>
        </w:rPr>
        <w:t xml:space="preserve"> района отметку о выполнении заемных обязательств.</w:t>
      </w:r>
    </w:p>
    <w:p w:rsidR="00C34FEE" w:rsidRDefault="00C34FEE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C724C">
        <w:rPr>
          <w:rFonts w:ascii="Times New Roman" w:eastAsia="Times New Roman CYR" w:hAnsi="Times New Roman" w:cs="Times New Roman"/>
          <w:sz w:val="28"/>
          <w:szCs w:val="28"/>
        </w:rPr>
        <w:t>14. Руководители и должностные лица предприятия несут ответственность за нарушение или ненадлежащее исполнение требований настоящего Порядка в соответствии с законодательством.</w:t>
      </w:r>
    </w:p>
    <w:p w:rsidR="00B96381" w:rsidRDefault="00B96381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96381" w:rsidRDefault="00B96381" w:rsidP="00E3787A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B96381" w:rsidRDefault="00B96381" w:rsidP="00B96381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Глава Гривенского сельского поселения</w:t>
      </w:r>
    </w:p>
    <w:p w:rsidR="00B96381" w:rsidRPr="00DC724C" w:rsidRDefault="00B96381" w:rsidP="00B96381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Калининского района                                                                         Л.Г.Фикс</w:t>
      </w:r>
    </w:p>
    <w:p w:rsidR="00C34FEE" w:rsidRDefault="00C34FEE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C34FEE" w:rsidRDefault="00C34FEE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C34FEE" w:rsidRDefault="00C34FEE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E3787A" w:rsidRDefault="00E3787A">
      <w:pPr>
        <w:ind w:firstLine="698"/>
        <w:jc w:val="right"/>
        <w:rPr>
          <w:rFonts w:ascii="Times New Roman CYR" w:eastAsia="Times New Roman CYR" w:hAnsi="Times New Roman CYR" w:cs="Times New Roman CYR"/>
        </w:rPr>
        <w:sectPr w:rsidR="00E3787A" w:rsidSect="00726043">
          <w:footerReference w:type="default" r:id="rId10"/>
          <w:pgSz w:w="11906" w:h="16800"/>
          <w:pgMar w:top="397" w:right="567" w:bottom="624" w:left="1701" w:header="720" w:footer="720" w:gutter="0"/>
          <w:cols w:space="720"/>
        </w:sectPr>
      </w:pPr>
    </w:p>
    <w:p w:rsidR="00E3787A" w:rsidRDefault="00C34FEE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Приложение 1</w:t>
      </w:r>
    </w:p>
    <w:p w:rsidR="00E3787A" w:rsidRDefault="00C34FEE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к порядку осуществления</w:t>
      </w:r>
      <w:r w:rsidR="00E3787A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заимствований</w:t>
      </w:r>
    </w:p>
    <w:p w:rsidR="00E3787A" w:rsidRDefault="00C34FEE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муниципальными унитарными предприятиями</w:t>
      </w:r>
    </w:p>
    <w:p w:rsidR="00C34FEE" w:rsidRDefault="00C34FEE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</w:rPr>
        <w:t>подведомственными администрации</w:t>
      </w:r>
    </w:p>
    <w:p w:rsidR="00C34FEE" w:rsidRDefault="007B09C9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Гривенского</w:t>
      </w:r>
      <w:r w:rsidR="00C34FEE">
        <w:rPr>
          <w:rFonts w:ascii="Times New Roman CYR" w:eastAsia="Times New Roman CYR" w:hAnsi="Times New Roman CYR" w:cs="Times New Roman CYR"/>
        </w:rPr>
        <w:t xml:space="preserve"> сельского поселения</w:t>
      </w:r>
    </w:p>
    <w:p w:rsidR="00C34FEE" w:rsidRDefault="004E20B9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Калининского</w:t>
      </w:r>
      <w:r w:rsidR="00C34FEE">
        <w:rPr>
          <w:rFonts w:ascii="Times New Roman CYR" w:eastAsia="Times New Roman CYR" w:hAnsi="Times New Roman CYR" w:cs="Times New Roman CYR"/>
        </w:rPr>
        <w:t xml:space="preserve"> района</w:t>
      </w:r>
    </w:p>
    <w:p w:rsidR="00C34FEE" w:rsidRDefault="00C34FEE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C34FEE" w:rsidRDefault="00C34FEE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РЕЕСТР</w:t>
      </w:r>
    </w:p>
    <w:p w:rsidR="00C34FEE" w:rsidRDefault="00C34FEE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заимствований муниципальных унитарных предприятий</w:t>
      </w:r>
    </w:p>
    <w:p w:rsidR="00C34FEE" w:rsidRDefault="00C34FEE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Обязательства по кредитам</w:t>
      </w:r>
    </w:p>
    <w:p w:rsidR="00C34FEE" w:rsidRDefault="00C34FEE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1065"/>
        <w:gridCol w:w="1920"/>
        <w:gridCol w:w="1959"/>
        <w:gridCol w:w="1920"/>
        <w:gridCol w:w="1276"/>
        <w:gridCol w:w="1020"/>
        <w:gridCol w:w="1347"/>
        <w:gridCol w:w="1416"/>
        <w:gridCol w:w="1416"/>
        <w:gridCol w:w="1496"/>
      </w:tblGrid>
      <w:tr w:rsidR="00C34FEE" w:rsidTr="00A3792F">
        <w:trPr>
          <w:trHeight w:val="3155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131F7D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№</w:t>
            </w:r>
          </w:p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п/п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Дата внесения в</w:t>
            </w:r>
            <w:r>
              <w:rPr>
                <w:rFonts w:ascii="Times New Roman CYR" w:eastAsia="Times New Roman CYR" w:hAnsi="Times New Roman CYR" w:cs="Times New Roman CYR"/>
              </w:rPr>
              <w:br/>
              <w:t>Реестр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Наименование, местонахождение, ИНН, банковские реквизиты</w:t>
            </w:r>
            <w:r>
              <w:rPr>
                <w:rFonts w:ascii="Times New Roman CYR" w:eastAsia="Times New Roman CYR" w:hAnsi="Times New Roman CYR" w:cs="Times New Roman CYR"/>
              </w:rPr>
              <w:br/>
              <w:t>Заемщика</w:t>
            </w:r>
          </w:p>
        </w:tc>
        <w:tc>
          <w:tcPr>
            <w:tcW w:w="1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 уполномоченного органа, осуществившего согласование объема и направлений использования заемных средств, дата согласования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Наименование, местонахождение, ИНН, банковские реквизиты кредитора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Номер и дата кредитного договора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Сумма кредита, тыс. руб.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Размер в сроки процентных платежей по кредиту, тыс. руб.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Дата исполнения обязательств по кредиту (график)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Способ обеспечения исполнения обязательств</w:t>
            </w:r>
          </w:p>
          <w:p w:rsidR="00C34FEE" w:rsidRDefault="00C34FEE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Отметка об исполнении обязательств</w:t>
            </w:r>
          </w:p>
        </w:tc>
      </w:tr>
      <w:tr w:rsidR="00C34FEE" w:rsidTr="00A3792F">
        <w:trPr>
          <w:trHeight w:val="266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</w:p>
        </w:tc>
        <w:tc>
          <w:tcPr>
            <w:tcW w:w="1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8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9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10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11</w:t>
            </w:r>
          </w:p>
        </w:tc>
      </w:tr>
      <w:tr w:rsidR="00C34FEE" w:rsidTr="00A3792F">
        <w:trPr>
          <w:trHeight w:val="28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FEE" w:rsidRDefault="00C34FEE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C34FEE" w:rsidRDefault="00C34FEE"/>
    <w:sectPr w:rsidR="00C34FEE" w:rsidSect="00E3787A">
      <w:pgSz w:w="16800" w:h="11906" w:orient="landscape"/>
      <w:pgMar w:top="709" w:right="425" w:bottom="155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DA" w:rsidRDefault="00C85DDA">
      <w:r>
        <w:separator/>
      </w:r>
    </w:p>
  </w:endnote>
  <w:endnote w:type="continuationSeparator" w:id="0">
    <w:p w:rsidR="00C85DDA" w:rsidRDefault="00C8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3"/>
      <w:gridCol w:w="3433"/>
      <w:gridCol w:w="3433"/>
    </w:tblGrid>
    <w:tr w:rsidR="00C34FEE" w:rsidTr="003204E1">
      <w:trPr>
        <w:trHeight w:val="142"/>
      </w:trPr>
      <w:tc>
        <w:tcPr>
          <w:tcW w:w="3433" w:type="dxa"/>
          <w:shd w:val="clear" w:color="auto" w:fill="auto"/>
        </w:tcPr>
        <w:p w:rsidR="00C34FEE" w:rsidRDefault="00C34FEE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433" w:type="dxa"/>
          <w:shd w:val="clear" w:color="auto" w:fill="auto"/>
        </w:tcPr>
        <w:p w:rsidR="00C34FEE" w:rsidRDefault="00C34FEE">
          <w:pPr>
            <w:jc w:val="center"/>
          </w:pPr>
        </w:p>
      </w:tc>
      <w:tc>
        <w:tcPr>
          <w:tcW w:w="3433" w:type="dxa"/>
          <w:shd w:val="clear" w:color="auto" w:fill="auto"/>
        </w:tcPr>
        <w:p w:rsidR="00C34FEE" w:rsidRDefault="00C34FEE">
          <w:pPr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DA" w:rsidRDefault="00C85DDA">
      <w:r>
        <w:separator/>
      </w:r>
    </w:p>
  </w:footnote>
  <w:footnote w:type="continuationSeparator" w:id="0">
    <w:p w:rsidR="00C85DDA" w:rsidRDefault="00C8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204E1"/>
    <w:rsid w:val="001205B2"/>
    <w:rsid w:val="00131F7D"/>
    <w:rsid w:val="001E1C02"/>
    <w:rsid w:val="001E7146"/>
    <w:rsid w:val="003204E1"/>
    <w:rsid w:val="004E20B9"/>
    <w:rsid w:val="005A146F"/>
    <w:rsid w:val="005D5D2F"/>
    <w:rsid w:val="00726043"/>
    <w:rsid w:val="00773EF1"/>
    <w:rsid w:val="007B09C9"/>
    <w:rsid w:val="00827843"/>
    <w:rsid w:val="00944387"/>
    <w:rsid w:val="00A3792F"/>
    <w:rsid w:val="00AE0E7E"/>
    <w:rsid w:val="00B532D4"/>
    <w:rsid w:val="00B96381"/>
    <w:rsid w:val="00BA4257"/>
    <w:rsid w:val="00C34FEE"/>
    <w:rsid w:val="00C85DDA"/>
    <w:rsid w:val="00D8047D"/>
    <w:rsid w:val="00D903B1"/>
    <w:rsid w:val="00DC6B17"/>
    <w:rsid w:val="00DC724C"/>
    <w:rsid w:val="00E3787A"/>
    <w:rsid w:val="00EE7A3D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16F315-4EC8-4A6A-B487-0CC04D9B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</w:rPr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suppressLineNumbers/>
      <w:tabs>
        <w:tab w:val="center" w:pos="5150"/>
        <w:tab w:val="right" w:pos="10300"/>
      </w:tabs>
    </w:pPr>
  </w:style>
  <w:style w:type="paragraph" w:styleId="a8">
    <w:name w:val="footer"/>
    <w:basedOn w:val="a"/>
    <w:pPr>
      <w:suppressLineNumbers/>
      <w:tabs>
        <w:tab w:val="center" w:pos="5150"/>
        <w:tab w:val="right" w:pos="10300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204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04E1"/>
    <w:rPr>
      <w:rFonts w:ascii="Tahoma" w:eastAsia="Arial" w:hAnsi="Tahoma" w:cs="Tahoma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dm_griv_2006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7025346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1E37-5F1F-425B-B4F7-D289A51B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10430</CharactersWithSpaces>
  <SharedDoc>false</SharedDoc>
  <HLinks>
    <vt:vector size="6" baseType="variant"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http://municipal.garant.ru/document?id=70253464&amp;sub=0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User</cp:lastModifiedBy>
  <cp:revision>12</cp:revision>
  <cp:lastPrinted>1899-12-31T21:00:00Z</cp:lastPrinted>
  <dcterms:created xsi:type="dcterms:W3CDTF">2019-05-20T10:46:00Z</dcterms:created>
  <dcterms:modified xsi:type="dcterms:W3CDTF">2019-05-29T05:33:00Z</dcterms:modified>
</cp:coreProperties>
</file>