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E7" w:rsidRPr="00BB71E7" w:rsidRDefault="00BB71E7" w:rsidP="00BB71E7">
      <w:pPr>
        <w:autoSpaceDN w:val="0"/>
        <w:spacing w:after="0" w:line="240" w:lineRule="auto"/>
        <w:jc w:val="center"/>
        <w:rPr>
          <w:rFonts w:ascii="Times New Roman" w:eastAsia="SimSun" w:hAnsi="Times New Roman"/>
          <w:color w:val="0000FF"/>
          <w:sz w:val="36"/>
          <w:szCs w:val="36"/>
          <w:u w:val="single"/>
          <w:lang w:eastAsia="ru-RU"/>
        </w:rPr>
      </w:pPr>
      <w:r w:rsidRPr="00BB71E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</w:r>
      <w:r w:rsidRPr="00BB71E7">
        <w:rPr>
          <w:rFonts w:ascii="Times New Roman" w:eastAsia="Times New Roman" w:hAnsi="Times New Roman"/>
          <w:noProof/>
          <w:sz w:val="28"/>
          <w:szCs w:val="28"/>
          <w:u w:val="single"/>
          <w:lang w:eastAsia="ru-RU"/>
        </w:rPr>
        <w:t xml:space="preserve"> </w:t>
      </w:r>
      <w:hyperlink r:id="rId6" w:history="1">
        <w:r w:rsidRPr="00BB71E7">
          <w:rPr>
            <w:rFonts w:ascii="Times New Roman" w:eastAsia="SimSun" w:hAnsi="Times New Roman"/>
            <w:color w:val="0000FF"/>
            <w:sz w:val="36"/>
            <w:szCs w:val="36"/>
            <w:u w:val="single"/>
            <w:lang w:val="en-US" w:eastAsia="ru-RU"/>
          </w:rPr>
          <w:t>adm</w:t>
        </w:r>
        <w:r w:rsidRPr="00BB71E7">
          <w:rPr>
            <w:rFonts w:ascii="Times New Roman" w:eastAsia="SimSun" w:hAnsi="Times New Roman"/>
            <w:color w:val="0000FF"/>
            <w:sz w:val="36"/>
            <w:szCs w:val="36"/>
            <w:u w:val="single"/>
            <w:lang w:eastAsia="ru-RU"/>
          </w:rPr>
          <w:t>_</w:t>
        </w:r>
        <w:r w:rsidRPr="00BB71E7">
          <w:rPr>
            <w:rFonts w:ascii="Times New Roman" w:eastAsia="SimSun" w:hAnsi="Times New Roman"/>
            <w:color w:val="0000FF"/>
            <w:sz w:val="36"/>
            <w:szCs w:val="36"/>
            <w:u w:val="single"/>
            <w:lang w:val="en-US" w:eastAsia="ru-RU"/>
          </w:rPr>
          <w:t>griv</w:t>
        </w:r>
        <w:r w:rsidRPr="00BB71E7">
          <w:rPr>
            <w:rFonts w:ascii="Times New Roman" w:eastAsia="SimSun" w:hAnsi="Times New Roman"/>
            <w:color w:val="0000FF"/>
            <w:sz w:val="36"/>
            <w:szCs w:val="36"/>
            <w:u w:val="single"/>
            <w:lang w:eastAsia="ru-RU"/>
          </w:rPr>
          <w:t>_2006@</w:t>
        </w:r>
        <w:r w:rsidRPr="00BB71E7">
          <w:rPr>
            <w:rFonts w:ascii="Times New Roman" w:eastAsia="SimSun" w:hAnsi="Times New Roman"/>
            <w:color w:val="0000FF"/>
            <w:sz w:val="36"/>
            <w:szCs w:val="36"/>
            <w:u w:val="single"/>
            <w:lang w:val="en-US" w:eastAsia="ru-RU"/>
          </w:rPr>
          <w:t>mail</w:t>
        </w:r>
        <w:r w:rsidRPr="00BB71E7">
          <w:rPr>
            <w:rFonts w:ascii="Times New Roman" w:eastAsia="SimSun" w:hAnsi="Times New Roman"/>
            <w:color w:val="0000FF"/>
            <w:sz w:val="36"/>
            <w:szCs w:val="36"/>
            <w:u w:val="single"/>
            <w:lang w:eastAsia="ru-RU"/>
          </w:rPr>
          <w:t>.</w:t>
        </w:r>
        <w:r w:rsidRPr="00BB71E7">
          <w:rPr>
            <w:rFonts w:ascii="Times New Roman" w:eastAsia="SimSun" w:hAnsi="Times New Roman"/>
            <w:color w:val="0000FF"/>
            <w:sz w:val="36"/>
            <w:szCs w:val="36"/>
            <w:u w:val="single"/>
            <w:lang w:val="en-US" w:eastAsia="ru-RU"/>
          </w:rPr>
          <w:t>ru</w:t>
        </w:r>
      </w:hyperlink>
    </w:p>
    <w:p w:rsidR="00402505" w:rsidRDefault="00162F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402505" w:rsidRDefault="00BF5B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F5BE7">
        <w:rPr>
          <w:rFonts w:ascii="Times New Roman" w:hAnsi="Times New Roman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72770" cy="715645"/>
            <wp:effectExtent l="19050" t="0" r="0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505" w:rsidRPr="00BF5BE7" w:rsidRDefault="00BF5BE7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BF5BE7">
        <w:rPr>
          <w:rFonts w:ascii="Times New Roman" w:hAnsi="Times New Roman"/>
          <w:b/>
          <w:bCs/>
          <w:sz w:val="44"/>
          <w:szCs w:val="44"/>
        </w:rPr>
        <w:t>ПРОЕКТ</w:t>
      </w:r>
    </w:p>
    <w:p w:rsidR="00402505" w:rsidRDefault="00162F6F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СОВЕТ  ГРИВЕНСКОГО СЕЛЬСКОГО ПОСЕЛЕНИЯ</w:t>
      </w:r>
    </w:p>
    <w:p w:rsidR="00402505" w:rsidRDefault="00162F6F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КАЛИНИНСКОГО РАЙОНА</w:t>
      </w:r>
    </w:p>
    <w:p w:rsidR="00402505" w:rsidRDefault="004025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505" w:rsidRDefault="00162F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402505" w:rsidRDefault="008A2F4F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</w:t>
      </w:r>
      <w:r w:rsidR="00162F6F">
        <w:rPr>
          <w:rFonts w:ascii="Times New Roman" w:hAnsi="Times New Roman"/>
          <w:sz w:val="27"/>
          <w:szCs w:val="27"/>
        </w:rPr>
        <w:t xml:space="preserve">от _________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        </w:t>
      </w:r>
      <w:r w:rsidR="00162F6F">
        <w:rPr>
          <w:rFonts w:ascii="Times New Roman" w:hAnsi="Times New Roman"/>
          <w:sz w:val="27"/>
          <w:szCs w:val="27"/>
        </w:rPr>
        <w:t>№ ____</w:t>
      </w:r>
    </w:p>
    <w:p w:rsidR="00402505" w:rsidRDefault="00162F6F">
      <w:pPr>
        <w:spacing w:after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станица Гривенская</w:t>
      </w:r>
    </w:p>
    <w:p w:rsidR="00402505" w:rsidRDefault="0040250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2505" w:rsidRDefault="00162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принятии </w:t>
      </w:r>
      <w:r>
        <w:rPr>
          <w:rFonts w:ascii="Times New Roman" w:eastAsia="PT Serif" w:hAnsi="Times New Roman"/>
          <w:b/>
          <w:bCs/>
          <w:color w:val="22272F"/>
          <w:sz w:val="28"/>
          <w:szCs w:val="28"/>
          <w:shd w:val="clear" w:color="auto" w:fill="FFFFFF"/>
        </w:rPr>
        <w:t>предельных (максимальных) индексов изменения размера вносимой гражданами платы за коммунальные услуги в Гривенском сельском поселении Калининского района  Краснодарского края на         2019 - 2023 годы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02505" w:rsidRDefault="004025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2505" w:rsidRDefault="00162F6F" w:rsidP="008A2F4F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ст.157.1 Жилищного кодекса Российской Федерации, постановлением Правительства Российской Федерации от 30 апреля 2014 года № 400 «О формировании  индексов изменения размера платы граждан за коммунальные услуги в Российской Федерации» Совет Гривенского сельского поселения Калининского района  </w:t>
      </w:r>
      <w:r w:rsidR="008A2F4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е ш и л:</w:t>
      </w:r>
    </w:p>
    <w:p w:rsidR="00402505" w:rsidRPr="00BF5BE7" w:rsidRDefault="00162F6F">
      <w:pPr>
        <w:jc w:val="both"/>
        <w:rPr>
          <w:rFonts w:ascii="Times New Roman" w:eastAsia="SimSu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ab/>
        <w:t>1. В целях организации электро и водоснабжения населения, а также повышения надежности и качества, оказываемых населению коммунальных услуг, для обеспечения расчетов населения за коммунальную услугу по электроснабжению по дифференцированным по зонам суток тарифам, установленным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для устранения имеющихся дисбалансов при регулировании тарифов, включая поэтапную ликвидацию перекрестного субсидирования,  с опережающим ростом </w:t>
      </w:r>
      <w:r w:rsidRPr="00BF5BE7">
        <w:rPr>
          <w:rFonts w:ascii="Times New Roman" w:hAnsi="Times New Roman"/>
          <w:sz w:val="28"/>
          <w:szCs w:val="28"/>
        </w:rPr>
        <w:t xml:space="preserve">(на 9,40% и 9,51% в дневной зоне), а также за коммунальные услуги холодного водоснабжения по установленным экономически обоснованным тарифам для ООО «Водоканал», </w:t>
      </w:r>
      <w:r>
        <w:rPr>
          <w:rFonts w:ascii="Times New Roman" w:hAnsi="Times New Roman"/>
          <w:sz w:val="28"/>
          <w:szCs w:val="28"/>
        </w:rPr>
        <w:t xml:space="preserve">принять </w:t>
      </w: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предельно (максимальные) индексы изменения размера вносимой гражданами платы за коммунальные услуги в Гривенском сельском поселении Калининского района  Краснодарского края на 2019 - 2023 годы</w:t>
      </w:r>
      <w:r>
        <w:rPr>
          <w:rFonts w:ascii="Times New Roman" w:hAnsi="Times New Roman"/>
          <w:sz w:val="28"/>
          <w:szCs w:val="28"/>
        </w:rPr>
        <w:t xml:space="preserve"> в соответствии с </w:t>
      </w:r>
      <w:r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Постановлением главы администрации (губернатора) Краснодарского края от 17 декабря 2018 г. N 835 "Об утверждении предельных (максимальных) индексов изменения размера вносимой гражданами платы за коммунальные услуги в муниципальных образованиях Краснодарского края на 2019 - 2023 годы"</w:t>
      </w:r>
      <w:r>
        <w:rPr>
          <w:rFonts w:ascii="Times New Roman" w:hAnsi="Times New Roman"/>
          <w:sz w:val="28"/>
          <w:szCs w:val="28"/>
        </w:rPr>
        <w:t xml:space="preserve"> в части утверждения предельного (максимального) индекса изменения размера вносимой гражданами платы за коммунальные услуги в </w:t>
      </w:r>
      <w:r>
        <w:rPr>
          <w:rFonts w:ascii="Times New Roman" w:hAnsi="Times New Roman"/>
          <w:sz w:val="28"/>
          <w:szCs w:val="28"/>
        </w:rPr>
        <w:lastRenderedPageBreak/>
        <w:t xml:space="preserve">Гривенском сельском поселении Калининского района с 1 января по 30 июня 2019 года в размере 1.7 %, с 1 июля по 31 декабря 2019 года 4.0%,   </w: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</w:rPr>
        <w:t xml:space="preserve">2020 - 2023 годы </w:t>
      </w:r>
      <w:r w:rsidRPr="00402505">
        <w:rPr>
          <w:rFonts w:ascii="Times New Roman" w:eastAsia="SimSun" w:hAnsi="Times New Roman"/>
          <w:position w:val="-32"/>
          <w:sz w:val="28"/>
          <w:szCs w:val="28"/>
          <w:vertAlign w:val="subscript"/>
          <w:lang w:val="en-US"/>
        </w:rPr>
        <w:object w:dxaOrig="2640" w:dyaOrig="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12" o:spid="_x0000_i1025" type="#_x0000_t75" style="width:131.9pt;height:38pt" o:ole="">
            <v:fill o:detectmouseclick="t"/>
            <v:imagedata r:id="rId8" o:title=""/>
          </v:shape>
          <o:OLEObject Type="Embed" ProgID="Equation.3" ShapeID="Объект 12" DrawAspect="Content" ObjectID="_1628510808" r:id="rId9">
            <o:FieldCodes>\* MERGEFORMAT</o:FieldCodes>
          </o:OLEObject>
        </w:object>
      </w:r>
    </w:p>
    <w:p w:rsidR="00402505" w:rsidRDefault="00162F6F">
      <w:pPr>
        <w:pStyle w:val="aa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serif" w:hAnsi="Times New Roman"/>
          <w:color w:val="22272F"/>
          <w:sz w:val="28"/>
          <w:szCs w:val="28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</w:rPr>
        <w:t> </w:t>
      </w:r>
      <w:r w:rsidRPr="00402505">
        <w:rPr>
          <w:rFonts w:ascii="Times New Roman" w:eastAsia="serif" w:hAnsi="Times New Roman"/>
          <w:color w:val="22272F"/>
          <w:position w:val="-14"/>
          <w:sz w:val="28"/>
          <w:szCs w:val="28"/>
          <w:shd w:val="clear" w:color="auto" w:fill="FFFFFF"/>
        </w:rPr>
        <w:object w:dxaOrig="1099" w:dyaOrig="399">
          <v:shape id="Объект 15" o:spid="_x0000_i1026" type="#_x0000_t75" style="width:54.7pt;height:20.15pt" o:ole="">
            <v:fill o:detectmouseclick="t"/>
            <v:imagedata r:id="rId10" o:title=""/>
          </v:shape>
          <o:OLEObject Type="Embed" ProgID="Equation.3" ShapeID="Объект 15" DrawAspect="Content" ObjectID="_1628510809" r:id="rId11">
            <o:FieldCodes>\* MERGEFORMAT</o:FieldCodes>
          </o:OLEObject>
        </w:objec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</w:rPr>
        <w:t> - размер вносимой гражданином платы за коммунальные услуги с наиболее невыгодным для потребителя (с точки зрения прироста платы за коммунальные услуги) набором коммунальных услуг (степенью благоустройства) на j-й месяц года долгосрочного периода, в котором размер вносимой гражданином платы за коммунальные услуги максимален (рублей);</w:t>
      </w:r>
    </w:p>
    <w:p w:rsidR="00402505" w:rsidRDefault="00162F6F">
      <w:pPr>
        <w:pStyle w:val="aa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serif" w:hAnsi="Times New Roman"/>
          <w:color w:val="22272F"/>
          <w:sz w:val="28"/>
          <w:szCs w:val="28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</w:rPr>
        <w:t> </w:t>
      </w:r>
      <w:r w:rsidRPr="00402505">
        <w:rPr>
          <w:rFonts w:ascii="Times New Roman" w:eastAsia="serif" w:hAnsi="Times New Roman"/>
          <w:color w:val="22272F"/>
          <w:position w:val="-14"/>
          <w:sz w:val="28"/>
          <w:szCs w:val="28"/>
          <w:shd w:val="clear" w:color="auto" w:fill="FFFFFF"/>
        </w:rPr>
        <w:object w:dxaOrig="839" w:dyaOrig="399">
          <v:shape id="Объект 16" o:spid="_x0000_i1027" type="#_x0000_t75" style="width:42.05pt;height:20.15pt" o:ole="">
            <v:fill o:detectmouseclick="t"/>
            <v:imagedata r:id="rId12" o:title=""/>
          </v:shape>
          <o:OLEObject Type="Embed" ProgID="Equation.3" ShapeID="Объект 16" DrawAspect="Content" ObjectID="_1628510810" r:id="rId13">
            <o:FieldCodes>\* MERGEFORMAT</o:FieldCodes>
          </o:OLEObject>
        </w:object>
      </w: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</w:rPr>
        <w:t>- размер вносимой гражданином платы за коммунальные услуги с наиболее невыгодным для потребителя (с точки зрения прироста платы за коммунальные услуги) набором коммунальных услуг (степенью благоустройства) в декабре предыдущего календарного года (рублей);</w:t>
      </w:r>
    </w:p>
    <w:p w:rsidR="00402505" w:rsidRDefault="00162F6F">
      <w:pPr>
        <w:pStyle w:val="aa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serif" w:hAnsi="Times New Roman"/>
          <w:color w:val="22272F"/>
          <w:sz w:val="28"/>
          <w:szCs w:val="28"/>
        </w:rPr>
      </w:pPr>
      <w:r>
        <w:rPr>
          <w:rFonts w:ascii="Times New Roman" w:eastAsia="serif" w:hAnsi="Times New Roman"/>
          <w:color w:val="22272F"/>
          <w:sz w:val="28"/>
          <w:szCs w:val="28"/>
          <w:shd w:val="clear" w:color="auto" w:fill="FFFFFF"/>
        </w:rPr>
        <w:t>j - месяц года долгосрочного периода.</w:t>
      </w:r>
    </w:p>
    <w:p w:rsidR="00BF5BE7" w:rsidRDefault="00162F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2. Признать утратившим силу </w:t>
      </w:r>
      <w:r w:rsidRPr="00BF5BE7">
        <w:rPr>
          <w:rFonts w:ascii="Times New Roman" w:hAnsi="Times New Roman"/>
          <w:sz w:val="28"/>
          <w:szCs w:val="28"/>
        </w:rPr>
        <w:t>Решение Совета Гривенского сельского поселения Калининского район</w:t>
      </w:r>
      <w:r w:rsidR="00BF5BE7">
        <w:rPr>
          <w:rFonts w:ascii="Times New Roman" w:hAnsi="Times New Roman"/>
          <w:sz w:val="28"/>
          <w:szCs w:val="28"/>
        </w:rPr>
        <w:t xml:space="preserve">а Краснодарского края  от 21 апреля </w:t>
      </w:r>
      <w:r w:rsidRPr="00BF5BE7">
        <w:rPr>
          <w:rFonts w:ascii="Times New Roman" w:hAnsi="Times New Roman"/>
          <w:sz w:val="28"/>
          <w:szCs w:val="28"/>
        </w:rPr>
        <w:t>2016 №</w:t>
      </w:r>
      <w:r w:rsidR="00BF5BE7">
        <w:rPr>
          <w:rFonts w:ascii="Times New Roman" w:hAnsi="Times New Roman"/>
          <w:sz w:val="28"/>
          <w:szCs w:val="28"/>
        </w:rPr>
        <w:t xml:space="preserve"> </w:t>
      </w:r>
      <w:r w:rsidRPr="00BF5BE7">
        <w:rPr>
          <w:rFonts w:ascii="Times New Roman" w:hAnsi="Times New Roman"/>
          <w:sz w:val="28"/>
          <w:szCs w:val="28"/>
        </w:rPr>
        <w:t>59</w:t>
      </w:r>
    </w:p>
    <w:p w:rsidR="00402505" w:rsidRDefault="00162F6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BF5BE7">
        <w:rPr>
          <w:rFonts w:ascii="Times New Roman" w:hAnsi="Times New Roman"/>
          <w:sz w:val="28"/>
          <w:szCs w:val="28"/>
        </w:rPr>
        <w:t xml:space="preserve"> </w:t>
      </w:r>
      <w:r w:rsidR="00BF5BE7">
        <w:rPr>
          <w:rFonts w:ascii="Times New Roman" w:hAnsi="Times New Roman"/>
          <w:sz w:val="28"/>
          <w:szCs w:val="28"/>
        </w:rPr>
        <w:t>«</w:t>
      </w:r>
      <w:r w:rsidRPr="00BF5BE7">
        <w:rPr>
          <w:rFonts w:ascii="Times New Roman" w:hAnsi="Times New Roman"/>
          <w:bCs/>
          <w:sz w:val="28"/>
          <w:szCs w:val="28"/>
        </w:rPr>
        <w:t>О согласовании  проекта постановления главы администрации (губернатора) Краснодарского края  «О внесении изменения  в постановление главы администрации (губернатора) Краснодарского края от 16 декабря 2015 года № 1232 «Об утверждении предельных (максимальных) индексов изменения размера вносимой гражданами платы за коммунальные услуги в муниципальных образованиях Краснодарского края на 2016 год» в части утверждения предельного (максимального) индекса изменения размера вносимой гражданами платы за коммунальные услуги в Гривенском сельском поселении Калининского района с 1 июля по 31 декабря 2016 года.</w:t>
      </w:r>
    </w:p>
    <w:p w:rsidR="00402505" w:rsidRDefault="00BB71E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3.Обнародовать решение </w:t>
      </w:r>
      <w:r w:rsidR="00162F6F">
        <w:rPr>
          <w:rFonts w:ascii="Times New Roman" w:hAnsi="Times New Roman"/>
          <w:sz w:val="28"/>
          <w:szCs w:val="28"/>
        </w:rPr>
        <w:t xml:space="preserve"> на официальном сайте администрации Гривенского сельского поселения Калининского района в информационно-телекоммуникационной сети «Интернет».</w:t>
      </w:r>
      <w:r w:rsidR="00162F6F">
        <w:rPr>
          <w:rFonts w:ascii="Times New Roman" w:hAnsi="Times New Roman"/>
          <w:sz w:val="28"/>
          <w:szCs w:val="28"/>
        </w:rPr>
        <w:tab/>
      </w:r>
    </w:p>
    <w:p w:rsidR="00402505" w:rsidRDefault="00162F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BE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F5B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выполнением настоящего решения возложить на постоянную комиссию по бюджету, экономике, налогам и распоряжению муниципальной собственностью </w:t>
      </w:r>
      <w:r w:rsidRPr="00BF5BE7">
        <w:rPr>
          <w:rFonts w:ascii="Times New Roman" w:eastAsia="Times New Roman" w:hAnsi="Times New Roman"/>
          <w:sz w:val="28"/>
          <w:szCs w:val="28"/>
          <w:lang w:eastAsia="ru-RU"/>
        </w:rPr>
        <w:t xml:space="preserve">(Круть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402505" w:rsidRDefault="00162F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BE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F5B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вступает в силу со дня его официального </w:t>
      </w:r>
      <w:r w:rsidR="00BB71E7">
        <w:rPr>
          <w:rFonts w:ascii="Times New Roman" w:eastAsia="Times New Roman" w:hAnsi="Times New Roman"/>
          <w:sz w:val="28"/>
          <w:szCs w:val="28"/>
          <w:lang w:eastAsia="ru-RU"/>
        </w:rPr>
        <w:t>обнародования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02505" w:rsidRDefault="00162F6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="00402505">
        <w:tc>
          <w:tcPr>
            <w:tcW w:w="5068" w:type="dxa"/>
          </w:tcPr>
          <w:p w:rsidR="00402505" w:rsidRDefault="00162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Глава Гривенского сельского</w:t>
            </w:r>
          </w:p>
        </w:tc>
        <w:tc>
          <w:tcPr>
            <w:tcW w:w="5069" w:type="dxa"/>
          </w:tcPr>
          <w:p w:rsidR="00402505" w:rsidRDefault="00162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Председатель Совета Гривенского</w:t>
            </w:r>
          </w:p>
        </w:tc>
      </w:tr>
      <w:tr w:rsidR="00402505">
        <w:tc>
          <w:tcPr>
            <w:tcW w:w="5068" w:type="dxa"/>
          </w:tcPr>
          <w:p w:rsidR="00402505" w:rsidRDefault="00162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поселения Калининского района</w:t>
            </w:r>
          </w:p>
        </w:tc>
        <w:tc>
          <w:tcPr>
            <w:tcW w:w="5069" w:type="dxa"/>
          </w:tcPr>
          <w:p w:rsidR="00402505" w:rsidRDefault="00162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сельского поселения </w:t>
            </w:r>
          </w:p>
          <w:p w:rsidR="00402505" w:rsidRDefault="00162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Калининский район</w:t>
            </w:r>
          </w:p>
        </w:tc>
      </w:tr>
      <w:tr w:rsidR="00402505"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505" w:rsidRDefault="00402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402505" w:rsidRDefault="00162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                                </w:t>
            </w:r>
            <w:r w:rsidR="00BF5BE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Л.Г.Фикс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505" w:rsidRDefault="00162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</w:t>
            </w:r>
          </w:p>
          <w:p w:rsidR="00402505" w:rsidRPr="00BF5BE7" w:rsidRDefault="00162F6F" w:rsidP="00BF5B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                                   </w:t>
            </w:r>
            <w:r w:rsidR="00BF5BE7">
              <w:rPr>
                <w:rFonts w:ascii="Times New Roman" w:hAnsi="Times New Roman"/>
                <w:sz w:val="28"/>
                <w:szCs w:val="28"/>
              </w:rPr>
              <w:t>Л.В.Щербак</w:t>
            </w:r>
          </w:p>
        </w:tc>
      </w:tr>
    </w:tbl>
    <w:p w:rsidR="00162F6F" w:rsidRDefault="00162F6F" w:rsidP="00BB71E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62F6F" w:rsidSect="00BF5BE7">
      <w:headerReference w:type="default" r:id="rId14"/>
      <w:pgSz w:w="11906" w:h="16838"/>
      <w:pgMar w:top="397" w:right="567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480" w:rsidRDefault="00816480">
      <w:pPr>
        <w:spacing w:after="0" w:line="240" w:lineRule="auto"/>
      </w:pPr>
      <w:r>
        <w:separator/>
      </w:r>
    </w:p>
  </w:endnote>
  <w:endnote w:type="continuationSeparator" w:id="0">
    <w:p w:rsidR="00816480" w:rsidRDefault="00816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erif">
    <w:altName w:val="Segoe Print"/>
    <w:charset w:val="00"/>
    <w:family w:val="auto"/>
    <w:pitch w:val="default"/>
  </w:font>
  <w:font w:name="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480" w:rsidRDefault="00816480">
      <w:pPr>
        <w:spacing w:after="0" w:line="240" w:lineRule="auto"/>
      </w:pPr>
      <w:r>
        <w:separator/>
      </w:r>
    </w:p>
  </w:footnote>
  <w:footnote w:type="continuationSeparator" w:id="0">
    <w:p w:rsidR="00816480" w:rsidRDefault="00816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505" w:rsidRDefault="00402505">
    <w:pPr>
      <w:pStyle w:val="a5"/>
      <w:jc w:val="center"/>
    </w:pPr>
    <w:r>
      <w:fldChar w:fldCharType="begin"/>
    </w:r>
    <w:r w:rsidR="00162F6F">
      <w:instrText>PAGE   \* MERGEFORMAT</w:instrText>
    </w:r>
    <w:r>
      <w:fldChar w:fldCharType="separate"/>
    </w:r>
    <w:r w:rsidR="00BB71E7">
      <w:rPr>
        <w:noProof/>
        <w:lang w:eastAsia="ru-RU"/>
      </w:rPr>
      <w:t>2</w:t>
    </w:r>
    <w:r>
      <w:fldChar w:fldCharType="end"/>
    </w:r>
  </w:p>
  <w:p w:rsidR="00402505" w:rsidRDefault="0040250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A7779"/>
    <w:rsid w:val="00005A1C"/>
    <w:rsid w:val="00046F23"/>
    <w:rsid w:val="000606C7"/>
    <w:rsid w:val="00071CAD"/>
    <w:rsid w:val="00081307"/>
    <w:rsid w:val="00081E30"/>
    <w:rsid w:val="000A47DA"/>
    <w:rsid w:val="000D0E82"/>
    <w:rsid w:val="000E4945"/>
    <w:rsid w:val="000E510D"/>
    <w:rsid w:val="000E7243"/>
    <w:rsid w:val="0012095A"/>
    <w:rsid w:val="001329FB"/>
    <w:rsid w:val="00134096"/>
    <w:rsid w:val="00137A86"/>
    <w:rsid w:val="00145224"/>
    <w:rsid w:val="00152957"/>
    <w:rsid w:val="00162F6F"/>
    <w:rsid w:val="001C094D"/>
    <w:rsid w:val="001C33EA"/>
    <w:rsid w:val="001C3E48"/>
    <w:rsid w:val="001E36C3"/>
    <w:rsid w:val="002042EA"/>
    <w:rsid w:val="00225D93"/>
    <w:rsid w:val="002648BF"/>
    <w:rsid w:val="00267730"/>
    <w:rsid w:val="002848D6"/>
    <w:rsid w:val="00291174"/>
    <w:rsid w:val="002A14B2"/>
    <w:rsid w:val="002C76BE"/>
    <w:rsid w:val="002E331C"/>
    <w:rsid w:val="003028B6"/>
    <w:rsid w:val="00333B0A"/>
    <w:rsid w:val="00340388"/>
    <w:rsid w:val="0037074F"/>
    <w:rsid w:val="00391C0A"/>
    <w:rsid w:val="00394AA2"/>
    <w:rsid w:val="003A0966"/>
    <w:rsid w:val="003B30C7"/>
    <w:rsid w:val="003E7FA1"/>
    <w:rsid w:val="003F0176"/>
    <w:rsid w:val="00402505"/>
    <w:rsid w:val="004159E9"/>
    <w:rsid w:val="00445F28"/>
    <w:rsid w:val="00473C72"/>
    <w:rsid w:val="00474F6D"/>
    <w:rsid w:val="00497A0F"/>
    <w:rsid w:val="004E637E"/>
    <w:rsid w:val="005149D5"/>
    <w:rsid w:val="0051506F"/>
    <w:rsid w:val="005603D5"/>
    <w:rsid w:val="005678A4"/>
    <w:rsid w:val="005A67D1"/>
    <w:rsid w:val="005B0B65"/>
    <w:rsid w:val="005D06C0"/>
    <w:rsid w:val="006159B3"/>
    <w:rsid w:val="006162E5"/>
    <w:rsid w:val="00626BAD"/>
    <w:rsid w:val="006313B5"/>
    <w:rsid w:val="00691E69"/>
    <w:rsid w:val="00696629"/>
    <w:rsid w:val="006A4B1C"/>
    <w:rsid w:val="006B2770"/>
    <w:rsid w:val="006C1619"/>
    <w:rsid w:val="006D1A9A"/>
    <w:rsid w:val="006E0D1F"/>
    <w:rsid w:val="006F0BCF"/>
    <w:rsid w:val="00723C29"/>
    <w:rsid w:val="007405A1"/>
    <w:rsid w:val="007534AF"/>
    <w:rsid w:val="00762951"/>
    <w:rsid w:val="00770E5C"/>
    <w:rsid w:val="007D7D58"/>
    <w:rsid w:val="007E11CD"/>
    <w:rsid w:val="00806344"/>
    <w:rsid w:val="00806845"/>
    <w:rsid w:val="00813C13"/>
    <w:rsid w:val="00816480"/>
    <w:rsid w:val="008411AA"/>
    <w:rsid w:val="00856A9C"/>
    <w:rsid w:val="00863278"/>
    <w:rsid w:val="00870FCD"/>
    <w:rsid w:val="00871972"/>
    <w:rsid w:val="00874B50"/>
    <w:rsid w:val="00886A10"/>
    <w:rsid w:val="008959A5"/>
    <w:rsid w:val="00895C1B"/>
    <w:rsid w:val="008A2F4F"/>
    <w:rsid w:val="008B0258"/>
    <w:rsid w:val="008C60DB"/>
    <w:rsid w:val="008C7FEE"/>
    <w:rsid w:val="008D61A3"/>
    <w:rsid w:val="008F02CD"/>
    <w:rsid w:val="008F2472"/>
    <w:rsid w:val="0092224C"/>
    <w:rsid w:val="00944AF0"/>
    <w:rsid w:val="0094680D"/>
    <w:rsid w:val="00972E53"/>
    <w:rsid w:val="0098770D"/>
    <w:rsid w:val="009A171B"/>
    <w:rsid w:val="009B003F"/>
    <w:rsid w:val="009D05AD"/>
    <w:rsid w:val="00A10E6B"/>
    <w:rsid w:val="00A50E76"/>
    <w:rsid w:val="00A54DBC"/>
    <w:rsid w:val="00A55E7F"/>
    <w:rsid w:val="00A84E26"/>
    <w:rsid w:val="00AB0444"/>
    <w:rsid w:val="00AB1C09"/>
    <w:rsid w:val="00AD34A2"/>
    <w:rsid w:val="00B23AC2"/>
    <w:rsid w:val="00B252D9"/>
    <w:rsid w:val="00B41B31"/>
    <w:rsid w:val="00B5058B"/>
    <w:rsid w:val="00BB71E7"/>
    <w:rsid w:val="00BC5C7D"/>
    <w:rsid w:val="00BE507C"/>
    <w:rsid w:val="00BF5BE7"/>
    <w:rsid w:val="00C23781"/>
    <w:rsid w:val="00C27EE3"/>
    <w:rsid w:val="00C31405"/>
    <w:rsid w:val="00C3189F"/>
    <w:rsid w:val="00C8743F"/>
    <w:rsid w:val="00CB2D1D"/>
    <w:rsid w:val="00CC2E63"/>
    <w:rsid w:val="00CF0802"/>
    <w:rsid w:val="00D429CA"/>
    <w:rsid w:val="00D66EC9"/>
    <w:rsid w:val="00D72393"/>
    <w:rsid w:val="00D820C7"/>
    <w:rsid w:val="00D8214F"/>
    <w:rsid w:val="00D95D3C"/>
    <w:rsid w:val="00DA7779"/>
    <w:rsid w:val="00DB4527"/>
    <w:rsid w:val="00DC169F"/>
    <w:rsid w:val="00DF25B0"/>
    <w:rsid w:val="00E053D4"/>
    <w:rsid w:val="00E22E37"/>
    <w:rsid w:val="00E42FC1"/>
    <w:rsid w:val="00E50402"/>
    <w:rsid w:val="00E75FF9"/>
    <w:rsid w:val="00E80DBB"/>
    <w:rsid w:val="00E84692"/>
    <w:rsid w:val="00E909AB"/>
    <w:rsid w:val="00EA65AE"/>
    <w:rsid w:val="00EC1905"/>
    <w:rsid w:val="00EC519A"/>
    <w:rsid w:val="00F005DF"/>
    <w:rsid w:val="00F11EB3"/>
    <w:rsid w:val="00F163E9"/>
    <w:rsid w:val="00F23815"/>
    <w:rsid w:val="00F55FFC"/>
    <w:rsid w:val="00F63DBA"/>
    <w:rsid w:val="00F66C8D"/>
    <w:rsid w:val="00F7423F"/>
    <w:rsid w:val="00F85230"/>
    <w:rsid w:val="00F9212D"/>
    <w:rsid w:val="16DB1F54"/>
    <w:rsid w:val="489F7EAB"/>
    <w:rsid w:val="4D19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D71FEDB2-936B-46E0-94AA-6A77BB80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5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2505"/>
    <w:rPr>
      <w:b/>
      <w:bCs/>
    </w:rPr>
  </w:style>
  <w:style w:type="character" w:customStyle="1" w:styleId="a4">
    <w:name w:val="Верхний колонтитул Знак"/>
    <w:link w:val="a5"/>
    <w:uiPriority w:val="99"/>
    <w:rsid w:val="00402505"/>
    <w:rPr>
      <w:sz w:val="22"/>
      <w:szCs w:val="22"/>
      <w:lang w:eastAsia="en-US"/>
    </w:rPr>
  </w:style>
  <w:style w:type="character" w:customStyle="1" w:styleId="a6">
    <w:name w:val="Нижний колонтитул Знак"/>
    <w:link w:val="a7"/>
    <w:uiPriority w:val="99"/>
    <w:rsid w:val="00402505"/>
    <w:rPr>
      <w:sz w:val="22"/>
      <w:szCs w:val="22"/>
      <w:lang w:eastAsia="en-US"/>
    </w:rPr>
  </w:style>
  <w:style w:type="character" w:customStyle="1" w:styleId="a8">
    <w:name w:val="Текст выноски Знак"/>
    <w:link w:val="a9"/>
    <w:uiPriority w:val="99"/>
    <w:semiHidden/>
    <w:rsid w:val="0040250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402505"/>
    <w:rPr>
      <w:sz w:val="24"/>
      <w:szCs w:val="24"/>
    </w:rPr>
  </w:style>
  <w:style w:type="paragraph" w:styleId="a7">
    <w:name w:val="footer"/>
    <w:basedOn w:val="a"/>
    <w:link w:val="a6"/>
    <w:uiPriority w:val="99"/>
    <w:unhideWhenUsed/>
    <w:rsid w:val="00402505"/>
    <w:pPr>
      <w:tabs>
        <w:tab w:val="center" w:pos="4677"/>
        <w:tab w:val="right" w:pos="9355"/>
      </w:tabs>
    </w:pPr>
  </w:style>
  <w:style w:type="paragraph" w:styleId="a5">
    <w:name w:val="header"/>
    <w:basedOn w:val="a"/>
    <w:link w:val="a4"/>
    <w:uiPriority w:val="99"/>
    <w:unhideWhenUsed/>
    <w:rsid w:val="00402505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8"/>
    <w:uiPriority w:val="99"/>
    <w:unhideWhenUsed/>
    <w:rsid w:val="00402505"/>
    <w:pPr>
      <w:spacing w:after="0" w:line="240" w:lineRule="auto"/>
    </w:pPr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dm_griv_2006@mail.ru" TargetMode="External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7</cp:revision>
  <cp:lastPrinted>2019-08-27T10:11:00Z</cp:lastPrinted>
  <dcterms:created xsi:type="dcterms:W3CDTF">2019-08-27T10:49:00Z</dcterms:created>
  <dcterms:modified xsi:type="dcterms:W3CDTF">2019-08-28T12:20:00Z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1049-11.2.0.8934</vt:lpwstr>
  </property>
</Properties>
</file>