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322143" w:rsidRPr="00322143" w:rsidTr="0032214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43" w:rsidRPr="00322143" w:rsidRDefault="00322143" w:rsidP="0032214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bidi="ar-SA"/>
              </w:rPr>
            </w:pPr>
            <w:r w:rsidRPr="003221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3221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 xml:space="preserve">района: </w:t>
            </w:r>
            <w:r w:rsidRPr="00322143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bidi="ar-SA"/>
              </w:rPr>
              <w:t xml:space="preserve"> </w:t>
            </w:r>
            <w:hyperlink r:id="rId7" w:history="1">
              <w:r w:rsidRPr="00322143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adm</w:t>
              </w:r>
              <w:r w:rsidRPr="00322143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</w:t>
              </w:r>
              <w:r w:rsidRPr="00322143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griv</w:t>
              </w:r>
              <w:r w:rsidRPr="00322143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_2006@</w:t>
              </w:r>
              <w:r w:rsidRPr="00322143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mail</w:t>
              </w:r>
              <w:r w:rsidRPr="00322143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.</w:t>
              </w:r>
              <w:r w:rsidRPr="00322143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ru</w:t>
              </w:r>
              <w:proofErr w:type="gramEnd"/>
            </w:hyperlink>
          </w:p>
        </w:tc>
      </w:tr>
      <w:tr w:rsidR="00322143" w:rsidRPr="00322143" w:rsidTr="0032214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22143" w:rsidRPr="00322143" w:rsidRDefault="00322143" w:rsidP="00322143">
            <w:pPr>
              <w:suppressAutoHyphens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  <w:lang w:bidi="ar-SA"/>
              </w:rPr>
            </w:pPr>
          </w:p>
        </w:tc>
      </w:tr>
    </w:tbl>
    <w:p w:rsidR="00322143" w:rsidRPr="00322143" w:rsidRDefault="00322143" w:rsidP="00322143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</w:p>
    <w:p w:rsidR="00322143" w:rsidRPr="00322143" w:rsidRDefault="00322143" w:rsidP="00322143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  <w:r w:rsidRPr="00322143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  <w:t>проект</w:t>
      </w:r>
    </w:p>
    <w:p w:rsidR="00322143" w:rsidRDefault="00322143">
      <w:pPr>
        <w:spacing w:before="108" w:after="108"/>
        <w:jc w:val="center"/>
      </w:pPr>
      <w:bookmarkStart w:id="0" w:name="_GoBack"/>
      <w:bookmarkEnd w:id="0"/>
    </w:p>
    <w:p w:rsidR="00322143" w:rsidRDefault="00322143">
      <w:pPr>
        <w:spacing w:before="108" w:after="108"/>
        <w:jc w:val="center"/>
      </w:pPr>
    </w:p>
    <w:p w:rsidR="00CF13AD" w:rsidRDefault="004F5BF2">
      <w:pPr>
        <w:spacing w:before="108" w:after="108"/>
        <w:jc w:val="center"/>
      </w:pPr>
      <w:r w:rsidRPr="004F5BF2">
        <w:rPr>
          <w:rFonts w:ascii="Times New Roman" w:hAnsi="Times New Roman" w:cs="Times New Roman"/>
          <w:b/>
          <w:bCs/>
          <w:noProof/>
          <w:color w:val="FF3333"/>
          <w:sz w:val="28"/>
          <w:szCs w:val="28"/>
          <w:lang w:bidi="ar-SA"/>
        </w:rPr>
        <w:drawing>
          <wp:inline distT="0" distB="0" distL="0" distR="0">
            <wp:extent cx="571500" cy="714375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F2" w:rsidRDefault="004F5BF2" w:rsidP="004F5BF2">
      <w:pPr>
        <w:pStyle w:val="3"/>
      </w:pPr>
      <w:proofErr w:type="gramStart"/>
      <w:r>
        <w:t>Совет  гривенского</w:t>
      </w:r>
      <w:proofErr w:type="gramEnd"/>
      <w:r>
        <w:t xml:space="preserve"> СЕЛЬСКОГО ПОСЕЛЕНИЯ </w:t>
      </w:r>
    </w:p>
    <w:p w:rsidR="004F5BF2" w:rsidRDefault="004F5BF2" w:rsidP="004F5BF2">
      <w:pPr>
        <w:pStyle w:val="3"/>
      </w:pPr>
      <w:r>
        <w:t xml:space="preserve"> </w:t>
      </w:r>
      <w:proofErr w:type="gramStart"/>
      <w:r>
        <w:t>КалининскОГО  районА</w:t>
      </w:r>
      <w:proofErr w:type="gramEnd"/>
    </w:p>
    <w:p w:rsidR="004F5BF2" w:rsidRDefault="004F5BF2">
      <w:pPr>
        <w:spacing w:before="108" w:after="108"/>
        <w:jc w:val="center"/>
      </w:pPr>
    </w:p>
    <w:p w:rsidR="005E5E1E" w:rsidRPr="007727AA" w:rsidRDefault="00695A44" w:rsidP="00CF13AD">
      <w:pPr>
        <w:spacing w:before="108" w:after="108"/>
        <w:jc w:val="center"/>
        <w:rPr>
          <w:rFonts w:ascii="Times New Roman" w:eastAsia="Times New Roman CYR" w:hAnsi="Times New Roman" w:cs="Times New Roman"/>
          <w:b/>
          <w:color w:val="000000"/>
          <w:sz w:val="32"/>
          <w:szCs w:val="32"/>
        </w:rPr>
      </w:pPr>
      <w:r w:rsidRPr="007727AA">
        <w:rPr>
          <w:rFonts w:ascii="Times New Roman" w:eastAsia="Times New Roman CYR" w:hAnsi="Times New Roman" w:cs="Times New Roman"/>
          <w:b/>
          <w:sz w:val="32"/>
          <w:szCs w:val="32"/>
        </w:rPr>
        <w:t>Р</w:t>
      </w:r>
      <w:r w:rsidR="004F5BF2" w:rsidRPr="007727AA">
        <w:rPr>
          <w:rFonts w:ascii="Times New Roman" w:eastAsia="Times New Roman CYR" w:hAnsi="Times New Roman" w:cs="Times New Roman"/>
          <w:b/>
          <w:sz w:val="32"/>
          <w:szCs w:val="32"/>
        </w:rPr>
        <w:t>ЕШЕНИЕ</w:t>
      </w:r>
      <w:r w:rsidR="00CF13AD" w:rsidRPr="007727AA">
        <w:rPr>
          <w:rFonts w:ascii="Times New Roman" w:eastAsia="Times New Roman CYR" w:hAnsi="Times New Roman" w:cs="Times New Roman"/>
          <w:b/>
          <w:color w:val="000000"/>
          <w:sz w:val="32"/>
          <w:szCs w:val="32"/>
        </w:rPr>
        <w:br/>
      </w:r>
    </w:p>
    <w:p w:rsidR="00CF13AD" w:rsidRPr="007727AA" w:rsidRDefault="004F5BF2" w:rsidP="00CF13AD">
      <w:pPr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7"/>
          <w:szCs w:val="27"/>
        </w:rPr>
      </w:pPr>
      <w:r w:rsidRPr="007727AA">
        <w:rPr>
          <w:rFonts w:ascii="Times New Roman" w:eastAsia="Times New Roman CYR" w:hAnsi="Times New Roman" w:cs="Times New Roman"/>
          <w:color w:val="000000"/>
          <w:sz w:val="27"/>
          <w:szCs w:val="27"/>
        </w:rPr>
        <w:t>от __</w:t>
      </w:r>
      <w:r w:rsidR="00CF13AD" w:rsidRPr="007727AA">
        <w:rPr>
          <w:rFonts w:ascii="Times New Roman" w:eastAsia="Times New Roman CYR" w:hAnsi="Times New Roman" w:cs="Times New Roman"/>
          <w:color w:val="000000"/>
          <w:sz w:val="27"/>
          <w:szCs w:val="27"/>
        </w:rPr>
        <w:t>______</w:t>
      </w:r>
      <w:r w:rsidR="007727AA" w:rsidRPr="007727AA">
        <w:rPr>
          <w:rFonts w:ascii="Times New Roman" w:eastAsia="Times New Roman CYR" w:hAnsi="Times New Roman" w:cs="Times New Roman"/>
          <w:color w:val="000000"/>
          <w:sz w:val="27"/>
          <w:szCs w:val="27"/>
        </w:rPr>
        <w:t>___</w:t>
      </w:r>
      <w:r w:rsidR="00CF13AD" w:rsidRPr="007727AA"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__ </w:t>
      </w:r>
      <w:r w:rsidRPr="007727AA"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                                                               </w:t>
      </w:r>
      <w:r w:rsidR="001F4E36"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                       </w:t>
      </w:r>
      <w:r w:rsidRPr="007727AA">
        <w:rPr>
          <w:rFonts w:ascii="Times New Roman" w:eastAsia="Times New Roman CYR" w:hAnsi="Times New Roman" w:cs="Times New Roman"/>
          <w:color w:val="000000"/>
          <w:sz w:val="27"/>
          <w:szCs w:val="27"/>
        </w:rPr>
        <w:t>№</w:t>
      </w:r>
      <w:r w:rsidR="00CF13AD" w:rsidRPr="007727AA"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____</w:t>
      </w:r>
    </w:p>
    <w:p w:rsidR="004F5BF2" w:rsidRPr="007727AA" w:rsidRDefault="004F5BF2" w:rsidP="004F5BF2">
      <w:pPr>
        <w:pStyle w:val="ac"/>
        <w:tabs>
          <w:tab w:val="left" w:pos="708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7727AA">
        <w:rPr>
          <w:rFonts w:ascii="Times New Roman" w:hAnsi="Times New Roman" w:cs="Times New Roman"/>
          <w:sz w:val="27"/>
          <w:szCs w:val="27"/>
        </w:rPr>
        <w:t>станица     Гривенская</w:t>
      </w:r>
    </w:p>
    <w:p w:rsidR="004F5BF2" w:rsidRPr="005E5E1E" w:rsidRDefault="004F5BF2" w:rsidP="00CF13AD">
      <w:pPr>
        <w:spacing w:before="108" w:after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5E1E" w:rsidRDefault="005E5E1E" w:rsidP="00CF13AD">
      <w:pPr>
        <w:spacing w:before="108" w:after="108"/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695A44" w:rsidRPr="004F5BF2" w:rsidRDefault="00695A44" w:rsidP="007727AA">
      <w:pPr>
        <w:spacing w:before="108" w:after="108"/>
        <w:ind w:firstLine="70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F5BF2">
        <w:rPr>
          <w:rFonts w:ascii="Times New Roman" w:eastAsia="Times New Roman CYR" w:hAnsi="Times New Roman" w:cs="Times New Roman"/>
          <w:b/>
          <w:sz w:val="28"/>
          <w:szCs w:val="28"/>
        </w:rPr>
        <w:t>Об утверждении положения о порядке перечисления в местный бюджет части прибыли муниципальных унитарных предприятий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5A44" w:rsidRPr="00CF13AD" w:rsidRDefault="00695A44" w:rsidP="004F5BF2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CF13AD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пунктом 4 статьи 41</w:t>
        </w:r>
      </w:hyperlink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и </w:t>
      </w:r>
      <w:hyperlink r:id="rId10" w:history="1">
        <w:r w:rsidRPr="00CF13AD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пунктом 1 статьи 42</w:t>
        </w:r>
      </w:hyperlink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Бюджетного кодекса Российской Федерации, со </w:t>
      </w:r>
      <w:hyperlink r:id="rId11" w:history="1">
        <w:r w:rsidRPr="00CF13AD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статьей 295</w:t>
        </w:r>
      </w:hyperlink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Гражданского кодекса Российской Федерации, с пунктом 2 статьи 17 Федерального закона от 14 ноября 2002 года N 161 "О государственных и муниципальных унитарных предприятиях", </w:t>
      </w:r>
      <w:r w:rsidR="00775D18">
        <w:rPr>
          <w:rFonts w:ascii="Times New Roman" w:eastAsia="Times New Roman CYR" w:hAnsi="Times New Roman" w:cs="Times New Roman"/>
          <w:sz w:val="28"/>
          <w:szCs w:val="28"/>
        </w:rPr>
        <w:t xml:space="preserve">Совет </w:t>
      </w:r>
      <w:r w:rsidR="00775D18" w:rsidRPr="00F9014A">
        <w:rPr>
          <w:rFonts w:ascii="Times New Roman" w:hAnsi="Times New Roman" w:cs="Times New Roman"/>
          <w:sz w:val="28"/>
          <w:szCs w:val="28"/>
        </w:rPr>
        <w:t>Гривенского</w:t>
      </w:r>
      <w:r w:rsidR="00775D18" w:rsidRPr="005E5E1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</w:t>
      </w:r>
      <w:r w:rsidR="00775D18">
        <w:rPr>
          <w:rFonts w:ascii="Times New Roman" w:eastAsia="Times New Roman CYR" w:hAnsi="Times New Roman" w:cs="Times New Roman"/>
          <w:color w:val="000000"/>
          <w:sz w:val="28"/>
          <w:szCs w:val="28"/>
        </w:rPr>
        <w:t>поселения</w:t>
      </w:r>
      <w:r w:rsidR="004F5BF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7727A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Калининского района             </w:t>
      </w:r>
      <w:r w:rsidR="004F5BF2">
        <w:rPr>
          <w:rFonts w:ascii="Times New Roman" w:eastAsia="Times New Roman CYR" w:hAnsi="Times New Roman" w:cs="Times New Roman"/>
          <w:color w:val="000000"/>
          <w:sz w:val="28"/>
          <w:szCs w:val="28"/>
        </w:rPr>
        <w:t>р е ш и л:</w:t>
      </w:r>
    </w:p>
    <w:p w:rsidR="00695A44" w:rsidRPr="00CF13AD" w:rsidRDefault="00695A44" w:rsidP="004F5BF2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1. Утвердить Положение о порядке перечисления муниципальными унитарными предприятиями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части прибыли, остающейся в их распоряжении после уплаты налогов и иных обязательных платежей</w:t>
      </w:r>
      <w:r w:rsidR="007727AA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согласно приложению.</w:t>
      </w:r>
    </w:p>
    <w:p w:rsidR="004F5BF2" w:rsidRPr="004F5BF2" w:rsidRDefault="00695A44" w:rsidP="00772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2. Контроль за правильностью исчисления и своевременностью уплаты части прибыли муниципальных предприятий, подлежащей перечислению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возложить</w:t>
      </w:r>
      <w:r w:rsidR="004F5BF2" w:rsidRPr="004F5BF2">
        <w:rPr>
          <w:rFonts w:ascii="Times New Roman" w:hAnsi="Times New Roman" w:cs="Times New Roman"/>
          <w:sz w:val="28"/>
          <w:szCs w:val="28"/>
        </w:rPr>
        <w:t xml:space="preserve"> на   </w:t>
      </w:r>
      <w:r w:rsidR="009C5FD7">
        <w:rPr>
          <w:rFonts w:ascii="Times New Roman" w:hAnsi="Times New Roman" w:cs="Times New Roman"/>
          <w:sz w:val="28"/>
          <w:szCs w:val="28"/>
        </w:rPr>
        <w:t>администрацию Гривенского сельского поселения Калининского района.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>3. Решение вступает в силу с</w:t>
      </w:r>
      <w:r w:rsidR="007727AA">
        <w:rPr>
          <w:rFonts w:ascii="Times New Roman" w:eastAsia="Times New Roman CYR" w:hAnsi="Times New Roman" w:cs="Times New Roman"/>
          <w:sz w:val="28"/>
          <w:szCs w:val="28"/>
        </w:rPr>
        <w:t xml:space="preserve">о дня </w:t>
      </w:r>
      <w:proofErr w:type="gramStart"/>
      <w:r w:rsidR="007727AA">
        <w:rPr>
          <w:rFonts w:ascii="Times New Roman" w:eastAsia="Times New Roman CYR" w:hAnsi="Times New Roman" w:cs="Times New Roman"/>
          <w:sz w:val="28"/>
          <w:szCs w:val="28"/>
        </w:rPr>
        <w:t>его  подписания</w:t>
      </w:r>
      <w:proofErr w:type="gramEnd"/>
      <w:r w:rsidR="007727AA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5E5E1E" w:rsidRDefault="005E5E1E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E5E1E" w:rsidRDefault="005E5E1E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E5E1E" w:rsidRDefault="005E5E1E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F5BF2" w:rsidRPr="004F5BF2" w:rsidRDefault="004F5BF2" w:rsidP="004F5BF2">
      <w:pPr>
        <w:jc w:val="both"/>
        <w:rPr>
          <w:rFonts w:ascii="Times New Roman" w:hAnsi="Times New Roman" w:cs="Times New Roman"/>
          <w:sz w:val="28"/>
          <w:szCs w:val="28"/>
        </w:rPr>
      </w:pPr>
      <w:r w:rsidRPr="004F5BF2">
        <w:rPr>
          <w:rFonts w:ascii="Times New Roman" w:hAnsi="Times New Roman" w:cs="Times New Roman"/>
          <w:sz w:val="28"/>
          <w:szCs w:val="28"/>
        </w:rPr>
        <w:t>Глава Гривенского</w:t>
      </w:r>
      <w:r w:rsidR="007727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5BF2">
        <w:rPr>
          <w:rFonts w:ascii="Times New Roman" w:hAnsi="Times New Roman" w:cs="Times New Roman"/>
          <w:sz w:val="28"/>
          <w:szCs w:val="28"/>
        </w:rPr>
        <w:t xml:space="preserve">     </w:t>
      </w:r>
      <w:r w:rsidR="007727AA">
        <w:rPr>
          <w:rFonts w:ascii="Times New Roman" w:hAnsi="Times New Roman" w:cs="Times New Roman"/>
          <w:sz w:val="28"/>
          <w:szCs w:val="28"/>
        </w:rPr>
        <w:t xml:space="preserve">     </w:t>
      </w:r>
      <w:r w:rsidRPr="004F5BF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727AA" w:rsidRDefault="004F5BF2" w:rsidP="004F5BF2">
      <w:pPr>
        <w:jc w:val="both"/>
        <w:rPr>
          <w:rFonts w:ascii="Times New Roman" w:hAnsi="Times New Roman" w:cs="Times New Roman"/>
          <w:sz w:val="28"/>
          <w:szCs w:val="28"/>
        </w:rPr>
      </w:pPr>
      <w:r w:rsidRPr="004F5BF2">
        <w:rPr>
          <w:rFonts w:ascii="Times New Roman" w:hAnsi="Times New Roman" w:cs="Times New Roman"/>
          <w:sz w:val="28"/>
          <w:szCs w:val="28"/>
        </w:rPr>
        <w:lastRenderedPageBreak/>
        <w:t xml:space="preserve">Калининского района       </w:t>
      </w:r>
      <w:r w:rsidR="007727AA">
        <w:rPr>
          <w:rFonts w:ascii="Times New Roman" w:hAnsi="Times New Roman" w:cs="Times New Roman"/>
          <w:sz w:val="28"/>
          <w:szCs w:val="28"/>
        </w:rPr>
        <w:t xml:space="preserve">                                   Гривенского сельского поселения</w:t>
      </w:r>
    </w:p>
    <w:p w:rsidR="004F5BF2" w:rsidRPr="004F5BF2" w:rsidRDefault="004F5BF2" w:rsidP="007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4F5BF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727AA">
        <w:rPr>
          <w:rFonts w:ascii="Times New Roman" w:hAnsi="Times New Roman" w:cs="Times New Roman"/>
          <w:sz w:val="28"/>
          <w:szCs w:val="28"/>
        </w:rPr>
        <w:t xml:space="preserve">                                         Калининского района</w:t>
      </w:r>
    </w:p>
    <w:p w:rsidR="004F5BF2" w:rsidRPr="004F5BF2" w:rsidRDefault="004F5BF2" w:rsidP="004F5BF2">
      <w:pPr>
        <w:jc w:val="both"/>
        <w:rPr>
          <w:rFonts w:ascii="Times New Roman" w:hAnsi="Times New Roman" w:cs="Times New Roman"/>
          <w:sz w:val="28"/>
          <w:szCs w:val="28"/>
        </w:rPr>
      </w:pPr>
      <w:r w:rsidRPr="004F5BF2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4F5BF2">
        <w:rPr>
          <w:rFonts w:ascii="Times New Roman" w:hAnsi="Times New Roman" w:cs="Times New Roman"/>
          <w:sz w:val="28"/>
          <w:szCs w:val="28"/>
        </w:rPr>
        <w:t>Л.Г.Фикс</w:t>
      </w:r>
      <w:proofErr w:type="spellEnd"/>
      <w:r w:rsidRPr="004F5BF2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</w:t>
      </w:r>
      <w:proofErr w:type="spellStart"/>
      <w:r w:rsidRPr="004F5BF2">
        <w:rPr>
          <w:rFonts w:ascii="Times New Roman" w:hAnsi="Times New Roman" w:cs="Times New Roman"/>
          <w:sz w:val="28"/>
          <w:szCs w:val="28"/>
        </w:rPr>
        <w:t>Л.В.Щербак</w:t>
      </w:r>
      <w:proofErr w:type="spellEnd"/>
    </w:p>
    <w:p w:rsidR="00695A44" w:rsidRPr="004F5BF2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F13AD" w:rsidRDefault="00CF13AD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33B52" w:rsidRDefault="00533B52" w:rsidP="00533B52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86295A" w:rsidRDefault="00533B52" w:rsidP="00533B52">
      <w:pPr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727AA" w:rsidRDefault="007727AA" w:rsidP="00533B52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7727AA" w:rsidRDefault="007727AA" w:rsidP="00533B52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7727AA" w:rsidRDefault="007727AA" w:rsidP="00533B52">
      <w:pPr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59"/>
      </w:tblGrid>
      <w:tr w:rsidR="00C3446D" w:rsidTr="00C3446D">
        <w:tc>
          <w:tcPr>
            <w:tcW w:w="5637" w:type="dxa"/>
          </w:tcPr>
          <w:p w:rsidR="00C3446D" w:rsidRDefault="00C3446D" w:rsidP="00533B52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3446D" w:rsidRDefault="00C3446D" w:rsidP="00C3446D">
            <w:pPr>
              <w:ind w:left="-108" w:hanging="108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 ПРИЛОЖЕНИЕ</w:t>
            </w:r>
          </w:p>
          <w:p w:rsidR="00C3446D" w:rsidRDefault="00C3446D" w:rsidP="00C3446D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C3446D" w:rsidRDefault="00C3446D" w:rsidP="00C3446D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УТВЕРЖДЕНО</w:t>
            </w:r>
          </w:p>
          <w:p w:rsidR="00C3446D" w:rsidRDefault="00C3446D" w:rsidP="00C3446D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5E5E1E">
              <w:rPr>
                <w:rFonts w:ascii="Times New Roman" w:eastAsia="Times New Roman CYR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ем</w:t>
            </w:r>
            <w:r w:rsidRPr="005E5E1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Гривенского</w:t>
            </w:r>
            <w:r w:rsidRPr="005E5E1E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поселения</w:t>
            </w:r>
          </w:p>
          <w:p w:rsidR="00C3446D" w:rsidRPr="005E5E1E" w:rsidRDefault="00C3446D" w:rsidP="00C3446D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Калининского</w:t>
            </w:r>
            <w:r w:rsidRPr="005E5E1E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br/>
              <w:t>от ___</w:t>
            </w:r>
            <w:r w:rsidRPr="005E5E1E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________ 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№</w:t>
            </w:r>
            <w:r w:rsidRPr="005E5E1E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____</w:t>
            </w:r>
          </w:p>
          <w:p w:rsidR="00C3446D" w:rsidRDefault="00C3446D" w:rsidP="00533B52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86295A" w:rsidRDefault="0086295A" w:rsidP="00533B52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CF13AD" w:rsidRPr="00C3446D" w:rsidRDefault="0086295A" w:rsidP="00C3446D">
      <w:pPr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</w:t>
      </w:r>
    </w:p>
    <w:p w:rsidR="00695A44" w:rsidRPr="00CF13AD" w:rsidRDefault="00695A44" w:rsidP="00CF13AD">
      <w:pPr>
        <w:spacing w:before="108" w:after="10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Положение</w:t>
      </w:r>
      <w:r w:rsidRPr="00CF13A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br/>
        <w:t xml:space="preserve">о порядке перечисления муниципальными унитарными предприятиями в бюджет </w:t>
      </w:r>
      <w:r w:rsidR="002F08F4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b/>
          <w:sz w:val="28"/>
          <w:szCs w:val="28"/>
        </w:rPr>
        <w:t>сельского поселения</w:t>
      </w:r>
      <w:r w:rsidRPr="00CF13AD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части прибыли, остающейся после уплаты налогов и иных обязательных платежей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1. Настоящее Положение о порядке перечисления муниципальными унитарными предприятиями в 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 xml:space="preserve">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2. Определить администратором доходов местного бюджета от поступлений части прибыли предприятий, остающейся после уплаты налогов и иных обязательных платежей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Калининского </w:t>
      </w:r>
      <w:proofErr w:type="gramStart"/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района,  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>дминистрацию</w:t>
      </w:r>
      <w:proofErr w:type="gramEnd"/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3. Администрация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представляет в </w:t>
      </w:r>
      <w:r w:rsidRPr="00941AF2">
        <w:rPr>
          <w:rFonts w:ascii="Times New Roman" w:eastAsia="Times New Roman CYR" w:hAnsi="Times New Roman" w:cs="Times New Roman"/>
          <w:sz w:val="28"/>
          <w:szCs w:val="28"/>
        </w:rPr>
        <w:t xml:space="preserve">финансовый </w:t>
      </w:r>
      <w:proofErr w:type="gramStart"/>
      <w:r w:rsidR="00941AF2" w:rsidRPr="00941AF2">
        <w:rPr>
          <w:rFonts w:ascii="Times New Roman" w:eastAsia="Times New Roman CYR" w:hAnsi="Times New Roman" w:cs="Times New Roman"/>
          <w:sz w:val="28"/>
          <w:szCs w:val="28"/>
        </w:rPr>
        <w:t>отдел</w:t>
      </w:r>
      <w:r w:rsidR="00941AF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срок до 1 октября года, предшествующего планируемому, предложения по объему поступлений в местный бюджет части прибыли муниципальных унитарных предприятий.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4. Объем прибыли, остающейся в распоряжении предприятия после уплаты налогов и иных обязательных платежей, подлежащей перечислению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 xml:space="preserve">кого </w:t>
      </w:r>
      <w:proofErr w:type="gramStart"/>
      <w:r w:rsidR="00CF13AD">
        <w:rPr>
          <w:rFonts w:ascii="Times New Roman" w:eastAsia="Times New Roman CYR" w:hAnsi="Times New Roman" w:cs="Times New Roman"/>
          <w:sz w:val="28"/>
          <w:szCs w:val="28"/>
        </w:rPr>
        <w:t>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</w:t>
      </w:r>
      <w:proofErr w:type="gramEnd"/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за очередной финансовый год.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При этом прибыль, подлежащая перечислению в местный бюджет, рассчитывается путем уменьшения суммы прогнозируемой чистой прибыли (нераспределенной прибыли) предприятия за прошедший год на сумму утвержденных в составе программы деятельности предприятия на текущий 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lastRenderedPageBreak/>
        <w:t>период расходов на реализацию мероприятий по развитию предприятия, осуществляемого за счет чистой прибыли. Чистая прибыль (нераспределенная прибыль) определяется на основании данных бухгалтерской отчетности.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5. Сумма, подлежащая перечислению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>, исчисляется муниципальным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6. Расчет по исчислению суммы платежа представляется предприятием в 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администрацию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не позднее 10 дней после представления годового отчета в налоговый орган.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7. Форма расчета утверждается 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дминистрацией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, по согласованию с финансовым органом 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администрации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="00C3446D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8. Установить срок перечисления части прибыли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446D">
        <w:rPr>
          <w:rFonts w:ascii="Times New Roman" w:eastAsia="Times New Roman CYR" w:hAnsi="Times New Roman" w:cs="Times New Roman"/>
          <w:sz w:val="28"/>
          <w:szCs w:val="28"/>
        </w:rPr>
        <w:t>Калининского района</w:t>
      </w:r>
      <w:r w:rsidR="00E360B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>по итогам года - не позднее 1 мая года, следующего за отчетным.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9. За нарушение сроков внесения части прибыли, остающейся в распоряжении предприятия после уплаты налогов и иных обязательных платежей, подлежащей перечислению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="00E360BA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>применяются финансовые санкции в виде взыскания пени в размерах, предусмотренных федеральным законодательством о налогах и сборах.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>10. 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11. Учет и контроль за правильностью исчисления и своевременностью уплаты платежей в бюджет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="00E360BA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 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осуществляет 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дминистрация </w:t>
      </w:r>
      <w:r w:rsidR="002F08F4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3AD" w:rsidRPr="00CF13AD">
        <w:rPr>
          <w:rFonts w:ascii="Times New Roman" w:eastAsia="Times New Roman CYR" w:hAnsi="Times New Roman" w:cs="Times New Roman"/>
          <w:sz w:val="28"/>
          <w:szCs w:val="28"/>
        </w:rPr>
        <w:t>сельс</w:t>
      </w:r>
      <w:r w:rsidR="00CF13AD">
        <w:rPr>
          <w:rFonts w:ascii="Times New Roman" w:eastAsia="Times New Roman CYR" w:hAnsi="Times New Roman" w:cs="Times New Roman"/>
          <w:sz w:val="28"/>
          <w:szCs w:val="28"/>
        </w:rPr>
        <w:t>кого поселения</w:t>
      </w:r>
      <w:r w:rsidRPr="00CF13A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95A44" w:rsidRPr="00CF13AD" w:rsidRDefault="00695A44" w:rsidP="00CF13A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sectPr w:rsidR="00695A44" w:rsidRPr="00CF13AD" w:rsidSect="007727AA">
      <w:footerReference w:type="default" r:id="rId12"/>
      <w:pgSz w:w="11906" w:h="16800"/>
      <w:pgMar w:top="397" w:right="567" w:bottom="709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62" w:rsidRDefault="00F84362">
      <w:r>
        <w:separator/>
      </w:r>
    </w:p>
  </w:endnote>
  <w:endnote w:type="continuationSeparator" w:id="0">
    <w:p w:rsidR="00F84362" w:rsidRDefault="00F8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695A44">
      <w:tc>
        <w:tcPr>
          <w:tcW w:w="3433" w:type="dxa"/>
          <w:shd w:val="clear" w:color="auto" w:fill="auto"/>
        </w:tcPr>
        <w:p w:rsidR="00695A44" w:rsidRDefault="00695A44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  <w:shd w:val="clear" w:color="auto" w:fill="auto"/>
        </w:tcPr>
        <w:p w:rsidR="00695A44" w:rsidRDefault="00695A44">
          <w:pPr>
            <w:jc w:val="center"/>
          </w:pPr>
        </w:p>
      </w:tc>
      <w:tc>
        <w:tcPr>
          <w:tcW w:w="3433" w:type="dxa"/>
          <w:shd w:val="clear" w:color="auto" w:fill="auto"/>
        </w:tcPr>
        <w:p w:rsidR="00695A44" w:rsidRDefault="00695A44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62" w:rsidRDefault="00F84362">
      <w:r>
        <w:separator/>
      </w:r>
    </w:p>
  </w:footnote>
  <w:footnote w:type="continuationSeparator" w:id="0">
    <w:p w:rsidR="00F84362" w:rsidRDefault="00F8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F13AD"/>
    <w:rsid w:val="001F4E36"/>
    <w:rsid w:val="002F08F4"/>
    <w:rsid w:val="00322143"/>
    <w:rsid w:val="004C1C46"/>
    <w:rsid w:val="004F5BF2"/>
    <w:rsid w:val="00533B52"/>
    <w:rsid w:val="005E5E1E"/>
    <w:rsid w:val="00695A44"/>
    <w:rsid w:val="007727AA"/>
    <w:rsid w:val="00775D18"/>
    <w:rsid w:val="0086295A"/>
    <w:rsid w:val="00914266"/>
    <w:rsid w:val="00941AF2"/>
    <w:rsid w:val="00946809"/>
    <w:rsid w:val="009C5FD7"/>
    <w:rsid w:val="009E5915"/>
    <w:rsid w:val="00AF1443"/>
    <w:rsid w:val="00B33565"/>
    <w:rsid w:val="00C3446D"/>
    <w:rsid w:val="00CF13AD"/>
    <w:rsid w:val="00E360BA"/>
    <w:rsid w:val="00F45252"/>
    <w:rsid w:val="00F84362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42735D-D781-42F1-ADAA-C6108ADE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3">
    <w:name w:val="heading 3"/>
    <w:basedOn w:val="a"/>
    <w:next w:val="a"/>
    <w:link w:val="30"/>
    <w:qFormat/>
    <w:rsid w:val="004F5B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B33565"/>
    <w:rPr>
      <w:rFonts w:ascii="Symbol" w:eastAsia="Symbol" w:hAnsi="Symbol" w:cs="Symbol"/>
    </w:rPr>
  </w:style>
  <w:style w:type="character" w:styleId="a3">
    <w:name w:val="Hyperlink"/>
    <w:rsid w:val="00B3356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3356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B33565"/>
    <w:pPr>
      <w:spacing w:after="120"/>
    </w:pPr>
  </w:style>
  <w:style w:type="paragraph" w:styleId="a6">
    <w:name w:val="List"/>
    <w:basedOn w:val="a5"/>
    <w:rsid w:val="00B33565"/>
    <w:rPr>
      <w:rFonts w:cs="Mangal"/>
    </w:rPr>
  </w:style>
  <w:style w:type="paragraph" w:customStyle="1" w:styleId="1">
    <w:name w:val="Название1"/>
    <w:basedOn w:val="a"/>
    <w:rsid w:val="00B3356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33565"/>
    <w:pPr>
      <w:suppressLineNumbers/>
    </w:pPr>
    <w:rPr>
      <w:rFonts w:cs="Mangal"/>
    </w:rPr>
  </w:style>
  <w:style w:type="paragraph" w:styleId="a7">
    <w:name w:val="footer"/>
    <w:basedOn w:val="a"/>
    <w:rsid w:val="00B33565"/>
    <w:pPr>
      <w:suppressLineNumbers/>
      <w:tabs>
        <w:tab w:val="center" w:pos="5150"/>
        <w:tab w:val="right" w:pos="10300"/>
      </w:tabs>
    </w:pPr>
  </w:style>
  <w:style w:type="paragraph" w:customStyle="1" w:styleId="a8">
    <w:name w:val="Содержимое таблицы"/>
    <w:basedOn w:val="a"/>
    <w:rsid w:val="00B33565"/>
    <w:pPr>
      <w:suppressLineNumbers/>
    </w:pPr>
  </w:style>
  <w:style w:type="paragraph" w:customStyle="1" w:styleId="a9">
    <w:name w:val="Заголовок таблицы"/>
    <w:basedOn w:val="a8"/>
    <w:rsid w:val="00B3356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13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3AD"/>
    <w:rPr>
      <w:rFonts w:ascii="Tahoma" w:eastAsia="Arial" w:hAnsi="Tahoma" w:cs="Tahoma"/>
      <w:sz w:val="16"/>
      <w:szCs w:val="16"/>
      <w:lang w:bidi="ru-RU"/>
    </w:rPr>
  </w:style>
  <w:style w:type="paragraph" w:styleId="ac">
    <w:name w:val="header"/>
    <w:basedOn w:val="a"/>
    <w:link w:val="ad"/>
    <w:unhideWhenUsed/>
    <w:rsid w:val="00CF13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F13AD"/>
    <w:rPr>
      <w:rFonts w:ascii="Arial" w:eastAsia="Arial" w:hAnsi="Arial" w:cs="Arial"/>
      <w:sz w:val="24"/>
      <w:szCs w:val="24"/>
      <w:lang w:bidi="ru-RU"/>
    </w:rPr>
  </w:style>
  <w:style w:type="character" w:customStyle="1" w:styleId="30">
    <w:name w:val="Заголовок 3 Знак"/>
    <w:basedOn w:val="a0"/>
    <w:link w:val="3"/>
    <w:rsid w:val="004F5BF2"/>
    <w:rPr>
      <w:b/>
      <w:bCs/>
      <w:caps/>
      <w:sz w:val="27"/>
      <w:szCs w:val="27"/>
    </w:rPr>
  </w:style>
  <w:style w:type="table" w:styleId="ae">
    <w:name w:val="Table Grid"/>
    <w:basedOn w:val="a1"/>
    <w:uiPriority w:val="59"/>
    <w:rsid w:val="00C34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0064072&amp;sub=2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12604&amp;sub=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DF50-74EB-4F0F-87EE-3E592028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5873</CharactersWithSpaces>
  <SharedDoc>false</SharedDoc>
  <HLinks>
    <vt:vector size="18" baseType="variant"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http://municipal.garant.ru/document?id=10064072&amp;sub=295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http://municipal.garant.ru/document?id=12012604&amp;sub=42</vt:lpwstr>
      </vt:variant>
      <vt:variant>
        <vt:lpwstr/>
      </vt:variant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http://municipal.garant.ru/document?id=12012604&amp;sub=415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13</cp:revision>
  <cp:lastPrinted>1899-12-31T21:00:00Z</cp:lastPrinted>
  <dcterms:created xsi:type="dcterms:W3CDTF">2019-05-20T10:44:00Z</dcterms:created>
  <dcterms:modified xsi:type="dcterms:W3CDTF">2019-05-29T05:28:00Z</dcterms:modified>
</cp:coreProperties>
</file>