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DC" w:rsidRPr="00F449DC" w:rsidRDefault="00641205" w:rsidP="00F449DC">
      <w:pPr>
        <w:ind w:firstLine="0"/>
        <w:jc w:val="center"/>
        <w:rPr>
          <w:sz w:val="40"/>
          <w:szCs w:val="40"/>
        </w:rPr>
      </w:pPr>
      <w:r>
        <w:rPr>
          <w:rFonts w:ascii="Calibri" w:hAnsi="Calibri"/>
          <w:noProof/>
          <w:szCs w:val="28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744" w:rsidRDefault="00297744" w:rsidP="00297744">
      <w:pPr>
        <w:ind w:firstLine="0"/>
        <w:jc w:val="center"/>
      </w:pP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СОВЕТ  ГРИВЕНСКОГО СЕЛЬСКОГО ПОСЕЛЕНИЯ</w:t>
      </w:r>
    </w:p>
    <w:p w:rsidR="00297744" w:rsidRDefault="00297744" w:rsidP="00297744">
      <w:pPr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297744" w:rsidRDefault="00297744" w:rsidP="00297744">
      <w:pPr>
        <w:ind w:firstLine="0"/>
        <w:jc w:val="center"/>
        <w:rPr>
          <w:b/>
        </w:rPr>
      </w:pP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97744" w:rsidRDefault="00297744" w:rsidP="00297744">
      <w:pPr>
        <w:ind w:firstLine="0"/>
        <w:jc w:val="center"/>
        <w:rPr>
          <w:b/>
          <w:sz w:val="32"/>
          <w:szCs w:val="32"/>
        </w:rPr>
      </w:pPr>
    </w:p>
    <w:p w:rsidR="00297744" w:rsidRDefault="00882A12" w:rsidP="00297744">
      <w:pPr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="00297744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25.08.2016</w:t>
      </w:r>
      <w:r w:rsidR="00297744">
        <w:rPr>
          <w:b/>
          <w:sz w:val="27"/>
          <w:szCs w:val="27"/>
        </w:rPr>
        <w:t xml:space="preserve"> </w:t>
      </w:r>
      <w:r w:rsidR="002903DA">
        <w:rPr>
          <w:b/>
          <w:sz w:val="27"/>
          <w:szCs w:val="27"/>
        </w:rPr>
        <w:t xml:space="preserve">                                                                                     </w:t>
      </w:r>
      <w:r w:rsidR="00297744">
        <w:rPr>
          <w:b/>
          <w:sz w:val="27"/>
          <w:szCs w:val="27"/>
        </w:rPr>
        <w:t>№</w:t>
      </w:r>
      <w:r>
        <w:rPr>
          <w:b/>
          <w:sz w:val="27"/>
          <w:szCs w:val="27"/>
        </w:rPr>
        <w:t xml:space="preserve"> 66</w:t>
      </w:r>
      <w:bookmarkStart w:id="0" w:name="_GoBack"/>
      <w:bookmarkEnd w:id="0"/>
    </w:p>
    <w:p w:rsidR="00297744" w:rsidRDefault="00297744" w:rsidP="00297744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297744" w:rsidRDefault="00297744" w:rsidP="00297744">
      <w:pPr>
        <w:jc w:val="center"/>
        <w:rPr>
          <w:sz w:val="27"/>
          <w:szCs w:val="27"/>
        </w:rPr>
      </w:pPr>
    </w:p>
    <w:p w:rsidR="009E5588" w:rsidRDefault="009E5588" w:rsidP="009E5588">
      <w:pPr>
        <w:ind w:firstLine="0"/>
        <w:rPr>
          <w:sz w:val="27"/>
          <w:szCs w:val="27"/>
        </w:rPr>
      </w:pPr>
    </w:p>
    <w:p w:rsidR="00297744" w:rsidRDefault="00297744" w:rsidP="0029774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Об установлении налога на имущество физических лиц в Гривенском сельском поселении Калининского района</w:t>
      </w:r>
    </w:p>
    <w:p w:rsidR="00297744" w:rsidRDefault="00297744" w:rsidP="00297744">
      <w:pPr>
        <w:jc w:val="center"/>
        <w:rPr>
          <w:szCs w:val="28"/>
        </w:rPr>
      </w:pPr>
    </w:p>
    <w:p w:rsidR="00297744" w:rsidRDefault="00297744" w:rsidP="00297744">
      <w:pPr>
        <w:jc w:val="center"/>
        <w:rPr>
          <w:szCs w:val="28"/>
        </w:rPr>
      </w:pPr>
    </w:p>
    <w:p w:rsidR="009E5588" w:rsidRDefault="009E5588" w:rsidP="009E5588">
      <w:pPr>
        <w:rPr>
          <w:szCs w:val="28"/>
        </w:rPr>
      </w:pPr>
    </w:p>
    <w:p w:rsidR="00297744" w:rsidRDefault="00297744" w:rsidP="00107731">
      <w:pPr>
        <w:pStyle w:val="a3"/>
        <w:spacing w:line="240" w:lineRule="auto"/>
      </w:pPr>
      <w:r>
        <w:t>В  соответствии с Федеральным законом от 6 октября 2003года № 131-ФЗ  «Об общих принципах организации местного самоуправления в Российской Федерации», главой 32 Налогового кодекса Российской Федерации, Законом Краснодарского края от 22.02.2005 года №836-КЗ «О социальной поддержке многодетных семей в Краснодарском крае»,  Уставом Гривенского сельского поселения</w:t>
      </w:r>
      <w:r w:rsidR="00107731">
        <w:t xml:space="preserve"> Калининского района </w:t>
      </w:r>
      <w:r>
        <w:t xml:space="preserve"> Совет   Гривенского сельского поселения </w:t>
      </w:r>
      <w:r w:rsidR="00107731">
        <w:t xml:space="preserve">Калининского района </w:t>
      </w:r>
      <w:proofErr w:type="gramStart"/>
      <w:r>
        <w:t>р</w:t>
      </w:r>
      <w:proofErr w:type="gramEnd"/>
      <w:r>
        <w:t xml:space="preserve"> е ш и л:</w:t>
      </w:r>
    </w:p>
    <w:p w:rsidR="00297744" w:rsidRDefault="00297744" w:rsidP="00297744">
      <w:r>
        <w:t>1.Настоящим  Решением в соответствии с главой 32 Налогового кодекса Российской Федерации «Налог на имущество физических лиц» определяются налоговые ставки налога на имущество физических лиц (далее – налог), а также устанавливаются налоговые льготы.</w:t>
      </w:r>
    </w:p>
    <w:p w:rsidR="00297744" w:rsidRDefault="00297744" w:rsidP="00297744">
      <w:r>
        <w:t xml:space="preserve"> 2.Установить следующие ставки налога исходя из кадастровой стоимости объектов налогообложения, принадлежащих на праве собственности налогоплательщику:</w:t>
      </w:r>
    </w:p>
    <w:tbl>
      <w:tblPr>
        <w:tblStyle w:val="a4"/>
        <w:tblW w:w="0" w:type="auto"/>
        <w:tblLook w:val="04A0"/>
      </w:tblPr>
      <w:tblGrid>
        <w:gridCol w:w="7054"/>
        <w:gridCol w:w="2516"/>
      </w:tblGrid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9E5588" w:rsidRDefault="00297744">
            <w:pPr>
              <w:ind w:firstLine="0"/>
              <w:jc w:val="center"/>
              <w:rPr>
                <w:lang w:eastAsia="en-US"/>
              </w:rPr>
            </w:pPr>
            <w:r w:rsidRPr="009E5588">
              <w:rPr>
                <w:lang w:eastAsia="en-US"/>
              </w:rPr>
              <w:t>Объекты налогообложения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Pr="009E5588" w:rsidRDefault="00297744">
            <w:pPr>
              <w:ind w:firstLine="0"/>
              <w:jc w:val="center"/>
              <w:rPr>
                <w:lang w:eastAsia="en-US"/>
              </w:rPr>
            </w:pPr>
            <w:r w:rsidRPr="009E5588">
              <w:rPr>
                <w:lang w:eastAsia="en-US"/>
              </w:rPr>
              <w:t>Ставка налога,</w:t>
            </w:r>
          </w:p>
          <w:p w:rsidR="00297744" w:rsidRPr="009E5588" w:rsidRDefault="00297744">
            <w:pPr>
              <w:ind w:firstLine="0"/>
              <w:jc w:val="center"/>
              <w:rPr>
                <w:lang w:eastAsia="en-US"/>
              </w:rPr>
            </w:pPr>
            <w:r w:rsidRPr="009E5588">
              <w:rPr>
                <w:lang w:eastAsia="en-US"/>
              </w:rPr>
              <w:t>%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1)Жилые дома, жилые помещения (квартира, комната); </w:t>
            </w:r>
          </w:p>
        </w:tc>
        <w:tc>
          <w:tcPr>
            <w:tcW w:w="2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</w:p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- гаражи </w:t>
            </w:r>
            <w:proofErr w:type="spellStart"/>
            <w:r>
              <w:rPr>
                <w:lang w:eastAsia="en-US"/>
              </w:rPr>
              <w:t>машино-места</w:t>
            </w:r>
            <w:proofErr w:type="spellEnd"/>
            <w:r>
              <w:rPr>
                <w:lang w:eastAsia="en-US"/>
              </w:rPr>
              <w:t>;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- хозяйственные строения или сооружения, площадь каждого из которых не превышает 50 кв.м. и которые расположены на земельных участках, предоставленных для ведения личного подсобного, дачного хозяйства, </w:t>
            </w:r>
            <w:r>
              <w:rPr>
                <w:lang w:eastAsia="en-US"/>
              </w:rPr>
              <w:lastRenderedPageBreak/>
              <w:t xml:space="preserve">огородничества, садоводства или индивидуального жилищного строительства.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7744" w:rsidRDefault="00297744">
            <w:pPr>
              <w:ind w:firstLine="0"/>
              <w:jc w:val="left"/>
              <w:rPr>
                <w:lang w:eastAsia="en-US"/>
              </w:rPr>
            </w:pP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9E55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297744">
              <w:rPr>
                <w:lang w:eastAsia="en-US"/>
              </w:rPr>
              <w:t>) Объекты налогообложения, включенные в перечень, определяемых в соответствии с п.7 ст. 378.2 НК РФ, в отношении объектов налогообложения, предусмотренных абз.2 п.10 ст.378.2 НК РФ;</w:t>
            </w:r>
          </w:p>
        </w:tc>
        <w:tc>
          <w:tcPr>
            <w:tcW w:w="251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97744" w:rsidTr="00297744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9E5588" w:rsidP="009E5588">
            <w:pPr>
              <w:ind w:left="360"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97744">
              <w:rPr>
                <w:lang w:eastAsia="en-US"/>
              </w:rPr>
              <w:t>) прочие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44" w:rsidRDefault="00297744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</w:tbl>
    <w:p w:rsidR="00297744" w:rsidRDefault="00297744" w:rsidP="00297744"/>
    <w:p w:rsidR="00297744" w:rsidRDefault="00297744" w:rsidP="00297744">
      <w:pPr>
        <w:rPr>
          <w:szCs w:val="28"/>
        </w:rPr>
      </w:pPr>
      <w:r>
        <w:rPr>
          <w:szCs w:val="28"/>
        </w:rPr>
        <w:t xml:space="preserve"> 3. </w:t>
      </w:r>
      <w:proofErr w:type="gramStart"/>
      <w:r>
        <w:rPr>
          <w:szCs w:val="28"/>
        </w:rPr>
        <w:t>Налоговые льготы, установленные статьей 407 главы 32 Налогового кодекса Российской Федерации действуют</w:t>
      </w:r>
      <w:proofErr w:type="gramEnd"/>
      <w:r>
        <w:rPr>
          <w:szCs w:val="28"/>
        </w:rPr>
        <w:t xml:space="preserve">  на территории  Гривенского сельского поселения Калининского района в полном объеме.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 xml:space="preserve"> 4. Решение Совета Гривенского сельского поселения Калининского района  от 20 ноября 2014 года №12 «Об установлении налога на имущество физических лиц в Гривенском сельском поселении»  признать утратившим силу.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5. Опубликовать настоящее решение в газете «Калининец».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6. Контроль за выполнением настоящего решения возложить на комиссию по бюджету, экономике, налогам и распоряжению муниципальной собственностью (</w:t>
      </w:r>
      <w:proofErr w:type="spellStart"/>
      <w:r>
        <w:rPr>
          <w:szCs w:val="28"/>
        </w:rPr>
        <w:t>Круть</w:t>
      </w:r>
      <w:proofErr w:type="spellEnd"/>
      <w:r>
        <w:rPr>
          <w:szCs w:val="28"/>
        </w:rPr>
        <w:t xml:space="preserve"> Т.В.)</w:t>
      </w:r>
    </w:p>
    <w:p w:rsidR="00297744" w:rsidRDefault="00297744" w:rsidP="00297744">
      <w:pPr>
        <w:rPr>
          <w:szCs w:val="28"/>
        </w:rPr>
      </w:pPr>
      <w:r>
        <w:rPr>
          <w:szCs w:val="28"/>
        </w:rPr>
        <w:t>7. Решение вступает в силу с 01 января 2017 года, но не ранее, чем по истечении одного месяца со дня его официального опубликования.</w:t>
      </w:r>
    </w:p>
    <w:p w:rsidR="00297744" w:rsidRDefault="00297744" w:rsidP="00297744">
      <w:pPr>
        <w:rPr>
          <w:szCs w:val="28"/>
        </w:rPr>
      </w:pPr>
    </w:p>
    <w:p w:rsidR="009E5588" w:rsidRDefault="009E5588" w:rsidP="00297744">
      <w:pPr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Глава Гривенского                                      Председатель Совета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сельского поселения       Гривенского сельского поселения</w:t>
      </w:r>
    </w:p>
    <w:p w:rsidR="00297744" w:rsidRDefault="00297744" w:rsidP="00297744">
      <w:pPr>
        <w:ind w:firstLine="0"/>
        <w:rPr>
          <w:szCs w:val="28"/>
        </w:rPr>
      </w:pPr>
      <w:r>
        <w:rPr>
          <w:szCs w:val="28"/>
        </w:rPr>
        <w:t>Калининского района                                 Калининского района</w:t>
      </w:r>
    </w:p>
    <w:p w:rsidR="00297744" w:rsidRDefault="00297744" w:rsidP="00297744">
      <w:pPr>
        <w:ind w:firstLine="0"/>
        <w:rPr>
          <w:szCs w:val="28"/>
        </w:rPr>
      </w:pPr>
    </w:p>
    <w:p w:rsidR="00297744" w:rsidRDefault="00297744" w:rsidP="00297744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>Н.С.Костовский                                  С.В. Кормилова</w:t>
      </w:r>
    </w:p>
    <w:p w:rsidR="00297744" w:rsidRDefault="00297744" w:rsidP="00297744">
      <w:pPr>
        <w:ind w:firstLine="0"/>
        <w:jc w:val="left"/>
        <w:rPr>
          <w:szCs w:val="28"/>
          <w:u w:val="single"/>
        </w:rPr>
        <w:sectPr w:rsidR="00297744">
          <w:pgSz w:w="11906" w:h="16838"/>
          <w:pgMar w:top="397" w:right="851" w:bottom="1134" w:left="1701" w:header="709" w:footer="709" w:gutter="0"/>
          <w:cols w:space="720"/>
        </w:sectPr>
      </w:pPr>
    </w:p>
    <w:p w:rsidR="00F74FF4" w:rsidRPr="00F74FF4" w:rsidRDefault="00F74FF4" w:rsidP="00F74FF4">
      <w:pPr>
        <w:suppressAutoHyphens/>
        <w:ind w:firstLine="0"/>
        <w:jc w:val="center"/>
        <w:rPr>
          <w:szCs w:val="28"/>
          <w:lang w:eastAsia="ar-SA"/>
        </w:rPr>
      </w:pPr>
      <w:r w:rsidRPr="00F74FF4">
        <w:rPr>
          <w:b/>
          <w:szCs w:val="28"/>
          <w:lang w:eastAsia="ar-SA"/>
        </w:rPr>
        <w:lastRenderedPageBreak/>
        <w:t>ЛИСТ СОГЛАСОВАНИЯ</w:t>
      </w:r>
    </w:p>
    <w:p w:rsidR="00F74FF4" w:rsidRPr="00F74FF4" w:rsidRDefault="00F74FF4" w:rsidP="00F74FF4">
      <w:pPr>
        <w:suppressAutoHyphens/>
        <w:ind w:firstLine="0"/>
        <w:jc w:val="left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                  проекта решения Совета Гривенского сельского поселения</w:t>
      </w:r>
    </w:p>
    <w:p w:rsidR="00F74FF4" w:rsidRPr="00F74FF4" w:rsidRDefault="00F74FF4" w:rsidP="00F74FF4">
      <w:pPr>
        <w:suppressAutoHyphens/>
        <w:ind w:firstLine="0"/>
        <w:jc w:val="left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               Калининского района  </w:t>
      </w:r>
      <w:proofErr w:type="gramStart"/>
      <w:r w:rsidRPr="00F74FF4">
        <w:rPr>
          <w:szCs w:val="28"/>
          <w:lang w:eastAsia="ar-SA"/>
        </w:rPr>
        <w:t>от</w:t>
      </w:r>
      <w:proofErr w:type="gramEnd"/>
      <w:r>
        <w:rPr>
          <w:szCs w:val="28"/>
          <w:lang w:eastAsia="ar-SA"/>
        </w:rPr>
        <w:t>____________________</w:t>
      </w:r>
      <w:r w:rsidRPr="00F74FF4">
        <w:rPr>
          <w:szCs w:val="28"/>
          <w:lang w:eastAsia="ar-SA"/>
        </w:rPr>
        <w:t>№</w:t>
      </w:r>
      <w:r>
        <w:rPr>
          <w:szCs w:val="28"/>
          <w:lang w:eastAsia="ar-SA"/>
        </w:rPr>
        <w:t xml:space="preserve"> __________</w:t>
      </w:r>
    </w:p>
    <w:p w:rsidR="00F74FF4" w:rsidRPr="00F74FF4" w:rsidRDefault="00F74FF4" w:rsidP="00F74FF4">
      <w:pPr>
        <w:suppressAutoHyphens/>
        <w:ind w:firstLine="0"/>
        <w:jc w:val="center"/>
        <w:rPr>
          <w:szCs w:val="28"/>
          <w:lang w:eastAsia="ar-SA"/>
        </w:rPr>
      </w:pPr>
      <w:r w:rsidRPr="00F74FF4">
        <w:rPr>
          <w:szCs w:val="28"/>
          <w:lang w:eastAsia="ar-SA"/>
        </w:rPr>
        <w:t xml:space="preserve"> «Об установлении налога на имущество физических лиц в Гривенском сельском поселении Калининского района»</w:t>
      </w: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Проект внесён: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Главой Гривенского сельского</w:t>
      </w:r>
    </w:p>
    <w:p w:rsidR="00F74FF4" w:rsidRPr="00F74FF4" w:rsidRDefault="00F74FF4" w:rsidP="00F74FF4">
      <w:pPr>
        <w:ind w:firstLine="0"/>
        <w:jc w:val="left"/>
        <w:rPr>
          <w:szCs w:val="28"/>
        </w:rPr>
      </w:pPr>
      <w:r w:rsidRPr="00F74FF4">
        <w:rPr>
          <w:szCs w:val="28"/>
        </w:rPr>
        <w:t>поселения Калининского района                                                  Н.С.Костовский</w:t>
      </w:r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Составитель проекта: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Финансовый отдел администрации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Гривенского сельского поселения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Калининского района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 xml:space="preserve">Начальник отдела                                                                                  </w:t>
      </w:r>
      <w:proofErr w:type="spellStart"/>
      <w:r w:rsidRPr="00F74FF4">
        <w:rPr>
          <w:szCs w:val="28"/>
        </w:rPr>
        <w:t>Е.Б.Бакай</w:t>
      </w:r>
      <w:proofErr w:type="spellEnd"/>
    </w:p>
    <w:p w:rsidR="00F74FF4" w:rsidRPr="00F74FF4" w:rsidRDefault="00F74FF4" w:rsidP="00F74FF4">
      <w:pPr>
        <w:ind w:firstLine="0"/>
        <w:rPr>
          <w:szCs w:val="28"/>
        </w:rPr>
      </w:pP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Проект согласован: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Председатель комиссии по бюджету,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экономике, налогам и распоряжению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>муниципальной собственностью</w:t>
      </w:r>
    </w:p>
    <w:p w:rsidR="00F74FF4" w:rsidRPr="00F74FF4" w:rsidRDefault="00F74FF4" w:rsidP="00F74FF4">
      <w:pPr>
        <w:ind w:firstLine="0"/>
        <w:rPr>
          <w:szCs w:val="28"/>
        </w:rPr>
      </w:pPr>
      <w:r w:rsidRPr="00F74FF4">
        <w:rPr>
          <w:szCs w:val="28"/>
        </w:rPr>
        <w:t xml:space="preserve">Гривенского сельского поселения                                                      </w:t>
      </w:r>
      <w:proofErr w:type="spellStart"/>
      <w:r w:rsidRPr="00F74FF4">
        <w:rPr>
          <w:szCs w:val="28"/>
        </w:rPr>
        <w:t>Т.В.Круть</w:t>
      </w:r>
      <w:proofErr w:type="spellEnd"/>
    </w:p>
    <w:p w:rsidR="003E2B82" w:rsidRDefault="003E2B82"/>
    <w:sectPr w:rsidR="003E2B82" w:rsidSect="003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44"/>
    <w:rsid w:val="00107731"/>
    <w:rsid w:val="00255403"/>
    <w:rsid w:val="002903DA"/>
    <w:rsid w:val="00297744"/>
    <w:rsid w:val="00324B64"/>
    <w:rsid w:val="003E2B82"/>
    <w:rsid w:val="00576DC0"/>
    <w:rsid w:val="00641205"/>
    <w:rsid w:val="0085213A"/>
    <w:rsid w:val="00882A12"/>
    <w:rsid w:val="009E5588"/>
    <w:rsid w:val="00F05CCD"/>
    <w:rsid w:val="00F449DC"/>
    <w:rsid w:val="00F7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297744"/>
    <w:pPr>
      <w:spacing w:line="360" w:lineRule="auto"/>
    </w:pPr>
  </w:style>
  <w:style w:type="table" w:styleId="a4">
    <w:name w:val="Table Grid"/>
    <w:basedOn w:val="a1"/>
    <w:uiPriority w:val="59"/>
    <w:rsid w:val="00297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7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32F0-3FA5-4B25-A261-85183EC1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 2</cp:lastModifiedBy>
  <cp:revision>16</cp:revision>
  <cp:lastPrinted>2016-08-25T10:40:00Z</cp:lastPrinted>
  <dcterms:created xsi:type="dcterms:W3CDTF">2016-08-05T04:56:00Z</dcterms:created>
  <dcterms:modified xsi:type="dcterms:W3CDTF">2019-11-11T05:57:00Z</dcterms:modified>
</cp:coreProperties>
</file>